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0f6b6b"/>
          <w:sz w:val="56"/>
          <w:szCs w:val="56"/>
        </w:rPr>
        <w:t xml:space="preserve">TORROLINK</w:t>
      </w:r>
    </w:p>
    <w:p>
      <w:pPr>
        <w:spacing w:after="60" w:before="80"/>
        <w:jc w:val="center"/>
      </w:pPr>
      <w:r>
        <w:rPr>
          <w:rFonts w:ascii="Arial" w:cs="Arial" w:eastAsia="Arial" w:hAnsi="Arial"/>
          <w:i/>
          <w:iCs/>
          <w:color w:val="1A1A1A"/>
          <w:sz w:val="32"/>
          <w:szCs w:val="32"/>
        </w:rPr>
        <w:t xml:space="preserve">Marketing Campaign Playbook</w:t>
      </w:r>
    </w:p>
    <w:p>
      <w:pPr>
        <w:spacing w:after="80" w:before="80"/>
        <w:jc w:val="center"/>
      </w:pPr>
      <w:r>
        <w:rPr>
          <w:rFonts w:ascii="Arial" w:cs="Arial" w:eastAsia="Arial" w:hAnsi="Arial"/>
          <w:color w:val="777777"/>
          <w:sz w:val="22"/>
          <w:szCs w:val="22"/>
        </w:rPr>
        <w:t xml:space="preserve">30-Day Social Media Calendar + Email Sequences</w:t>
      </w:r>
    </w:p>
    <w:p>
      <w:r>
        <w:br w:type="page"/>
      </w:r>
    </w:p>
    <w:p>
      <w:pPr>
        <w:pStyle w:val="Heading1"/>
        <w:spacing w:after="120" w:before="360"/>
      </w:pPr>
      <w:r>
        <w:rPr>
          <w:rFonts w:ascii="Arial" w:cs="Arial" w:eastAsia="Arial" w:hAnsi="Arial"/>
          <w:b/>
          <w:bCs/>
          <w:color w:val="0f6b6b"/>
          <w:sz w:val="36"/>
          <w:szCs w:val="36"/>
        </w:rPr>
        <w:t xml:space="preserve">Campaign Strategy</w:t>
      </w:r>
    </w:p>
    <w:p>
      <w:pPr>
        <w:pStyle w:val="Heading2"/>
        <w:spacing w:after="80" w:before="280"/>
      </w:pPr>
      <w:r>
        <w:rPr>
          <w:rFonts w:ascii="Arial" w:cs="Arial" w:eastAsia="Arial" w:hAnsi="Arial"/>
          <w:b/>
          <w:bCs/>
          <w:color w:val="1A1A1A"/>
          <w:sz w:val="28"/>
          <w:szCs w:val="28"/>
        </w:rPr>
        <w:t xml:space="preserve">Who We Are Talking To</w:t>
      </w:r>
    </w:p>
    <w:p>
      <w:pPr>
        <w:spacing w:after="80" w:before="80"/>
        <w:jc w:val="left"/>
      </w:pPr>
      <w:r>
        <w:rPr>
          <w:rFonts w:ascii="Arial" w:cs="Arial" w:eastAsia="Arial" w:hAnsi="Arial"/>
          <w:color w:val="333333"/>
          <w:sz w:val="22"/>
          <w:szCs w:val="22"/>
        </w:rPr>
        <w:t xml:space="preserve">Any small business owner who hands out business cards, pays for a website they cannot update, or struggles to get customers to find them online. Roofers, contractors, DJs, personal trainers, food truck owners, salons, photographers, landscapers — anyone who runs their own business and needs a simple, professional digital presence.</w:t>
      </w:r>
    </w:p>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The Core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0E0" w:sz="1"/>
              <w:left w:val="single" w:color="C8E0E0" w:sz="1"/>
              <w:bottom w:val="single" w:color="C8E0E0" w:sz="1"/>
              <w:right w:val="single" w:color="C8E0E0" w:sz="1"/>
            </w:tcBorders>
            <w:shd w:fill="EAF4F4" w:val="clear"/>
            <w:tcMar>
              <w:top w:type="dxa" w:w="120"/>
              <w:left w:type="dxa" w:w="200"/>
              <w:bottom w:type="dxa" w:w="120"/>
              <w:right w:type="dxa" w:w="200"/>
            </w:tcMar>
          </w:tcPr>
          <w:p>
            <w:pPr>
              <w:spacing w:after="40" w:before="0"/>
            </w:pPr>
            <w:r>
              <w:rPr>
                <w:rFonts w:ascii="Arial" w:cs="Arial" w:eastAsia="Arial" w:hAnsi="Arial"/>
                <w:b/>
                <w:bCs/>
                <w:color w:val="0f6b6b"/>
                <w:sz w:val="22"/>
                <w:szCs w:val="22"/>
              </w:rPr>
              <w:t xml:space="preserve">One Line</w:t>
            </w:r>
          </w:p>
          <w:p>
            <w:pPr>
              <w:spacing w:after="0" w:before="0"/>
            </w:pPr>
            <w:r>
              <w:rPr>
                <w:rFonts w:ascii="Arial" w:cs="Arial" w:eastAsia="Arial" w:hAnsi="Arial"/>
                <w:color w:val="333333"/>
                <w:sz w:val="22"/>
                <w:szCs w:val="22"/>
              </w:rPr>
              <w:t xml:space="preserve">One QR code. Everything about your business. $28 once. No monthly fee.</w:t>
            </w:r>
          </w:p>
        </w:tc>
      </w:tr>
    </w:tbl>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The Angles That Convert</w:t>
      </w:r>
    </w:p>
    <w:p>
      <w:pPr>
        <w:pStyle w:val="ListParagraph"/>
        <w:numPr>
          <w:ilvl w:val="0"/>
          <w:numId w:val="2"/>
        </w:numPr>
        <w:spacing w:after="40" w:before="40"/>
      </w:pPr>
      <w:r>
        <w:rPr>
          <w:rFonts w:ascii="Arial" w:cs="Arial" w:eastAsia="Arial" w:hAnsi="Arial"/>
          <w:color w:val="333333"/>
          <w:sz w:val="22"/>
          <w:szCs w:val="22"/>
        </w:rPr>
        <w:t xml:space="preserve">Pain: Business cards get lost. Websites are expensive and hard to update.</w:t>
      </w:r>
    </w:p>
    <w:p>
      <w:pPr>
        <w:pStyle w:val="ListParagraph"/>
        <w:numPr>
          <w:ilvl w:val="0"/>
          <w:numId w:val="2"/>
        </w:numPr>
        <w:spacing w:after="40" w:before="40"/>
      </w:pPr>
      <w:r>
        <w:rPr>
          <w:rFonts w:ascii="Arial" w:cs="Arial" w:eastAsia="Arial" w:hAnsi="Arial"/>
          <w:color w:val="333333"/>
          <w:sz w:val="22"/>
          <w:szCs w:val="22"/>
        </w:rPr>
        <w:t xml:space="preserve">Price: $28 one time. No subscription. Competitors charge $20 per month.</w:t>
      </w:r>
    </w:p>
    <w:p>
      <w:pPr>
        <w:pStyle w:val="ListParagraph"/>
        <w:numPr>
          <w:ilvl w:val="0"/>
          <w:numId w:val="2"/>
        </w:numPr>
        <w:spacing w:after="40" w:before="40"/>
      </w:pPr>
      <w:r>
        <w:rPr>
          <w:rFonts w:ascii="Arial" w:cs="Arial" w:eastAsia="Arial" w:hAnsi="Arial"/>
          <w:color w:val="333333"/>
          <w:sz w:val="22"/>
          <w:szCs w:val="22"/>
        </w:rPr>
        <w:t xml:space="preserve">Simplicity: One scan. Everything about you. Customers can call, message, find you.</w:t>
      </w:r>
    </w:p>
    <w:p>
      <w:pPr>
        <w:pStyle w:val="ListParagraph"/>
        <w:numPr>
          <w:ilvl w:val="0"/>
          <w:numId w:val="2"/>
        </w:numPr>
        <w:spacing w:after="40" w:before="40"/>
      </w:pPr>
      <w:r>
        <w:rPr>
          <w:rFonts w:ascii="Arial" w:cs="Arial" w:eastAsia="Arial" w:hAnsi="Arial"/>
          <w:color w:val="333333"/>
          <w:sz w:val="22"/>
          <w:szCs w:val="22"/>
        </w:rPr>
        <w:t xml:space="preserve">Permanence: The QR code never changes. Print it once, use it forever.</w:t>
      </w:r>
    </w:p>
    <w:p>
      <w:pPr>
        <w:pStyle w:val="ListParagraph"/>
        <w:numPr>
          <w:ilvl w:val="0"/>
          <w:numId w:val="2"/>
        </w:numPr>
        <w:spacing w:after="40" w:before="40"/>
      </w:pPr>
      <w:r>
        <w:rPr>
          <w:rFonts w:ascii="Arial" w:cs="Arial" w:eastAsia="Arial" w:hAnsi="Arial"/>
          <w:color w:val="333333"/>
          <w:sz w:val="22"/>
          <w:szCs w:val="22"/>
        </w:rPr>
        <w:t xml:space="preserve">Speed: Profile live in minutes. No designer. No developer.</w:t>
      </w:r>
    </w:p>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Brand Voice</w:t>
      </w:r>
    </w:p>
    <w:p>
      <w:pPr>
        <w:pStyle w:val="ListParagraph"/>
        <w:numPr>
          <w:ilvl w:val="0"/>
          <w:numId w:val="2"/>
        </w:numPr>
        <w:spacing w:after="40" w:before="40"/>
      </w:pPr>
      <w:r>
        <w:rPr>
          <w:rFonts w:ascii="Arial" w:cs="Arial" w:eastAsia="Arial" w:hAnsi="Arial"/>
          <w:color w:val="333333"/>
          <w:sz w:val="22"/>
          <w:szCs w:val="22"/>
        </w:rPr>
        <w:t xml:space="preserve">Straight talk — no buzzwords, no corporate speak</w:t>
      </w:r>
    </w:p>
    <w:p>
      <w:pPr>
        <w:pStyle w:val="ListParagraph"/>
        <w:numPr>
          <w:ilvl w:val="0"/>
          <w:numId w:val="2"/>
        </w:numPr>
        <w:spacing w:after="40" w:before="40"/>
      </w:pPr>
      <w:r>
        <w:rPr>
          <w:rFonts w:ascii="Arial" w:cs="Arial" w:eastAsia="Arial" w:hAnsi="Arial"/>
          <w:color w:val="333333"/>
          <w:sz w:val="22"/>
          <w:szCs w:val="22"/>
        </w:rPr>
        <w:t xml:space="preserve">Rooting for the small business owner — you get it because you are one</w:t>
      </w:r>
    </w:p>
    <w:p>
      <w:pPr>
        <w:pStyle w:val="ListParagraph"/>
        <w:numPr>
          <w:ilvl w:val="0"/>
          <w:numId w:val="2"/>
        </w:numPr>
        <w:spacing w:after="40" w:before="40"/>
      </w:pPr>
      <w:r>
        <w:rPr>
          <w:rFonts w:ascii="Arial" w:cs="Arial" w:eastAsia="Arial" w:hAnsi="Arial"/>
          <w:color w:val="333333"/>
          <w:sz w:val="22"/>
          <w:szCs w:val="22"/>
        </w:rPr>
        <w:t xml:space="preserve">Confident, not pushy — the product speaks for itself</w:t>
      </w:r>
    </w:p>
    <w:p>
      <w:pPr>
        <w:pStyle w:val="ListParagraph"/>
        <w:numPr>
          <w:ilvl w:val="0"/>
          <w:numId w:val="2"/>
        </w:numPr>
        <w:spacing w:after="40" w:before="40"/>
      </w:pPr>
      <w:r>
        <w:rPr>
          <w:rFonts w:ascii="Arial" w:cs="Arial" w:eastAsia="Arial" w:hAnsi="Arial"/>
          <w:color w:val="333333"/>
          <w:sz w:val="22"/>
          <w:szCs w:val="22"/>
        </w:rPr>
        <w:t xml:space="preserve">Short sentences. Active voice. Real examples.</w:t>
      </w:r>
    </w:p>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Platforms</w:t>
      </w:r>
    </w:p>
    <w:p>
      <w:pPr>
        <w:pStyle w:val="ListParagraph"/>
        <w:numPr>
          <w:ilvl w:val="0"/>
          <w:numId w:val="2"/>
        </w:numPr>
        <w:spacing w:after="40" w:before="40"/>
      </w:pPr>
      <w:r>
        <w:rPr>
          <w:rFonts w:ascii="Arial" w:cs="Arial" w:eastAsia="Arial" w:hAnsi="Arial"/>
          <w:color w:val="333333"/>
          <w:sz w:val="22"/>
          <w:szCs w:val="22"/>
        </w:rPr>
        <w:t xml:space="preserve">TikTok (@lmorros or a TorroLink brand account) — short video, hooks, POV content</w:t>
      </w:r>
    </w:p>
    <w:p>
      <w:pPr>
        <w:pStyle w:val="ListParagraph"/>
        <w:numPr>
          <w:ilvl w:val="0"/>
          <w:numId w:val="2"/>
        </w:numPr>
        <w:spacing w:after="40" w:before="40"/>
      </w:pPr>
      <w:r>
        <w:rPr>
          <w:rFonts w:ascii="Arial" w:cs="Arial" w:eastAsia="Arial" w:hAnsi="Arial"/>
          <w:color w:val="333333"/>
          <w:sz w:val="22"/>
          <w:szCs w:val="22"/>
        </w:rPr>
        <w:t xml:space="preserve">Instagram (@laign_o or brand account) — Reels, carousels, stories</w:t>
      </w:r>
    </w:p>
    <w:p>
      <w:pPr>
        <w:pStyle w:val="ListParagraph"/>
        <w:numPr>
          <w:ilvl w:val="0"/>
          <w:numId w:val="2"/>
        </w:numPr>
        <w:spacing w:after="40" w:before="40"/>
      </w:pPr>
      <w:r>
        <w:rPr>
          <w:rFonts w:ascii="Arial" w:cs="Arial" w:eastAsia="Arial" w:hAnsi="Arial"/>
          <w:color w:val="333333"/>
          <w:sz w:val="22"/>
          <w:szCs w:val="22"/>
        </w:rPr>
        <w:t xml:space="preserve">Facebook (business page) — slightly longer posts, share into local business groups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6b" w:sz="1"/>
              <w:left w:val="single" w:color="0f6b6b" w:sz="1"/>
              <w:bottom w:val="single" w:color="0f6b6b" w:sz="1"/>
              <w:right w:val="single" w:color="0f6b6b" w:sz="1"/>
            </w:tcBorders>
            <w:shd w:fill="0f6b6b" w:val="clear"/>
            <w:tcMar>
              <w:top w:type="dxa" w:w="200"/>
              <w:left w:type="dxa" w:w="300"/>
              <w:bottom w:type="dxa" w:w="200"/>
              <w:right w:type="dxa" w:w="300"/>
            </w:tcMar>
          </w:tcPr>
          <w:p>
            <w:pPr>
              <w:spacing w:after="60" w:before="0"/>
            </w:pPr>
            <w:r>
              <w:rPr>
                <w:rFonts w:ascii="Arial" w:cs="Arial" w:eastAsia="Arial" w:hAnsi="Arial"/>
                <w:b/>
                <w:bCs/>
                <w:color w:val="FFFFFF"/>
                <w:sz w:val="44"/>
                <w:szCs w:val="44"/>
              </w:rPr>
              <w:t xml:space="preserve">30-Day Social Calendar</w:t>
            </w:r>
          </w:p>
          <w:p>
            <w:pPr>
              <w:spacing w:after="0" w:before="0"/>
            </w:pPr>
            <w:r>
              <w:rPr>
                <w:rFonts w:ascii="Arial" w:cs="Arial" w:eastAsia="Arial" w:hAnsi="Arial"/>
                <w:i/>
                <w:iCs/>
                <w:color w:val="C8E0E0"/>
                <w:sz w:val="22"/>
                <w:szCs w:val="22"/>
              </w:rPr>
              <w:t xml:space="preserve">One post per day — TikTok · Instagram · Facebook</w:t>
            </w:r>
          </w:p>
        </w:tc>
      </w:tr>
    </w:tbl>
    <w:p>
      <w:pPr>
        <w:spacing w:after="60" w:before="60"/>
        <w:jc w:val="left"/>
      </w:pPr>
      <w:r>
        <w:rPr>
          <w:rFonts w:ascii="Arial" w:cs="Arial" w:eastAsia="Arial" w:hAnsi="Arial"/>
          <w:color w:val="333333"/>
          <w:sz w:val="22"/>
          <w:szCs w:val="22"/>
        </w:rPr>
        <w:t xml:space="preserve">  </w:t>
      </w:r>
    </w:p>
    <w:p>
      <w:pPr>
        <w:spacing w:after="80" w:before="80"/>
        <w:jc w:val="left"/>
      </w:pPr>
      <w:r>
        <w:rPr>
          <w:rFonts w:ascii="Arial" w:cs="Arial" w:eastAsia="Arial" w:hAnsi="Arial"/>
          <w:color w:val="333333"/>
          <w:sz w:val="22"/>
          <w:szCs w:val="22"/>
        </w:rPr>
        <w:t xml:space="preserve">Rotate platforms. Aim for 5-7 posts per week total. The calendar below gives you the copy. Adapt the visuals to match.</w:t>
      </w:r>
    </w:p>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Week 1 — The Problem (Days 1-7)</w:t>
      </w:r>
    </w:p>
    <w:p>
      <w:pPr>
        <w:spacing w:after="80" w:before="80"/>
        <w:jc w:val="left"/>
      </w:pPr>
      <w:r>
        <w:rPr>
          <w:rFonts w:ascii="Arial" w:cs="Arial" w:eastAsia="Arial" w:hAnsi="Arial"/>
          <w:color w:val="333333"/>
          <w:sz w:val="22"/>
          <w:szCs w:val="22"/>
        </w:rPr>
        <w:t xml:space="preserve">This week we call out the pain. Do not sell yet. Make small business owners nod their heads.</w:t>
      </w:r>
    </w:p>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100"/>
        <w:gridCol w:w="2400"/>
        <w:gridCol w:w="2900"/>
        <w:gridCol w:w="1400"/>
      </w:tblGrid>
      <w:tr>
        <w:tc>
          <w:tcPr>
            <w:tcW w:type="dxa" w:w="56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Day</w:t>
            </w:r>
          </w:p>
        </w:tc>
        <w:tc>
          <w:tcPr>
            <w:tcW w:type="dxa" w:w="10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Platform</w:t>
            </w:r>
          </w:p>
        </w:tc>
        <w:tc>
          <w:tcPr>
            <w:tcW w:type="dxa" w:w="11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24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Hook / Headline</w:t>
            </w:r>
          </w:p>
        </w:tc>
        <w:tc>
          <w:tcPr>
            <w:tcW w:type="dxa" w:w="29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Caption</w:t>
            </w:r>
          </w:p>
        </w:tc>
        <w:tc>
          <w:tcPr>
            <w:tcW w:type="dxa" w:w="14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CTA</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1</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Talking head</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Stop handing out business cards that go straight in the trash</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Every year small business owners spend hundreds printing cards that customers lose in 3 days. There is a better way. #smallbusiness #businesstips</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 — 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2</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Carousel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5 reasons your business card is not working anymore</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Slide 1: They lose it. Slide 2: No space for all your links. Slide 3: Cannot update it. Slide 4: No tracking. Slide 5: There is a $28 fix.</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Save this. Share with a business owner.</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3</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Text post</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Real talk for small business owners</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If a customer googles you after meeting you and finds nothing, you lost them. A TorroLink profile takes 10 minutes to set up and $28 once. No monthly fee.</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4</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POV video</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POV: A customer asks for your website and you do not have one</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Play the awkward moment. Then show scanning a QR code and a clean profile loading instantly.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Comment QR and I will tell you how</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5</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Reel</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The $20 per month trap small businesses fall into</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Most QR code tools charge monthly. TorroLink is $28 once. Show the math: $20 per month = $240 per year vs $28 forever.</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6</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Question 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What do you hand a customer when they ask how to find you online?</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Drop your answer below. We are building something for the people who said nothing.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Tag a business owner</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7</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Reply video</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Answering the most common business card complaints</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Address real objections and pivot to the QR solution naturally.</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bl>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Week 2 — The Product (Days 8-14)</w:t>
      </w:r>
    </w:p>
    <w:p>
      <w:pPr>
        <w:spacing w:after="80" w:before="80"/>
        <w:jc w:val="left"/>
      </w:pPr>
      <w:r>
        <w:rPr>
          <w:rFonts w:ascii="Arial" w:cs="Arial" w:eastAsia="Arial" w:hAnsi="Arial"/>
          <w:color w:val="333333"/>
          <w:sz w:val="22"/>
          <w:szCs w:val="22"/>
        </w:rPr>
        <w:t xml:space="preserve">Show exactly what TorroLink is and how it works. Real demo, real profile, real scan.</w:t>
      </w:r>
    </w:p>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100"/>
        <w:gridCol w:w="2400"/>
        <w:gridCol w:w="2900"/>
        <w:gridCol w:w="1400"/>
      </w:tblGrid>
      <w:tr>
        <w:tc>
          <w:tcPr>
            <w:tcW w:type="dxa" w:w="56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Day</w:t>
            </w:r>
          </w:p>
        </w:tc>
        <w:tc>
          <w:tcPr>
            <w:tcW w:type="dxa" w:w="10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Platform</w:t>
            </w:r>
          </w:p>
        </w:tc>
        <w:tc>
          <w:tcPr>
            <w:tcW w:type="dxa" w:w="11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24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Hook / Headline</w:t>
            </w:r>
          </w:p>
        </w:tc>
        <w:tc>
          <w:tcPr>
            <w:tcW w:type="dxa" w:w="29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Caption</w:t>
            </w:r>
          </w:p>
        </w:tc>
        <w:tc>
          <w:tcPr>
            <w:tcW w:type="dxa" w:w="14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CTA</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8</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Reel — demo</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Watch me set up a business profile in 8 minutes</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Screen record: go to torrolink.com, buy, create account, fill in profile, scan QR. Voiceover the whole thing.</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Get yours at 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9</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Talking head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Here is everything on a TorroLink profile</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Walk through: business name, tagline, bio, phone, links, logo, photos, lead form. One scan gets customers everything.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10</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Photo post</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This is what your customers see when they scan your QR code</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Screenshot of a clean TorroLink profile. Name, tagline, bio, photos, phone, links — all in one tap. $28 one time.</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11</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Carousel</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Everything your TorroLink profile can do</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8 slides: Logo, Tagline, Bio, Tap-to-call, Links, Photo gallery, Lead form, Analytics.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Save for later</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12</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Transformation</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Before and after — business card vs TorroLink profile</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Show a plain business card. Scan it — nothing. Show a QR code. Scan it — full profile loads instantly.</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$28 one time. Link in bio.</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13</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Stories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Behind the scenes — how TorroLink works</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3-part story: You buy the QR code, set up your profile, print the QR and start using it.</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Swipe up or link in bio</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14</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Video</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The QR code that actually works for your business</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Full demo: show the scan, the profile, tap to call, lead form submission, notification email arriving.</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 — $28 one time</w:t>
            </w:r>
          </w:p>
        </w:tc>
      </w:tr>
    </w:tbl>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Week 3 — The Use Cases (Days 15-21)</w:t>
      </w:r>
    </w:p>
    <w:p>
      <w:pPr>
        <w:spacing w:after="80" w:before="80"/>
        <w:jc w:val="left"/>
      </w:pPr>
      <w:r>
        <w:rPr>
          <w:rFonts w:ascii="Arial" w:cs="Arial" w:eastAsia="Arial" w:hAnsi="Arial"/>
          <w:color w:val="333333"/>
          <w:sz w:val="22"/>
          <w:szCs w:val="22"/>
        </w:rPr>
        <w:t xml:space="preserve">Show specific industries. Every viewer should see themselves in at least one post this week.</w:t>
      </w:r>
    </w:p>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100"/>
        <w:gridCol w:w="2400"/>
        <w:gridCol w:w="2900"/>
        <w:gridCol w:w="1400"/>
      </w:tblGrid>
      <w:tr>
        <w:tc>
          <w:tcPr>
            <w:tcW w:type="dxa" w:w="56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Day</w:t>
            </w:r>
          </w:p>
        </w:tc>
        <w:tc>
          <w:tcPr>
            <w:tcW w:type="dxa" w:w="10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Platform</w:t>
            </w:r>
          </w:p>
        </w:tc>
        <w:tc>
          <w:tcPr>
            <w:tcW w:type="dxa" w:w="11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24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Hook / Headline</w:t>
            </w:r>
          </w:p>
        </w:tc>
        <w:tc>
          <w:tcPr>
            <w:tcW w:type="dxa" w:w="29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Caption</w:t>
            </w:r>
          </w:p>
        </w:tc>
        <w:tc>
          <w:tcPr>
            <w:tcW w:type="dxa" w:w="14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CTA</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15</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Roofing</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Roofers: leave this at every door you knock</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Show your QR on a door hanger. Homeowner scans — sees your profile, reviews, phone. Calls you.</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16</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DJs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DJs: stop losing bookings because people cannot find you</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One QR code: your music, Instagram, booking form, rates. Scan it at every gig.</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17</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Trainers</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Personal trainers: your clients want to refer you but do not know how</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Give them a QR code. They scan, see your schedule, your IG, your booking link. Done. $28 once.</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18</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Food trucks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Food truck owners: how do you get people to find you again?</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They loved your food. They lost your card. With TorroLink they scan once and have everything forever.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19</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Salons</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Stylists: send every client away with a QR code</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They scan it, find your booking link, see your portfolio, leave a review. Word of mouth that actually works.</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20</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Landscapers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Landscapers: the easiest way to get referrals</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Neighbor asks who did the yard. Hand them a QR card. They scan — your profile, number, photos.</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21</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Open question</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What kind of business do you run? Drop it below</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We will show you how other owners in your industry are using TorroLink to get more customers. Tag a business owner who needs this.</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bl>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Week 4 — The Close (Days 22-30)</w:t>
      </w:r>
    </w:p>
    <w:p>
      <w:pPr>
        <w:spacing w:after="80" w:before="80"/>
        <w:jc w:val="left"/>
      </w:pPr>
      <w:r>
        <w:rPr>
          <w:rFonts w:ascii="Arial" w:cs="Arial" w:eastAsia="Arial" w:hAnsi="Arial"/>
          <w:color w:val="333333"/>
          <w:sz w:val="22"/>
          <w:szCs w:val="22"/>
        </w:rPr>
        <w:t xml:space="preserve">Drive the purchase. Price, urgency, social proof, direct ask.</w:t>
      </w:r>
    </w:p>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000"/>
        <w:gridCol w:w="1100"/>
        <w:gridCol w:w="2400"/>
        <w:gridCol w:w="2900"/>
        <w:gridCol w:w="1400"/>
      </w:tblGrid>
      <w:tr>
        <w:tc>
          <w:tcPr>
            <w:tcW w:type="dxa" w:w="56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Day</w:t>
            </w:r>
          </w:p>
        </w:tc>
        <w:tc>
          <w:tcPr>
            <w:tcW w:type="dxa" w:w="10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Platform</w:t>
            </w:r>
          </w:p>
        </w:tc>
        <w:tc>
          <w:tcPr>
            <w:tcW w:type="dxa" w:w="11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Type</w:t>
            </w:r>
          </w:p>
        </w:tc>
        <w:tc>
          <w:tcPr>
            <w:tcW w:type="dxa" w:w="24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Hook / Headline</w:t>
            </w:r>
          </w:p>
        </w:tc>
        <w:tc>
          <w:tcPr>
            <w:tcW w:type="dxa" w:w="29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Caption</w:t>
            </w:r>
          </w:p>
        </w:tc>
        <w:tc>
          <w:tcPr>
            <w:tcW w:type="dxa" w:w="1400"/>
            <w:tcBorders>
              <w:top w:val="single" w:color="0f6b6b" w:sz="1"/>
              <w:left w:val="single" w:color="0f6b6b" w:sz="1"/>
              <w:bottom w:val="single" w:color="0f6b6b" w:sz="1"/>
              <w:right w:val="single" w:color="0f6b6b" w:sz="1"/>
            </w:tcBorders>
            <w:shd w:fill="0f6b6b" w:val="clear"/>
            <w:tcMar>
              <w:top w:type="dxa" w:w="80"/>
              <w:left w:type="dxa" w:w="80"/>
              <w:bottom w:type="dxa" w:w="80"/>
              <w:right w:type="dxa" w:w="80"/>
            </w:tcMar>
          </w:tcPr>
          <w:p>
            <w:r>
              <w:rPr>
                <w:rFonts w:ascii="Arial" w:cs="Arial" w:eastAsia="Arial" w:hAnsi="Arial"/>
                <w:b/>
                <w:bCs/>
                <w:color w:val="FFFFFF"/>
                <w:sz w:val="18"/>
                <w:szCs w:val="18"/>
              </w:rPr>
              <w:t xml:space="preserve">CTA</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22</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Price anchor</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How much have you spent on business cards this year?</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250 cards = $50. They last 6 months. That is $100 per year. TorroLink = $28 once. Forever. Do the math.</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 — 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23</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Social proof</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Real businesses using TorroLink</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Post a screenshot of a real profile with results: scans this month, leads received.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Get yours — link in bio</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24</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FAQ</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Most common questions about TorroLink — answered</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Q: Does the QR code expire? A: Never. Q: Can I edit my profile? A: Anytime. Q: Is there a monthly fee? A: No. $28 once.</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25</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Objection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I already have a website — okay but can customers find it in 3 seconds?</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A website takes 30 seconds to type. A QR scan takes 2 seconds. Speed wins in the real world.</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26</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Urgency</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Summer is your busy season — do not go into it without this</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Every job site is a chance to get the next customer. Make sure you have a QR code to hand them.</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 — $28 one time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27</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Direct ask</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If you own a small business, this post is for you</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Stop losing customers because they cannot find you. One QR code. One profile. One payment. Done.</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28</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TikTok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Results</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What happens after you get your TorroLink QR code</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Walk through: print it, put it on your truck, hand it at jobs, show the lead notification email coming in.</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Link in bio</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0f6b6b"/>
                <w:sz w:val="18"/>
                <w:szCs w:val="18"/>
              </w:rPr>
              <w:t xml:space="preserve">Day 29</w:t>
            </w:r>
          </w:p>
        </w:tc>
        <w:tc>
          <w:tcPr>
            <w:tcW w:type="dxa" w:w="10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f4752b"/>
                <w:sz w:val="18"/>
                <w:szCs w:val="18"/>
              </w:rPr>
              <w:t xml:space="preserve">Instagram</w:t>
            </w:r>
          </w:p>
        </w:tc>
        <w:tc>
          <w:tcPr>
            <w:tcW w:type="dxa" w:w="11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1A1A1A"/>
                <w:sz w:val="18"/>
                <w:szCs w:val="18"/>
              </w:rPr>
              <w:t xml:space="preserve">Community</w:t>
            </w:r>
          </w:p>
        </w:tc>
        <w:tc>
          <w:tcPr>
            <w:tcW w:type="dxa" w:w="2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bCs/>
                <w:color w:val="1A1A1A"/>
                <w:sz w:val="18"/>
                <w:szCs w:val="18"/>
              </w:rPr>
              <w:t xml:space="preserve">Tag a small business owner who needs a QR code</w:t>
            </w:r>
          </w:p>
        </w:tc>
        <w:tc>
          <w:tcPr>
            <w:tcW w:type="dxa" w:w="2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333333"/>
                <w:sz w:val="18"/>
                <w:szCs w:val="18"/>
              </w:rPr>
              <w:t xml:space="preserve">Tag someone who still uses paper business cards. Biggest reach driver of the month.</w:t>
            </w:r>
          </w:p>
        </w:tc>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w:t>
            </w:r>
          </w:p>
        </w:tc>
      </w:tr>
      <w:tr>
        <w:tc>
          <w:tcPr>
            <w:tcW w:type="dxa" w:w="56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0f6b6b"/>
                <w:sz w:val="18"/>
                <w:szCs w:val="18"/>
              </w:rPr>
              <w:t xml:space="preserve">Day 30</w:t>
            </w:r>
          </w:p>
        </w:tc>
        <w:tc>
          <w:tcPr>
            <w:tcW w:type="dxa" w:w="10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f4752b"/>
                <w:sz w:val="18"/>
                <w:szCs w:val="18"/>
              </w:rPr>
              <w:t xml:space="preserve">Facebook</w:t>
            </w:r>
          </w:p>
        </w:tc>
        <w:tc>
          <w:tcPr>
            <w:tcW w:type="dxa" w:w="11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1A1A1A"/>
                <w:sz w:val="18"/>
                <w:szCs w:val="18"/>
              </w:rPr>
              <w:t xml:space="preserve">Full send</w:t>
            </w:r>
          </w:p>
        </w:tc>
        <w:tc>
          <w:tcPr>
            <w:tcW w:type="dxa" w:w="2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bCs/>
                <w:color w:val="1A1A1A"/>
                <w:sz w:val="18"/>
                <w:szCs w:val="18"/>
              </w:rPr>
              <w:t xml:space="preserve">30 days in — here is what we have built</w:t>
            </w:r>
          </w:p>
        </w:tc>
        <w:tc>
          <w:tcPr>
            <w:tcW w:type="dxa" w:w="29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333333"/>
                <w:sz w:val="18"/>
                <w:szCs w:val="18"/>
              </w:rPr>
              <w:t xml:space="preserve">Recap post. Numbers, profiles, community. Strong CTA. Month-end conversion push.</w:t>
            </w:r>
          </w:p>
        </w:tc>
        <w:tc>
          <w:tcPr>
            <w:tcW w:type="dxa" w:w="1400"/>
            <w:tcBorders>
              <w:top w:val="single" w:color="CCCCCC" w:sz="1"/>
              <w:left w:val="single" w:color="CCCCCC" w:sz="1"/>
              <w:bottom w:val="single" w:color="CCCCCC" w:sz="1"/>
              <w:right w:val="single" w:color="CCCCCC" w:sz="1"/>
            </w:tcBorders>
            <w:shd w:fill="F2FAFA" w:val="clear"/>
            <w:tcMar>
              <w:top w:type="dxa" w:w="60"/>
              <w:left w:type="dxa" w:w="80"/>
              <w:bottom w:type="dxa" w:w="60"/>
              <w:right w:type="dxa" w:w="80"/>
            </w:tcMar>
          </w:tcPr>
          <w:p>
            <w:r>
              <w:rPr>
                <w:rFonts w:ascii="Arial" w:cs="Arial" w:eastAsia="Arial" w:hAnsi="Arial"/>
                <w:b w:val="false"/>
                <w:bCs w:val="false"/>
                <w:color w:val="0f6b6b"/>
                <w:sz w:val="18"/>
                <w:szCs w:val="18"/>
              </w:rPr>
              <w:t xml:space="preserve">torrolink.com — get yours today</w:t>
            </w:r>
          </w:p>
        </w:tc>
      </w:tr>
    </w:tbl>
    <w:p>
      <w:pPr>
        <w:spacing w:after="60" w:before="60"/>
        <w:jc w:val="left"/>
      </w:pPr>
      <w:r>
        <w:rPr>
          <w:rFonts w:ascii="Arial" w:cs="Arial" w:eastAsia="Arial" w:hAnsi="Arial"/>
          <w:color w:val="333333"/>
          <w:sz w:val="22"/>
          <w:szCs w:val="22"/>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b6b" w:sz="1"/>
              <w:left w:val="single" w:color="0f6b6b" w:sz="1"/>
              <w:bottom w:val="single" w:color="0f6b6b" w:sz="1"/>
              <w:right w:val="single" w:color="0f6b6b" w:sz="1"/>
            </w:tcBorders>
            <w:shd w:fill="0f6b6b" w:val="clear"/>
            <w:tcMar>
              <w:top w:type="dxa" w:w="200"/>
              <w:left w:type="dxa" w:w="300"/>
              <w:bottom w:type="dxa" w:w="200"/>
              <w:right w:type="dxa" w:w="300"/>
            </w:tcMar>
          </w:tcPr>
          <w:p>
            <w:pPr>
              <w:spacing w:after="60" w:before="0"/>
            </w:pPr>
            <w:r>
              <w:rPr>
                <w:rFonts w:ascii="Arial" w:cs="Arial" w:eastAsia="Arial" w:hAnsi="Arial"/>
                <w:b/>
                <w:bCs/>
                <w:color w:val="FFFFFF"/>
                <w:sz w:val="44"/>
                <w:szCs w:val="44"/>
              </w:rPr>
              <w:t xml:space="preserve">Email Sequences</w:t>
            </w:r>
          </w:p>
          <w:p>
            <w:pPr>
              <w:spacing w:after="0" w:before="0"/>
            </w:pPr>
            <w:r>
              <w:rPr>
                <w:rFonts w:ascii="Arial" w:cs="Arial" w:eastAsia="Arial" w:hAnsi="Arial"/>
                <w:i/>
                <w:iCs/>
                <w:color w:val="C8E0E0"/>
                <w:sz w:val="22"/>
                <w:szCs w:val="22"/>
              </w:rPr>
              <w:t xml:space="preserve">Lead Nurture · Post-Purchase Onboarding · Re-engagement</w:t>
            </w:r>
          </w:p>
        </w:tc>
      </w:tr>
    </w:tbl>
    <w:p>
      <w:pPr>
        <w:spacing w:after="60" w:before="60"/>
        <w:jc w:val="left"/>
      </w:pPr>
      <w:r>
        <w:rPr>
          <w:rFonts w:ascii="Arial" w:cs="Arial" w:eastAsia="Arial" w:hAnsi="Arial"/>
          <w:color w:val="333333"/>
          <w:sz w:val="22"/>
          <w:szCs w:val="22"/>
        </w:rPr>
        <w:t xml:space="preserve">  </w:t>
      </w:r>
    </w:p>
    <w:p>
      <w:pPr>
        <w:spacing w:after="80" w:before="80"/>
        <w:jc w:val="left"/>
      </w:pPr>
      <w:r>
        <w:rPr>
          <w:rFonts w:ascii="Arial" w:cs="Arial" w:eastAsia="Arial" w:hAnsi="Arial"/>
          <w:color w:val="333333"/>
          <w:sz w:val="22"/>
          <w:szCs w:val="22"/>
        </w:rPr>
        <w:t xml:space="preserve">Three sequences that fire automatically based on what a contact does. Set these up in any email tool — Mailchimp, ConvertKit, or build them in Resend.</w:t>
      </w:r>
    </w:p>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Sequence 1 — Lead Nurture (Contact Form Submissions)</w:t>
      </w:r>
    </w:p>
    <w:p>
      <w:pPr>
        <w:spacing w:after="80" w:before="80"/>
        <w:jc w:val="left"/>
      </w:pPr>
      <w:r>
        <w:rPr>
          <w:rFonts w:ascii="Arial" w:cs="Arial" w:eastAsia="Arial" w:hAnsi="Arial"/>
          <w:color w:val="333333"/>
          <w:sz w:val="22"/>
          <w:szCs w:val="22"/>
        </w:rPr>
        <w:t xml:space="preserve">Fires when someone submits the contact form but has not purchased. Goal: convert within 14 days.</w:t>
      </w:r>
    </w:p>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52b" w:sz="3"/>
              <w:left w:val="single" w:color="f4752b" w:sz="3"/>
              <w:bottom w:val="single" w:color="f4752b" w:sz="3"/>
              <w:right w:val="single" w:color="f4752b" w:sz="3"/>
            </w:tcBorders>
            <w:shd w:fill="FFF8F3" w:val="clear"/>
            <w:tcMar>
              <w:top w:type="dxa" w:w="160"/>
              <w:left w:type="dxa" w:w="240"/>
              <w:bottom w:type="dxa" w:w="160"/>
              <w:right w:type="dxa" w:w="240"/>
            </w:tcMar>
          </w:tcPr>
          <w:p>
            <w:pPr>
              <w:spacing w:after="60" w:before="0"/>
            </w:pPr>
            <w:r>
              <w:rPr>
                <w:rFonts w:ascii="Arial" w:cs="Arial" w:eastAsia="Arial" w:hAnsi="Arial"/>
                <w:b/>
                <w:bCs/>
                <w:color w:val="f4752b"/>
                <w:sz w:val="18"/>
                <w:szCs w:val="18"/>
              </w:rPr>
              <w:t xml:space="preserve">EMAIL 1 of 4 — Sends immediately</w:t>
            </w:r>
          </w:p>
          <w:p>
            <w:pPr>
              <w:spacing w:after="40" w:before="0"/>
            </w:pPr>
            <w:r>
              <w:rPr>
                <w:rFonts w:ascii="Arial" w:cs="Arial" w:eastAsia="Arial" w:hAnsi="Arial"/>
                <w:b/>
                <w:bCs/>
                <w:color w:val="1A1A1A"/>
                <w:sz w:val="24"/>
                <w:szCs w:val="24"/>
              </w:rPr>
              <w:t xml:space="preserve">Subject: You asked about TorroLink — here is everything you need to know</w:t>
            </w:r>
          </w:p>
          <w:p>
            <w:pPr>
              <w:spacing w:after="80" w:before="0"/>
            </w:pPr>
            <w:r>
              <w:rPr>
                <w:rFonts w:ascii="Arial" w:cs="Arial" w:eastAsia="Arial" w:hAnsi="Arial"/>
                <w:i/>
                <w:iCs/>
                <w:color w:val="888888"/>
                <w:sz w:val="20"/>
                <w:szCs w:val="20"/>
              </w:rPr>
              <w:t xml:space="preserve">Preview: One QR code. Everything about your business. $28 once.</w:t>
            </w:r>
          </w:p>
          <w:p>
            <w:pPr>
              <w:spacing w:after="0" w:before="0"/>
            </w:pPr>
            <w:r>
              <w:rPr>
                <w:rFonts w:ascii="Arial" w:cs="Arial" w:eastAsia="Arial" w:hAnsi="Arial"/>
                <w:color w:val="333333"/>
                <w:sz w:val="20"/>
                <w:szCs w:val="20"/>
              </w:rPr>
              <w:t xml:space="preserve">Hey [first name],
Thanks for reaching out. Here is the short version:
One QR code that never expires. Links to a profile page YOU control — bio, phone, links, photos, lead form. Customers scan it and instantly have everything they need to contact you. $28 one time. No monthly fee.
See an example: torrolink.com/p/ptorro-holdings-llc
Questions? Reply to this email.
— Laign, TorroLink</w:t>
            </w:r>
          </w:p>
        </w:tc>
      </w:tr>
    </w:tbl>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52b" w:sz="3"/>
              <w:left w:val="single" w:color="f4752b" w:sz="3"/>
              <w:bottom w:val="single" w:color="f4752b" w:sz="3"/>
              <w:right w:val="single" w:color="f4752b" w:sz="3"/>
            </w:tcBorders>
            <w:shd w:fill="FFF8F3" w:val="clear"/>
            <w:tcMar>
              <w:top w:type="dxa" w:w="160"/>
              <w:left w:type="dxa" w:w="240"/>
              <w:bottom w:type="dxa" w:w="160"/>
              <w:right w:type="dxa" w:w="240"/>
            </w:tcMar>
          </w:tcPr>
          <w:p>
            <w:pPr>
              <w:spacing w:after="60" w:before="0"/>
            </w:pPr>
            <w:r>
              <w:rPr>
                <w:rFonts w:ascii="Arial" w:cs="Arial" w:eastAsia="Arial" w:hAnsi="Arial"/>
                <w:b/>
                <w:bCs/>
                <w:color w:val="f4752b"/>
                <w:sz w:val="18"/>
                <w:szCs w:val="18"/>
              </w:rPr>
              <w:t xml:space="preserve">EMAIL 2 of 4 — Sends Day 3</w:t>
            </w:r>
          </w:p>
          <w:p>
            <w:pPr>
              <w:spacing w:after="40" w:before="0"/>
            </w:pPr>
            <w:r>
              <w:rPr>
                <w:rFonts w:ascii="Arial" w:cs="Arial" w:eastAsia="Arial" w:hAnsi="Arial"/>
                <w:b/>
                <w:bCs/>
                <w:color w:val="1A1A1A"/>
                <w:sz w:val="24"/>
                <w:szCs w:val="24"/>
              </w:rPr>
              <w:t xml:space="preserve">Subject: The real cost of not having a QR code for your business</w:t>
            </w:r>
          </w:p>
          <w:p>
            <w:pPr>
              <w:spacing w:after="80" w:before="0"/>
            </w:pPr>
            <w:r>
              <w:rPr>
                <w:rFonts w:ascii="Arial" w:cs="Arial" w:eastAsia="Arial" w:hAnsi="Arial"/>
                <w:i/>
                <w:iCs/>
                <w:color w:val="888888"/>
                <w:sz w:val="20"/>
                <w:szCs w:val="20"/>
              </w:rPr>
              <w:t xml:space="preserve">Preview: Every week without one is customers you are not capturing.</w:t>
            </w:r>
          </w:p>
          <w:p>
            <w:pPr>
              <w:spacing w:after="0" w:before="0"/>
            </w:pPr>
            <w:r>
              <w:rPr>
                <w:rFonts w:ascii="Arial" w:cs="Arial" w:eastAsia="Arial" w:hAnsi="Arial"/>
                <w:color w:val="333333"/>
                <w:sz w:val="20"/>
                <w:szCs w:val="20"/>
              </w:rPr>
              <w:t xml:space="preserve">Hey [first name],
When a potential customer asks how to find you online — what do you tell them?
If the answer involves typing a long URL or hoping they kept your card — you are losing people.
A TorroLink QR code: they scan, they land on your profile, they tap to call. 3 seconds.
Your profile includes your business name, tagline, bio, phone number, social links, a photo gallery, and a lead form that emails you the moment someone fills it out.
$28 once. Set up in 10 minutes.
torrolink.com</w:t>
            </w:r>
          </w:p>
        </w:tc>
      </w:tr>
    </w:tbl>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52b" w:sz="3"/>
              <w:left w:val="single" w:color="f4752b" w:sz="3"/>
              <w:bottom w:val="single" w:color="f4752b" w:sz="3"/>
              <w:right w:val="single" w:color="f4752b" w:sz="3"/>
            </w:tcBorders>
            <w:shd w:fill="FFF8F3" w:val="clear"/>
            <w:tcMar>
              <w:top w:type="dxa" w:w="160"/>
              <w:left w:type="dxa" w:w="240"/>
              <w:bottom w:type="dxa" w:w="160"/>
              <w:right w:type="dxa" w:w="240"/>
            </w:tcMar>
          </w:tcPr>
          <w:p>
            <w:pPr>
              <w:spacing w:after="60" w:before="0"/>
            </w:pPr>
            <w:r>
              <w:rPr>
                <w:rFonts w:ascii="Arial" w:cs="Arial" w:eastAsia="Arial" w:hAnsi="Arial"/>
                <w:b/>
                <w:bCs/>
                <w:color w:val="f4752b"/>
                <w:sz w:val="18"/>
                <w:szCs w:val="18"/>
              </w:rPr>
              <w:t xml:space="preserve">EMAIL 3 of 4 — Sends Day 7</w:t>
            </w:r>
          </w:p>
          <w:p>
            <w:pPr>
              <w:spacing w:after="40" w:before="0"/>
            </w:pPr>
            <w:r>
              <w:rPr>
                <w:rFonts w:ascii="Arial" w:cs="Arial" w:eastAsia="Arial" w:hAnsi="Arial"/>
                <w:b/>
                <w:bCs/>
                <w:color w:val="1A1A1A"/>
                <w:sz w:val="24"/>
                <w:szCs w:val="24"/>
              </w:rPr>
              <w:t xml:space="preserve">Subject: See what your TorroLink profile would look like</w:t>
            </w:r>
          </w:p>
          <w:p>
            <w:pPr>
              <w:spacing w:after="80" w:before="0"/>
            </w:pPr>
            <w:r>
              <w:rPr>
                <w:rFonts w:ascii="Arial" w:cs="Arial" w:eastAsia="Arial" w:hAnsi="Arial"/>
                <w:i/>
                <w:iCs/>
                <w:color w:val="888888"/>
                <w:sz w:val="20"/>
                <w:szCs w:val="20"/>
              </w:rPr>
              <w:t xml:space="preserve">Preview: Real example — a roofing contractor in Texas.</w:t>
            </w:r>
          </w:p>
          <w:p>
            <w:pPr>
              <w:spacing w:after="0" w:before="0"/>
            </w:pPr>
            <w:r>
              <w:rPr>
                <w:rFonts w:ascii="Arial" w:cs="Arial" w:eastAsia="Arial" w:hAnsi="Arial"/>
                <w:color w:val="333333"/>
                <w:sz w:val="20"/>
                <w:szCs w:val="20"/>
              </w:rPr>
              <w:t xml:space="preserve">Hey [first name],
Here is a live TorroLink profile: torrolink.com/p/ptorro-holdings-llc
Scan the QR code on your phone. Notice: it loads instantly, there is a tap-to-call button, there is a lead form that sends an email when filled out, and it can be updated any time.
Your profile would look like this — with your business name, your photos, your links.
Get yours: torrolink.com — $28 one time.</w:t>
            </w:r>
          </w:p>
        </w:tc>
      </w:tr>
    </w:tbl>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52b" w:sz="3"/>
              <w:left w:val="single" w:color="f4752b" w:sz="3"/>
              <w:bottom w:val="single" w:color="f4752b" w:sz="3"/>
              <w:right w:val="single" w:color="f4752b" w:sz="3"/>
            </w:tcBorders>
            <w:shd w:fill="FFF8F3" w:val="clear"/>
            <w:tcMar>
              <w:top w:type="dxa" w:w="160"/>
              <w:left w:type="dxa" w:w="240"/>
              <w:bottom w:type="dxa" w:w="160"/>
              <w:right w:type="dxa" w:w="240"/>
            </w:tcMar>
          </w:tcPr>
          <w:p>
            <w:pPr>
              <w:spacing w:after="60" w:before="0"/>
            </w:pPr>
            <w:r>
              <w:rPr>
                <w:rFonts w:ascii="Arial" w:cs="Arial" w:eastAsia="Arial" w:hAnsi="Arial"/>
                <w:b/>
                <w:bCs/>
                <w:color w:val="f4752b"/>
                <w:sz w:val="18"/>
                <w:szCs w:val="18"/>
              </w:rPr>
              <w:t xml:space="preserve">EMAIL 4 of 4 — Sends Day 14</w:t>
            </w:r>
          </w:p>
          <w:p>
            <w:pPr>
              <w:spacing w:after="40" w:before="0"/>
            </w:pPr>
            <w:r>
              <w:rPr>
                <w:rFonts w:ascii="Arial" w:cs="Arial" w:eastAsia="Arial" w:hAnsi="Arial"/>
                <w:b/>
                <w:bCs/>
                <w:color w:val="1A1A1A"/>
                <w:sz w:val="24"/>
                <w:szCs w:val="24"/>
              </w:rPr>
              <w:t xml:space="preserve">Subject: Last note — your QR code is waiting</w:t>
            </w:r>
          </w:p>
          <w:p>
            <w:pPr>
              <w:spacing w:after="80" w:before="0"/>
            </w:pPr>
            <w:r>
              <w:rPr>
                <w:rFonts w:ascii="Arial" w:cs="Arial" w:eastAsia="Arial" w:hAnsi="Arial"/>
                <w:i/>
                <w:iCs/>
                <w:color w:val="888888"/>
                <w:sz w:val="20"/>
                <w:szCs w:val="20"/>
              </w:rPr>
              <w:t xml:space="preserve">Preview: After this I will leave you alone. But I would be doing you a disservice if I did not send one more.</w:t>
            </w:r>
          </w:p>
          <w:p>
            <w:pPr>
              <w:spacing w:after="0" w:before="0"/>
            </w:pPr>
            <w:r>
              <w:rPr>
                <w:rFonts w:ascii="Arial" w:cs="Arial" w:eastAsia="Arial" w:hAnsi="Arial"/>
                <w:color w:val="333333"/>
                <w:sz w:val="20"/>
                <w:szCs w:val="20"/>
              </w:rPr>
              <w:t xml:space="preserve">Hey [first name],
I will keep this short.
If you have been thinking about TorroLink and have not pulled the trigger — the only thing stopping you is $28.
Less than a tank of gas. Less than lunch for two. And it works forever.
Over the next year you will hand it to hundreds of customers, print it on your truck, put it on yard signs, share it on social. Every single touchpoint costs you nothing extra.
If it is the right time: torrolink.com
— Laign</w:t>
            </w:r>
          </w:p>
        </w:tc>
      </w:tr>
    </w:tbl>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Sequence 2 — Post-Purchase Onboarding</w:t>
      </w:r>
    </w:p>
    <w:p>
      <w:pPr>
        <w:spacing w:after="80" w:before="80"/>
        <w:jc w:val="left"/>
      </w:pPr>
      <w:r>
        <w:rPr>
          <w:rFonts w:ascii="Arial" w:cs="Arial" w:eastAsia="Arial" w:hAnsi="Arial"/>
          <w:color w:val="333333"/>
          <w:sz w:val="22"/>
          <w:szCs w:val="22"/>
        </w:rPr>
        <w:t xml:space="preserve">Fires immediately after someone buys. Goal: get them set up fast and using the product.</w:t>
      </w:r>
    </w:p>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52b" w:sz="3"/>
              <w:left w:val="single" w:color="f4752b" w:sz="3"/>
              <w:bottom w:val="single" w:color="f4752b" w:sz="3"/>
              <w:right w:val="single" w:color="f4752b" w:sz="3"/>
            </w:tcBorders>
            <w:shd w:fill="FFF8F3" w:val="clear"/>
            <w:tcMar>
              <w:top w:type="dxa" w:w="160"/>
              <w:left w:type="dxa" w:w="240"/>
              <w:bottom w:type="dxa" w:w="160"/>
              <w:right w:type="dxa" w:w="240"/>
            </w:tcMar>
          </w:tcPr>
          <w:p>
            <w:pPr>
              <w:spacing w:after="60" w:before="0"/>
            </w:pPr>
            <w:r>
              <w:rPr>
                <w:rFonts w:ascii="Arial" w:cs="Arial" w:eastAsia="Arial" w:hAnsi="Arial"/>
                <w:b/>
                <w:bCs/>
                <w:color w:val="f4752b"/>
                <w:sz w:val="18"/>
                <w:szCs w:val="18"/>
              </w:rPr>
              <w:t xml:space="preserve">EMAIL 1 of 3 — Sends immediately after purchase</w:t>
            </w:r>
          </w:p>
          <w:p>
            <w:pPr>
              <w:spacing w:after="40" w:before="0"/>
            </w:pPr>
            <w:r>
              <w:rPr>
                <w:rFonts w:ascii="Arial" w:cs="Arial" w:eastAsia="Arial" w:hAnsi="Arial"/>
                <w:b/>
                <w:bCs/>
                <w:color w:val="1A1A1A"/>
                <w:sz w:val="24"/>
                <w:szCs w:val="24"/>
              </w:rPr>
              <w:t xml:space="preserve">Subject: Your TorroLink QR code is ready — here is what to do first</w:t>
            </w:r>
          </w:p>
          <w:p>
            <w:pPr>
              <w:spacing w:after="80" w:before="0"/>
            </w:pPr>
            <w:r>
              <w:rPr>
                <w:rFonts w:ascii="Arial" w:cs="Arial" w:eastAsia="Arial" w:hAnsi="Arial"/>
                <w:i/>
                <w:iCs/>
                <w:color w:val="888888"/>
                <w:sz w:val="20"/>
                <w:szCs w:val="20"/>
              </w:rPr>
              <w:t xml:space="preserve">Preview: 3 steps to get your profile live in the next 10 minutes.</w:t>
            </w:r>
          </w:p>
          <w:p>
            <w:pPr>
              <w:spacing w:after="0" w:before="0"/>
            </w:pPr>
            <w:r>
              <w:rPr>
                <w:rFonts w:ascii="Arial" w:cs="Arial" w:eastAsia="Arial" w:hAnsi="Arial"/>
                <w:color w:val="333333"/>
                <w:sz w:val="20"/>
                <w:szCs w:val="20"/>
              </w:rPr>
              <w:t xml:space="preserve">Welcome to TorroLink!
Your QR code has been generated. Here is what to do right now:
Step 1 — Create your account
Go to torrolink.com/portal, click Create Account, use the email you purchased with.
Step 2 — Fill in your profile
Add your business name, tagline, bio, phone number, and at least one link. Upload your logo.
Step 3 — Download your QR code
Once live, download it from the portal. Print it, share it, put it everywhere.
Anything does not work? Reply to this email and I will fix it personally.
— Laign, TorroLink</w:t>
            </w:r>
          </w:p>
        </w:tc>
      </w:tr>
    </w:tbl>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52b" w:sz="3"/>
              <w:left w:val="single" w:color="f4752b" w:sz="3"/>
              <w:bottom w:val="single" w:color="f4752b" w:sz="3"/>
              <w:right w:val="single" w:color="f4752b" w:sz="3"/>
            </w:tcBorders>
            <w:shd w:fill="FFF8F3" w:val="clear"/>
            <w:tcMar>
              <w:top w:type="dxa" w:w="160"/>
              <w:left w:type="dxa" w:w="240"/>
              <w:bottom w:type="dxa" w:w="160"/>
              <w:right w:type="dxa" w:w="240"/>
            </w:tcMar>
          </w:tcPr>
          <w:p>
            <w:pPr>
              <w:spacing w:after="60" w:before="0"/>
            </w:pPr>
            <w:r>
              <w:rPr>
                <w:rFonts w:ascii="Arial" w:cs="Arial" w:eastAsia="Arial" w:hAnsi="Arial"/>
                <w:b/>
                <w:bCs/>
                <w:color w:val="f4752b"/>
                <w:sz w:val="18"/>
                <w:szCs w:val="18"/>
              </w:rPr>
              <w:t xml:space="preserve">EMAIL 2 of 3 — Sends Day 3</w:t>
            </w:r>
          </w:p>
          <w:p>
            <w:pPr>
              <w:spacing w:after="40" w:before="0"/>
            </w:pPr>
            <w:r>
              <w:rPr>
                <w:rFonts w:ascii="Arial" w:cs="Arial" w:eastAsia="Arial" w:hAnsi="Arial"/>
                <w:b/>
                <w:bCs/>
                <w:color w:val="1A1A1A"/>
                <w:sz w:val="24"/>
                <w:szCs w:val="24"/>
              </w:rPr>
              <w:t xml:space="preserve">Subject: Quick check — is your profile live?</w:t>
            </w:r>
          </w:p>
          <w:p>
            <w:pPr>
              <w:spacing w:after="80" w:before="0"/>
            </w:pPr>
            <w:r>
              <w:rPr>
                <w:rFonts w:ascii="Arial" w:cs="Arial" w:eastAsia="Arial" w:hAnsi="Arial"/>
                <w:i/>
                <w:iCs/>
                <w:color w:val="888888"/>
                <w:sz w:val="20"/>
                <w:szCs w:val="20"/>
              </w:rPr>
              <w:t xml:space="preserve">Preview: Most people finish in under 10 minutes. Here is how to make yours stand out.</w:t>
            </w:r>
          </w:p>
          <w:p>
            <w:pPr>
              <w:spacing w:after="0" w:before="0"/>
            </w:pPr>
            <w:r>
              <w:rPr>
                <w:rFonts w:ascii="Arial" w:cs="Arial" w:eastAsia="Arial" w:hAnsi="Arial"/>
                <w:color w:val="333333"/>
                <w:sz w:val="20"/>
                <w:szCs w:val="20"/>
              </w:rPr>
              <w:t xml:space="preserve">Hey [first name],
Just checking in — is your profile set up?
If not: torrolink.com/portal — takes about 10 minutes.
If yes — three things that make a profile convert better:
1. Upload a photo of your work. Profiles with photos get significantly more lead form submissions.
2. Add your Google Reviews link so customers can read your reviews in one tap.
3. Turn on the lead form. Every submission sends you an email with the customer's name and number.
Any questions? Reply here.
— Laign</w:t>
            </w:r>
          </w:p>
        </w:tc>
      </w:tr>
    </w:tbl>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52b" w:sz="3"/>
              <w:left w:val="single" w:color="f4752b" w:sz="3"/>
              <w:bottom w:val="single" w:color="f4752b" w:sz="3"/>
              <w:right w:val="single" w:color="f4752b" w:sz="3"/>
            </w:tcBorders>
            <w:shd w:fill="FFF8F3" w:val="clear"/>
            <w:tcMar>
              <w:top w:type="dxa" w:w="160"/>
              <w:left w:type="dxa" w:w="240"/>
              <w:bottom w:type="dxa" w:w="160"/>
              <w:right w:type="dxa" w:w="240"/>
            </w:tcMar>
          </w:tcPr>
          <w:p>
            <w:pPr>
              <w:spacing w:after="60" w:before="0"/>
            </w:pPr>
            <w:r>
              <w:rPr>
                <w:rFonts w:ascii="Arial" w:cs="Arial" w:eastAsia="Arial" w:hAnsi="Arial"/>
                <w:b/>
                <w:bCs/>
                <w:color w:val="f4752b"/>
                <w:sz w:val="18"/>
                <w:szCs w:val="18"/>
              </w:rPr>
              <w:t xml:space="preserve">EMAIL 3 of 3 — Sends Day 7</w:t>
            </w:r>
          </w:p>
          <w:p>
            <w:pPr>
              <w:spacing w:after="40" w:before="0"/>
            </w:pPr>
            <w:r>
              <w:rPr>
                <w:rFonts w:ascii="Arial" w:cs="Arial" w:eastAsia="Arial" w:hAnsi="Arial"/>
                <w:b/>
                <w:bCs/>
                <w:color w:val="1A1A1A"/>
                <w:sz w:val="24"/>
                <w:szCs w:val="24"/>
              </w:rPr>
              <w:t xml:space="preserve">Subject: Want to see how many people have scanned your QR code?</w:t>
            </w:r>
          </w:p>
          <w:p>
            <w:pPr>
              <w:spacing w:after="80" w:before="0"/>
            </w:pPr>
            <w:r>
              <w:rPr>
                <w:rFonts w:ascii="Arial" w:cs="Arial" w:eastAsia="Arial" w:hAnsi="Arial"/>
                <w:i/>
                <w:iCs/>
                <w:color w:val="888888"/>
                <w:sz w:val="20"/>
                <w:szCs w:val="20"/>
              </w:rPr>
              <w:t xml:space="preserve">Preview: Upgrade to Metrics and Leads for $10.28 per month — cancel any time.</w:t>
            </w:r>
          </w:p>
          <w:p>
            <w:pPr>
              <w:spacing w:after="0" w:before="0"/>
            </w:pPr>
            <w:r>
              <w:rPr>
                <w:rFonts w:ascii="Arial" w:cs="Arial" w:eastAsia="Arial" w:hAnsi="Arial"/>
                <w:color w:val="333333"/>
                <w:sz w:val="20"/>
                <w:szCs w:val="20"/>
              </w:rPr>
              <w:t xml:space="preserve">Hey [first name],
Your QR code has been live for a week. Want to know how many people have scanned it?
With TorroLink Metrics and Leads you get: total scan count, scans by day, device breakdown, location data, and every lead form submission in one dashboard.
$10.28 per month. Cancel any time.
Activate it: torrolink.com/portal then click the Upgrade tab.
— Laign</w:t>
            </w:r>
          </w:p>
        </w:tc>
      </w:tr>
    </w:tbl>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Sequence 3 — Re-engagement (No Activity in 30 Days)</w:t>
      </w:r>
    </w:p>
    <w:p>
      <w:pPr>
        <w:spacing w:after="80" w:before="80"/>
        <w:jc w:val="left"/>
      </w:pPr>
      <w:r>
        <w:rPr>
          <w:rFonts w:ascii="Arial" w:cs="Arial" w:eastAsia="Arial" w:hAnsi="Arial"/>
          <w:color w:val="333333"/>
          <w:sz w:val="22"/>
          <w:szCs w:val="22"/>
        </w:rPr>
        <w:t xml:space="preserve">Fires if a customer has not logged into the portal in 30 days. Goal: keep them engaged.</w:t>
      </w:r>
    </w:p>
    <w:p>
      <w:pPr>
        <w:spacing w:after="60" w:before="60"/>
        <w:jc w:val="left"/>
      </w:pPr>
      <w:r>
        <w:rPr>
          <w:rFonts w:ascii="Arial" w:cs="Arial" w:eastAsia="Arial" w:hAnsi="Arial"/>
          <w:color w:val="333333"/>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752b" w:sz="3"/>
              <w:left w:val="single" w:color="f4752b" w:sz="3"/>
              <w:bottom w:val="single" w:color="f4752b" w:sz="3"/>
              <w:right w:val="single" w:color="f4752b" w:sz="3"/>
            </w:tcBorders>
            <w:shd w:fill="FFF8F3" w:val="clear"/>
            <w:tcMar>
              <w:top w:type="dxa" w:w="160"/>
              <w:left w:type="dxa" w:w="240"/>
              <w:bottom w:type="dxa" w:w="160"/>
              <w:right w:type="dxa" w:w="240"/>
            </w:tcMar>
          </w:tcPr>
          <w:p>
            <w:pPr>
              <w:spacing w:after="60" w:before="0"/>
            </w:pPr>
            <w:r>
              <w:rPr>
                <w:rFonts w:ascii="Arial" w:cs="Arial" w:eastAsia="Arial" w:hAnsi="Arial"/>
                <w:b/>
                <w:bCs/>
                <w:color w:val="f4752b"/>
                <w:sz w:val="18"/>
                <w:szCs w:val="18"/>
              </w:rPr>
              <w:t xml:space="preserve">EMAIL 1 of 1 — Sends at 30 days</w:t>
            </w:r>
          </w:p>
          <w:p>
            <w:pPr>
              <w:spacing w:after="40" w:before="0"/>
            </w:pPr>
            <w:r>
              <w:rPr>
                <w:rFonts w:ascii="Arial" w:cs="Arial" w:eastAsia="Arial" w:hAnsi="Arial"/>
                <w:b/>
                <w:bCs/>
                <w:color w:val="1A1A1A"/>
                <w:sz w:val="24"/>
                <w:szCs w:val="24"/>
              </w:rPr>
              <w:t xml:space="preserve">Subject: Is your TorroLink profile still working for you?</w:t>
            </w:r>
          </w:p>
          <w:p>
            <w:pPr>
              <w:spacing w:after="80" w:before="0"/>
            </w:pPr>
            <w:r>
              <w:rPr>
                <w:rFonts w:ascii="Arial" w:cs="Arial" w:eastAsia="Arial" w:hAnsi="Arial"/>
                <w:i/>
                <w:iCs/>
                <w:color w:val="888888"/>
                <w:sz w:val="20"/>
                <w:szCs w:val="20"/>
              </w:rPr>
              <w:t xml:space="preserve">Preview: One quick update makes a big difference.</w:t>
            </w:r>
          </w:p>
          <w:p>
            <w:pPr>
              <w:spacing w:after="0" w:before="0"/>
            </w:pPr>
            <w:r>
              <w:rPr>
                <w:rFonts w:ascii="Arial" w:cs="Arial" w:eastAsia="Arial" w:hAnsi="Arial"/>
                <w:color w:val="333333"/>
                <w:sz w:val="20"/>
                <w:szCs w:val="20"/>
              </w:rPr>
              <w:t xml:space="preserve">Hey [first name],
It has been a month since you set up your TorroLink profile. Just wanted to check in.
One quick thing that makes a real difference: add a recent photo of your work to the gallery. Takes 2 minutes and customers respond to it immediately.
Also — if you have not printed your QR code and placed it somewhere physical (truck, yard signs, business cards), that is the fastest way to start getting scans.
Log in here: torrolink.com/portal
— Laign</w:t>
            </w:r>
          </w:p>
        </w:tc>
      </w:tr>
    </w:tbl>
    <w:p>
      <w:pPr>
        <w:spacing w:after="60" w:before="60"/>
        <w:jc w:val="left"/>
      </w:pPr>
      <w:r>
        <w:rPr>
          <w:rFonts w:ascii="Arial" w:cs="Arial" w:eastAsia="Arial" w:hAnsi="Arial"/>
          <w:color w:val="333333"/>
          <w:sz w:val="22"/>
          <w:szCs w:val="22"/>
        </w:rPr>
        <w:t xml:space="preserve">  </w:t>
      </w:r>
    </w:p>
    <w:p>
      <w:r>
        <w:br w:type="page"/>
      </w:r>
    </w:p>
    <w:p>
      <w:pPr>
        <w:pStyle w:val="Heading1"/>
        <w:spacing w:after="120" w:before="360"/>
      </w:pPr>
      <w:r>
        <w:rPr>
          <w:rFonts w:ascii="Arial" w:cs="Arial" w:eastAsia="Arial" w:hAnsi="Arial"/>
          <w:b/>
          <w:bCs/>
          <w:color w:val="0f6b6b"/>
          <w:sz w:val="36"/>
          <w:szCs w:val="36"/>
        </w:rPr>
        <w:t xml:space="preserve">Quick Reference</w:t>
      </w:r>
    </w:p>
    <w:p>
      <w:pPr>
        <w:pStyle w:val="Heading2"/>
        <w:spacing w:after="80" w:before="280"/>
      </w:pPr>
      <w:r>
        <w:rPr>
          <w:rFonts w:ascii="Arial" w:cs="Arial" w:eastAsia="Arial" w:hAnsi="Arial"/>
          <w:b/>
          <w:bCs/>
          <w:color w:val="1A1A1A"/>
          <w:sz w:val="28"/>
          <w:szCs w:val="28"/>
        </w:rPr>
        <w:t xml:space="preserve">Hashtag Sets by Industry</w:t>
      </w:r>
    </w:p>
    <w:p>
      <w:pPr>
        <w:pStyle w:val="Heading3"/>
        <w:spacing w:after="60" w:before="200"/>
      </w:pPr>
      <w:r>
        <w:rPr>
          <w:rFonts w:ascii="Arial" w:cs="Arial" w:eastAsia="Arial" w:hAnsi="Arial"/>
          <w:b/>
          <w:bCs/>
          <w:color w:val="f4752b"/>
          <w:sz w:val="24"/>
          <w:szCs w:val="24"/>
        </w:rPr>
        <w:t xml:space="preserve">General Small Business</w:t>
      </w:r>
    </w:p>
    <w:p>
      <w:pPr>
        <w:spacing w:after="80" w:before="80"/>
        <w:jc w:val="left"/>
      </w:pPr>
      <w:r>
        <w:rPr>
          <w:rFonts w:ascii="Arial" w:cs="Arial" w:eastAsia="Arial" w:hAnsi="Arial"/>
          <w:color w:val="333333"/>
          <w:sz w:val="22"/>
          <w:szCs w:val="22"/>
        </w:rPr>
        <w:t xml:space="preserve">#smallbusiness #smallbusinessowner #entrepreneur #businessgrowth #QRcode #localbusiness #growyourbusiness #businesstips #smallbiz #shoplocal</w:t>
      </w:r>
    </w:p>
    <w:p>
      <w:pPr>
        <w:spacing w:after="60" w:before="60"/>
        <w:jc w:val="left"/>
      </w:pPr>
      <w:r>
        <w:rPr>
          <w:rFonts w:ascii="Arial" w:cs="Arial" w:eastAsia="Arial" w:hAnsi="Arial"/>
          <w:color w:val="333333"/>
          <w:sz w:val="22"/>
          <w:szCs w:val="22"/>
        </w:rPr>
        <w:t xml:space="preserve">  </w:t>
      </w:r>
    </w:p>
    <w:p>
      <w:pPr>
        <w:pStyle w:val="Heading3"/>
        <w:spacing w:after="60" w:before="200"/>
      </w:pPr>
      <w:r>
        <w:rPr>
          <w:rFonts w:ascii="Arial" w:cs="Arial" w:eastAsia="Arial" w:hAnsi="Arial"/>
          <w:b/>
          <w:bCs/>
          <w:color w:val="f4752b"/>
          <w:sz w:val="24"/>
          <w:szCs w:val="24"/>
        </w:rPr>
        <w:t xml:space="preserve">Roofing and Contractors</w:t>
      </w:r>
    </w:p>
    <w:p>
      <w:pPr>
        <w:spacing w:after="80" w:before="80"/>
        <w:jc w:val="left"/>
      </w:pPr>
      <w:r>
        <w:rPr>
          <w:rFonts w:ascii="Arial" w:cs="Arial" w:eastAsia="Arial" w:hAnsi="Arial"/>
          <w:color w:val="333333"/>
          <w:sz w:val="22"/>
          <w:szCs w:val="22"/>
        </w:rPr>
        <w:t xml:space="preserve">#roofing #roofer #contractor #roofingcompany #constructionlife #homeimprovement #roofingcontractor #tradesman #contractorlife #builderlife</w:t>
      </w:r>
    </w:p>
    <w:p>
      <w:pPr>
        <w:spacing w:after="60" w:before="60"/>
        <w:jc w:val="left"/>
      </w:pPr>
      <w:r>
        <w:rPr>
          <w:rFonts w:ascii="Arial" w:cs="Arial" w:eastAsia="Arial" w:hAnsi="Arial"/>
          <w:color w:val="333333"/>
          <w:sz w:val="22"/>
          <w:szCs w:val="22"/>
        </w:rPr>
        <w:t xml:space="preserve">  </w:t>
      </w:r>
    </w:p>
    <w:p>
      <w:pPr>
        <w:pStyle w:val="Heading3"/>
        <w:spacing w:after="60" w:before="200"/>
      </w:pPr>
      <w:r>
        <w:rPr>
          <w:rFonts w:ascii="Arial" w:cs="Arial" w:eastAsia="Arial" w:hAnsi="Arial"/>
          <w:b/>
          <w:bCs/>
          <w:color w:val="f4752b"/>
          <w:sz w:val="24"/>
          <w:szCs w:val="24"/>
        </w:rPr>
        <w:t xml:space="preserve">Service Businesses</w:t>
      </w:r>
    </w:p>
    <w:p>
      <w:pPr>
        <w:spacing w:after="80" w:before="80"/>
        <w:jc w:val="left"/>
      </w:pPr>
      <w:r>
        <w:rPr>
          <w:rFonts w:ascii="Arial" w:cs="Arial" w:eastAsia="Arial" w:hAnsi="Arial"/>
          <w:color w:val="333333"/>
          <w:sz w:val="22"/>
          <w:szCs w:val="22"/>
        </w:rPr>
        <w:t xml:space="preserve">#personaltrainer #fitnessbusiness #djlife #foodtruck #salon #landscaping #photography #freelancer #servicebusiness #sidehustle</w:t>
      </w:r>
    </w:p>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Posting Schedule</w:t>
      </w:r>
    </w:p>
    <w:p>
      <w:pPr>
        <w:pStyle w:val="ListParagraph"/>
        <w:numPr>
          <w:ilvl w:val="0"/>
          <w:numId w:val="2"/>
        </w:numPr>
        <w:spacing w:after="40" w:before="40"/>
      </w:pPr>
      <w:r>
        <w:rPr>
          <w:rFonts w:ascii="Arial" w:cs="Arial" w:eastAsia="Arial" w:hAnsi="Arial"/>
          <w:color w:val="333333"/>
          <w:sz w:val="22"/>
          <w:szCs w:val="22"/>
        </w:rPr>
        <w:t xml:space="preserve">TikTok: 4-5x per week — Mon, Tue, Thu, Fri, Sat — best times 7-9am and 7-9pm CT</w:t>
      </w:r>
    </w:p>
    <w:p>
      <w:pPr>
        <w:pStyle w:val="ListParagraph"/>
        <w:numPr>
          <w:ilvl w:val="0"/>
          <w:numId w:val="2"/>
        </w:numPr>
        <w:spacing w:after="40" w:before="40"/>
      </w:pPr>
      <w:r>
        <w:rPr>
          <w:rFonts w:ascii="Arial" w:cs="Arial" w:eastAsia="Arial" w:hAnsi="Arial"/>
          <w:color w:val="333333"/>
          <w:sz w:val="22"/>
          <w:szCs w:val="22"/>
        </w:rPr>
        <w:t xml:space="preserve">Instagram: 4-5x per week — Reels first, carousels second, static third</w:t>
      </w:r>
    </w:p>
    <w:p>
      <w:pPr>
        <w:pStyle w:val="ListParagraph"/>
        <w:numPr>
          <w:ilvl w:val="0"/>
          <w:numId w:val="2"/>
        </w:numPr>
        <w:spacing w:after="40" w:before="40"/>
      </w:pPr>
      <w:r>
        <w:rPr>
          <w:rFonts w:ascii="Arial" w:cs="Arial" w:eastAsia="Arial" w:hAnsi="Arial"/>
          <w:color w:val="333333"/>
          <w:sz w:val="22"/>
          <w:szCs w:val="22"/>
        </w:rPr>
        <w:t xml:space="preserve">Facebook: 3-4x per week — longer captions perform better here</w:t>
      </w:r>
    </w:p>
    <w:p>
      <w:pPr>
        <w:pStyle w:val="ListParagraph"/>
        <w:numPr>
          <w:ilvl w:val="0"/>
          <w:numId w:val="2"/>
        </w:numPr>
        <w:spacing w:after="40" w:before="40"/>
      </w:pPr>
      <w:r>
        <w:rPr>
          <w:rFonts w:ascii="Arial" w:cs="Arial" w:eastAsia="Arial" w:hAnsi="Arial"/>
          <w:color w:val="333333"/>
          <w:sz w:val="22"/>
          <w:szCs w:val="22"/>
        </w:rPr>
        <w:t xml:space="preserve">Do not post all platforms at the same time — stagger by 2-3 hours</w:t>
      </w:r>
    </w:p>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Content That Always Works</w:t>
      </w:r>
    </w:p>
    <w:p>
      <w:pPr>
        <w:pStyle w:val="ListParagraph"/>
        <w:numPr>
          <w:ilvl w:val="0"/>
          <w:numId w:val="2"/>
        </w:numPr>
        <w:spacing w:after="40" w:before="40"/>
      </w:pPr>
      <w:r>
        <w:rPr>
          <w:rFonts w:ascii="Arial" w:cs="Arial" w:eastAsia="Arial" w:hAnsi="Arial"/>
          <w:color w:val="333333"/>
          <w:sz w:val="22"/>
          <w:szCs w:val="22"/>
        </w:rPr>
        <w:t xml:space="preserve">Real demos — actually scan the QR code on camera and show the profile loading</w:t>
      </w:r>
    </w:p>
    <w:p>
      <w:pPr>
        <w:pStyle w:val="ListParagraph"/>
        <w:numPr>
          <w:ilvl w:val="0"/>
          <w:numId w:val="2"/>
        </w:numPr>
        <w:spacing w:after="40" w:before="40"/>
      </w:pPr>
      <w:r>
        <w:rPr>
          <w:rFonts w:ascii="Arial" w:cs="Arial" w:eastAsia="Arial" w:hAnsi="Arial"/>
          <w:color w:val="333333"/>
          <w:sz w:val="22"/>
          <w:szCs w:val="22"/>
        </w:rPr>
        <w:t xml:space="preserve">The price comparison — $28 once vs $20 per month framing stops the scroll</w:t>
      </w:r>
    </w:p>
    <w:p>
      <w:pPr>
        <w:pStyle w:val="ListParagraph"/>
        <w:numPr>
          <w:ilvl w:val="0"/>
          <w:numId w:val="2"/>
        </w:numPr>
        <w:spacing w:after="40" w:before="40"/>
      </w:pPr>
      <w:r>
        <w:rPr>
          <w:rFonts w:ascii="Arial" w:cs="Arial" w:eastAsia="Arial" w:hAnsi="Arial"/>
          <w:color w:val="333333"/>
          <w:sz w:val="22"/>
          <w:szCs w:val="22"/>
        </w:rPr>
        <w:t xml:space="preserve">Industry-specific hooks — roofers respond to roofing, DJs to DJ content</w:t>
      </w:r>
    </w:p>
    <w:p>
      <w:pPr>
        <w:pStyle w:val="ListParagraph"/>
        <w:numPr>
          <w:ilvl w:val="0"/>
          <w:numId w:val="2"/>
        </w:numPr>
        <w:spacing w:after="40" w:before="40"/>
      </w:pPr>
      <w:r>
        <w:rPr>
          <w:rFonts w:ascii="Arial" w:cs="Arial" w:eastAsia="Arial" w:hAnsi="Arial"/>
          <w:color w:val="333333"/>
          <w:sz w:val="22"/>
          <w:szCs w:val="22"/>
        </w:rPr>
        <w:t xml:space="preserve">Lead notification — show the email hitting your inbox in real time</w:t>
      </w:r>
    </w:p>
    <w:p>
      <w:pPr>
        <w:pStyle w:val="ListParagraph"/>
        <w:numPr>
          <w:ilvl w:val="0"/>
          <w:numId w:val="2"/>
        </w:numPr>
        <w:spacing w:after="40" w:before="40"/>
      </w:pPr>
      <w:r>
        <w:rPr>
          <w:rFonts w:ascii="Arial" w:cs="Arial" w:eastAsia="Arial" w:hAnsi="Arial"/>
          <w:color w:val="333333"/>
          <w:sz w:val="22"/>
          <w:szCs w:val="22"/>
        </w:rPr>
        <w:t xml:space="preserve">Before and after — blank business card vs full TorroLink profile</w:t>
      </w:r>
    </w:p>
    <w:p>
      <w:pPr>
        <w:spacing w:after="60" w:before="60"/>
        <w:jc w:val="left"/>
      </w:pPr>
      <w:r>
        <w:rPr>
          <w:rFonts w:ascii="Arial" w:cs="Arial" w:eastAsia="Arial" w:hAnsi="Arial"/>
          <w:color w:val="333333"/>
          <w:sz w:val="22"/>
          <w:szCs w:val="22"/>
        </w:rPr>
        <w:t xml:space="preserve">  </w:t>
      </w:r>
    </w:p>
    <w:p>
      <w:pPr>
        <w:pStyle w:val="Heading2"/>
        <w:spacing w:after="80" w:before="280"/>
      </w:pPr>
      <w:r>
        <w:rPr>
          <w:rFonts w:ascii="Arial" w:cs="Arial" w:eastAsia="Arial" w:hAnsi="Arial"/>
          <w:b/>
          <w:bCs/>
          <w:color w:val="1A1A1A"/>
          <w:sz w:val="28"/>
          <w:szCs w:val="28"/>
        </w:rPr>
        <w:t xml:space="preserve">Content to Avoid</w:t>
      </w:r>
    </w:p>
    <w:p>
      <w:pPr>
        <w:pStyle w:val="ListParagraph"/>
        <w:numPr>
          <w:ilvl w:val="0"/>
          <w:numId w:val="2"/>
        </w:numPr>
        <w:spacing w:after="40" w:before="40"/>
      </w:pPr>
      <w:r>
        <w:rPr>
          <w:rFonts w:ascii="Arial" w:cs="Arial" w:eastAsia="Arial" w:hAnsi="Arial"/>
          <w:color w:val="333333"/>
          <w:sz w:val="22"/>
          <w:szCs w:val="22"/>
        </w:rPr>
        <w:t xml:space="preserve">Feature lists without context — show the benefit, not the feature</w:t>
      </w:r>
    </w:p>
    <w:p>
      <w:pPr>
        <w:pStyle w:val="ListParagraph"/>
        <w:numPr>
          <w:ilvl w:val="0"/>
          <w:numId w:val="2"/>
        </w:numPr>
        <w:spacing w:after="40" w:before="40"/>
      </w:pPr>
      <w:r>
        <w:rPr>
          <w:rFonts w:ascii="Arial" w:cs="Arial" w:eastAsia="Arial" w:hAnsi="Arial"/>
          <w:color w:val="333333"/>
          <w:sz w:val="22"/>
          <w:szCs w:val="22"/>
        </w:rPr>
        <w:t xml:space="preserve">Corporate language — nobody talks like that</w:t>
      </w:r>
    </w:p>
    <w:p>
      <w:pPr>
        <w:pStyle w:val="ListParagraph"/>
        <w:numPr>
          <w:ilvl w:val="0"/>
          <w:numId w:val="2"/>
        </w:numPr>
        <w:spacing w:after="40" w:before="40"/>
      </w:pPr>
      <w:r>
        <w:rPr>
          <w:rFonts w:ascii="Arial" w:cs="Arial" w:eastAsia="Arial" w:hAnsi="Arial"/>
          <w:color w:val="333333"/>
          <w:sz w:val="22"/>
          <w:szCs w:val="22"/>
        </w:rPr>
        <w:t xml:space="preserve">Long captions on TikTok — 3 sentences max for the hook, rest in comments</w:t>
      </w:r>
    </w:p>
    <w:p>
      <w:pPr>
        <w:pStyle w:val="ListParagraph"/>
        <w:numPr>
          <w:ilvl w:val="0"/>
          <w:numId w:val="2"/>
        </w:numPr>
        <w:spacing w:after="40" w:before="40"/>
      </w:pPr>
      <w:r>
        <w:rPr>
          <w:rFonts w:ascii="Arial" w:cs="Arial" w:eastAsia="Arial" w:hAnsi="Arial"/>
          <w:color w:val="333333"/>
          <w:sz w:val="22"/>
          <w:szCs w:val="22"/>
        </w:rPr>
        <w:t xml:space="preserve">Posting without a CTA — every post needs one clear action</w:t>
      </w:r>
    </w:p>
    <w:p>
      <w:pPr>
        <w:spacing w:after="60" w:before="60"/>
        <w:jc w:val="left"/>
      </w:pPr>
      <w:r>
        <w:rPr>
          <w:rFonts w:ascii="Arial" w:cs="Arial" w:eastAsia="Arial" w:hAnsi="Arial"/>
          <w:color w:val="333333"/>
          <w:sz w:val="22"/>
          <w:szCs w:val="22"/>
        </w:rPr>
        <w:t xml:space="preserve">  </w:t>
      </w:r>
    </w:p>
    <w:p>
      <w:pPr>
        <w:spacing w:after="80" w:before="480"/>
        <w:jc w:val="center"/>
      </w:pPr>
      <w:r>
        <w:rPr>
          <w:rFonts w:ascii="Arial" w:cs="Arial" w:eastAsia="Arial" w:hAnsi="Arial"/>
          <w:b/>
          <w:bCs/>
          <w:color w:val="0f6b6b"/>
          <w:sz w:val="32"/>
          <w:szCs w:val="32"/>
        </w:rPr>
        <w:t xml:space="preserve">Your business. One scan away.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b6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f475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2026-06-21T22:59:19.426Z</dcterms:created>
  <dcterms:modified xsi:type="dcterms:W3CDTF">2026-06-21T22:59:19.426Z</dcterms:modified>
</cp:coreProperties>
</file>

<file path=docProps/custom.xml><?xml version="1.0" encoding="utf-8"?>
<Properties xmlns="http://schemas.openxmlformats.org/officeDocument/2006/custom-properties" xmlns:vt="http://schemas.openxmlformats.org/officeDocument/2006/docPropsVTypes"/>
</file>