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u w:val="single"/>
        </w:rPr>
      </w:pPr>
      <w:r>
        <w:tab/>
        <w:tab/>
        <w:tab/>
        <w:tab/>
      </w:r>
      <w:r>
        <w:rPr>
          <w:u w:val="single"/>
        </w:rPr>
        <w:t xml:space="preserve">Rapport Semaine 4</w:t>
      </w:r>
      <w:r>
        <w:rPr>
          <w:u w:val="single"/>
        </w:rPr>
      </w:r>
    </w:p>
    <w:p>
      <w:pPr>
        <w:rPr>
          <w:highlight w:val="none"/>
        </w:rPr>
      </w:pPr>
      <w:r>
        <w:rPr>
          <w:highlight w:val="none"/>
        </w:rPr>
        <w:t xml:space="preserve">La code a été éclaté entre la semaine dernière et cette semaine comme nous l’avions indiqué.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Le doclet produit maintenant un DCC, il produit également les associations, il manque juste la multiplicité qui sera fait la semaine prochaine.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L’option —dca marche et produit un DCA complet.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Le travail de la semaine 5 est déjà bien avancer.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La dernière étape sera de nettoyer notre code qu’on trouve très désorganiser.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2023-05-26T12:42:10Z</dcterms:modified>
</cp:coreProperties>
</file>