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23C6A3" w14:textId="77777777" w:rsidR="00480FD3" w:rsidRPr="006D7806" w:rsidRDefault="004260D8" w:rsidP="002B7B49">
      <w:pPr>
        <w:pStyle w:val="Heading1"/>
        <w:jc w:val="center"/>
        <w:rPr>
          <w:sz w:val="32"/>
          <w:szCs w:val="32"/>
        </w:rPr>
      </w:pPr>
      <w:r w:rsidRPr="004260D8">
        <w:rPr>
          <w:sz w:val="32"/>
          <w:szCs w:val="32"/>
        </w:rPr>
        <w:t>Creating HTML5 Content</w:t>
      </w:r>
    </w:p>
    <w:p w14:paraId="218820D3" w14:textId="77777777" w:rsidR="00B01F2F" w:rsidRDefault="00B01F2F" w:rsidP="00B01F2F"/>
    <w:p w14:paraId="7E600EAC" w14:textId="77777777" w:rsidR="00B01F2F" w:rsidRDefault="00B01F2F" w:rsidP="00B01F2F"/>
    <w:p w14:paraId="461FDC63" w14:textId="77777777" w:rsidR="002D6D3B" w:rsidRDefault="002D6D3B" w:rsidP="002D6D3B">
      <w:pPr>
        <w:pStyle w:val="Heading2"/>
        <w:rPr>
          <w:i w:val="0"/>
        </w:rPr>
      </w:pPr>
      <w:r>
        <w:rPr>
          <w:i w:val="0"/>
        </w:rPr>
        <w:t>Overview</w:t>
      </w:r>
    </w:p>
    <w:p w14:paraId="4F569E33" w14:textId="77777777" w:rsidR="002D6D3B" w:rsidRDefault="002D6D3B" w:rsidP="002D6D3B">
      <w:pPr>
        <w:pStyle w:val="PS"/>
      </w:pPr>
      <w:r>
        <w:t>In this lab you will start using HTML5 features in your Web pages, including semantic tags and new form input controls. You’ll also get another chance to use the HTML5 selector API, which we mentioned earlier in the course.</w:t>
      </w:r>
    </w:p>
    <w:p w14:paraId="48FFFB5E" w14:textId="77777777" w:rsidR="002D6D3B" w:rsidRDefault="002D6D3B" w:rsidP="002D6D3B">
      <w:pPr>
        <w:pStyle w:val="PS"/>
      </w:pPr>
    </w:p>
    <w:p w14:paraId="1F5B341F" w14:textId="77777777" w:rsidR="002D6D3B" w:rsidRDefault="002D6D3B" w:rsidP="002D6D3B">
      <w:pPr>
        <w:pStyle w:val="Heading2"/>
        <w:rPr>
          <w:i w:val="0"/>
        </w:rPr>
      </w:pPr>
      <w:r>
        <w:rPr>
          <w:i w:val="0"/>
        </w:rPr>
        <w:t>Source folders</w:t>
      </w:r>
    </w:p>
    <w:p w14:paraId="08EB3D1E" w14:textId="77777777" w:rsidR="002D6D3B" w:rsidRPr="00E642B3" w:rsidRDefault="006976B7" w:rsidP="002D6D3B">
      <w:pPr>
        <w:pStyle w:val="ListParagraph"/>
        <w:numPr>
          <w:ilvl w:val="0"/>
          <w:numId w:val="13"/>
        </w:numPr>
        <w:spacing w:after="240"/>
        <w:contextualSpacing w:val="0"/>
        <w:rPr>
          <w:rFonts w:ascii="Lucida Console" w:hAnsi="Lucida Console"/>
          <w:sz w:val="20"/>
        </w:rPr>
      </w:pPr>
      <w:r>
        <w:rPr>
          <w:rFonts w:ascii="Lucida Console" w:hAnsi="Lucida Console"/>
          <w:sz w:val="20"/>
        </w:rPr>
        <w:t>&lt;LAB_HOME&gt;/Labs/</w:t>
      </w:r>
      <w:r w:rsidR="002D6D3B" w:rsidRPr="002D6D3B">
        <w:rPr>
          <w:rFonts w:ascii="Lucida Console" w:hAnsi="Lucida Console"/>
          <w:sz w:val="20"/>
        </w:rPr>
        <w:t>Html5</w:t>
      </w:r>
    </w:p>
    <w:p w14:paraId="43944FAF" w14:textId="77777777" w:rsidR="006976B7" w:rsidRPr="00E642B3" w:rsidRDefault="006976B7" w:rsidP="006976B7">
      <w:pPr>
        <w:pStyle w:val="ListParagraph"/>
        <w:numPr>
          <w:ilvl w:val="0"/>
          <w:numId w:val="13"/>
        </w:numPr>
        <w:spacing w:after="240"/>
        <w:contextualSpacing w:val="0"/>
        <w:rPr>
          <w:rFonts w:ascii="Lucida Console" w:hAnsi="Lucida Console"/>
          <w:sz w:val="20"/>
        </w:rPr>
      </w:pPr>
      <w:r>
        <w:rPr>
          <w:rFonts w:ascii="Lucida Console" w:hAnsi="Lucida Console"/>
          <w:sz w:val="20"/>
        </w:rPr>
        <w:t>&lt;LAB_HOME&gt;/Solutions</w:t>
      </w:r>
      <w:r>
        <w:rPr>
          <w:rFonts w:ascii="Lucida Console" w:hAnsi="Lucida Console"/>
          <w:sz w:val="20"/>
        </w:rPr>
        <w:t>/</w:t>
      </w:r>
      <w:r w:rsidRPr="002D6D3B">
        <w:rPr>
          <w:rFonts w:ascii="Lucida Console" w:hAnsi="Lucida Console"/>
          <w:sz w:val="20"/>
        </w:rPr>
        <w:t>Html5</w:t>
      </w:r>
    </w:p>
    <w:p w14:paraId="2BC1D7B9" w14:textId="77777777" w:rsidR="002D6D3B" w:rsidRDefault="002D6D3B" w:rsidP="002D6D3B"/>
    <w:p w14:paraId="467DA44E" w14:textId="77777777" w:rsidR="002D6D3B" w:rsidRDefault="002D6D3B" w:rsidP="002D6D3B">
      <w:pPr>
        <w:pStyle w:val="Heading2"/>
      </w:pPr>
      <w:r>
        <w:rPr>
          <w:i w:val="0"/>
        </w:rPr>
        <w:t>Roadmap</w:t>
      </w:r>
    </w:p>
    <w:p w14:paraId="5D1524D8" w14:textId="77777777" w:rsidR="002D6D3B" w:rsidRDefault="002D6D3B" w:rsidP="002D6D3B">
      <w:r>
        <w:t>There are 4 exercises in this lab, of which the last two exercises are "if time permits". Here is a brief summary of the tasks you will perform in each exercise; more detailed instructions follow later:</w:t>
      </w:r>
    </w:p>
    <w:p w14:paraId="0F334A83" w14:textId="77777777" w:rsidR="002D6D3B" w:rsidRPr="00104F18" w:rsidRDefault="002D6D3B" w:rsidP="002D6D3B">
      <w:pPr>
        <w:pStyle w:val="NormalBefore6pt"/>
        <w:numPr>
          <w:ilvl w:val="0"/>
          <w:numId w:val="12"/>
        </w:numPr>
        <w:spacing w:before="240"/>
        <w:ind w:left="714" w:hanging="357"/>
        <w:rPr>
          <w:lang w:val="en-GB"/>
        </w:rPr>
      </w:pPr>
      <w:r>
        <w:rPr>
          <w:rFonts w:cs="Arial"/>
        </w:rPr>
        <w:t>Using semantic tags</w:t>
      </w:r>
    </w:p>
    <w:p w14:paraId="3DBE477A" w14:textId="77777777" w:rsidR="002D6D3B" w:rsidRPr="002D6D3B" w:rsidRDefault="002D6D3B" w:rsidP="002D6D3B">
      <w:pPr>
        <w:pStyle w:val="NormalBefore6pt"/>
        <w:numPr>
          <w:ilvl w:val="0"/>
          <w:numId w:val="12"/>
        </w:numPr>
        <w:spacing w:before="240"/>
        <w:ind w:left="714" w:hanging="357"/>
        <w:rPr>
          <w:lang w:val="en-GB"/>
        </w:rPr>
      </w:pPr>
      <w:r>
        <w:t>Using the selector API</w:t>
      </w:r>
    </w:p>
    <w:p w14:paraId="47C8DC86" w14:textId="77777777" w:rsidR="002D6D3B" w:rsidRPr="00F74F5C" w:rsidRDefault="002D6D3B" w:rsidP="002D6D3B">
      <w:pPr>
        <w:pStyle w:val="NormalBefore6pt"/>
        <w:numPr>
          <w:ilvl w:val="0"/>
          <w:numId w:val="12"/>
        </w:numPr>
        <w:spacing w:before="240"/>
        <w:ind w:left="714" w:hanging="357"/>
        <w:rPr>
          <w:lang w:val="en-GB"/>
        </w:rPr>
      </w:pPr>
      <w:r>
        <w:t>Updating the DOM</w:t>
      </w:r>
      <w:r w:rsidR="00DE3F1E">
        <w:t xml:space="preserve"> (if time permits)</w:t>
      </w:r>
    </w:p>
    <w:p w14:paraId="7FC0EC46" w14:textId="77777777" w:rsidR="00F74F5C" w:rsidRPr="004C7D91" w:rsidRDefault="00F74F5C" w:rsidP="002D6D3B">
      <w:pPr>
        <w:pStyle w:val="NormalBefore6pt"/>
        <w:numPr>
          <w:ilvl w:val="0"/>
          <w:numId w:val="12"/>
        </w:numPr>
        <w:spacing w:before="240"/>
        <w:ind w:left="714" w:hanging="357"/>
        <w:rPr>
          <w:lang w:val="en-GB"/>
        </w:rPr>
      </w:pPr>
      <w:r>
        <w:t>Additional suggestions (if time permits)</w:t>
      </w:r>
    </w:p>
    <w:p w14:paraId="27353357" w14:textId="77777777" w:rsidR="00DA2A18" w:rsidRDefault="002D6D3B" w:rsidP="00DA2A18">
      <w:pPr>
        <w:pStyle w:val="Heading2"/>
        <w:rPr>
          <w:i w:val="0"/>
        </w:rPr>
      </w:pPr>
      <w:r>
        <w:rPr>
          <w:i w:val="0"/>
        </w:rPr>
        <w:br w:type="column"/>
      </w:r>
      <w:r w:rsidR="00DA2A18">
        <w:rPr>
          <w:i w:val="0"/>
        </w:rPr>
        <w:lastRenderedPageBreak/>
        <w:t xml:space="preserve">Exercise 1 – </w:t>
      </w:r>
      <w:r w:rsidR="004260D8">
        <w:rPr>
          <w:i w:val="0"/>
        </w:rPr>
        <w:t>Using semantic tags</w:t>
      </w:r>
    </w:p>
    <w:p w14:paraId="3EFF5876" w14:textId="77777777" w:rsidR="00E00690" w:rsidRDefault="00D60BAF" w:rsidP="00E00690">
      <w:pPr>
        <w:pStyle w:val="NoSpacing"/>
        <w:spacing w:before="120"/>
        <w:ind w:left="0" w:firstLine="0"/>
      </w:pPr>
      <w:r>
        <w:t xml:space="preserve">In the </w:t>
      </w:r>
      <w:r w:rsidR="006976B7">
        <w:rPr>
          <w:i/>
        </w:rPr>
        <w:t xml:space="preserve">Lab </w:t>
      </w:r>
      <w:bookmarkStart w:id="0" w:name="_GoBack"/>
      <w:bookmarkEnd w:id="0"/>
      <w:r>
        <w:rPr>
          <w:i/>
        </w:rPr>
        <w:t xml:space="preserve"> </w:t>
      </w:r>
      <w:r w:rsidRPr="00D60BAF">
        <w:t>folder</w:t>
      </w:r>
      <w:r>
        <w:rPr>
          <w:i/>
        </w:rPr>
        <w:t xml:space="preserve">, </w:t>
      </w:r>
      <w:r>
        <w:t xml:space="preserve">open </w:t>
      </w:r>
      <w:r w:rsidR="00A74265" w:rsidRPr="00A74265">
        <w:rPr>
          <w:rFonts w:ascii="Lucida Console" w:hAnsi="Lucida Console"/>
        </w:rPr>
        <w:t>UserInfo.html</w:t>
      </w:r>
      <w:r>
        <w:t xml:space="preserve"> in an editor. </w:t>
      </w:r>
    </w:p>
    <w:p w14:paraId="64F1881F" w14:textId="77777777" w:rsidR="00C63740" w:rsidRDefault="00D60BAF" w:rsidP="00E00690">
      <w:pPr>
        <w:pStyle w:val="NoSpacing"/>
        <w:spacing w:before="120"/>
        <w:ind w:left="0" w:firstLine="0"/>
      </w:pPr>
      <w:r>
        <w:t xml:space="preserve">Take a look at the existing markup, and then refactor it to use </w:t>
      </w:r>
      <w:r w:rsidR="004260D8">
        <w:t>HTML5 semantic markup tags to define the structure of the document</w:t>
      </w:r>
      <w:r w:rsidR="00E00690">
        <w:t xml:space="preserve">. </w:t>
      </w:r>
      <w:r w:rsidR="00A74265">
        <w:t>When you're done, the page should look something like the screenshots show below</w:t>
      </w:r>
      <w:r w:rsidR="00E00690">
        <w:t xml:space="preserve"> (you can use </w:t>
      </w:r>
      <w:r w:rsidR="00A74265" w:rsidRPr="00A74265">
        <w:rPr>
          <w:rFonts w:ascii="Lucida Console" w:hAnsi="Lucida Console"/>
        </w:rPr>
        <w:t>&lt;details&gt;</w:t>
      </w:r>
      <w:r w:rsidR="00A74265">
        <w:t xml:space="preserve"> elements to create expander controls</w:t>
      </w:r>
      <w:r w:rsidR="00E00690">
        <w:t xml:space="preserve">, and use </w:t>
      </w:r>
      <w:r w:rsidR="00A74265" w:rsidRPr="00A74265">
        <w:rPr>
          <w:rFonts w:ascii="Lucida Console" w:hAnsi="Lucida Console"/>
        </w:rPr>
        <w:t>&lt;summary&gt;</w:t>
      </w:r>
      <w:r w:rsidR="00A74265">
        <w:t xml:space="preserve"> </w:t>
      </w:r>
      <w:r w:rsidR="00E00690">
        <w:t xml:space="preserve">to create the caption for each </w:t>
      </w:r>
      <w:r w:rsidR="00E00690" w:rsidRPr="00A74265">
        <w:rPr>
          <w:rFonts w:ascii="Lucida Console" w:hAnsi="Lucida Console"/>
        </w:rPr>
        <w:t>&lt;details&gt;</w:t>
      </w:r>
      <w:r w:rsidR="00E00690">
        <w:t xml:space="preserve"> element</w:t>
      </w:r>
      <w:r w:rsidR="00A74265">
        <w:t>):</w:t>
      </w:r>
    </w:p>
    <w:p w14:paraId="210004A0" w14:textId="77777777" w:rsidR="00A74265" w:rsidRDefault="00A74265" w:rsidP="004260D8">
      <w:pPr>
        <w:pStyle w:val="NoSpacing"/>
        <w:spacing w:after="120"/>
        <w:ind w:left="0" w:firstLine="0"/>
      </w:pPr>
    </w:p>
    <w:p w14:paraId="18BE2F2A" w14:textId="77777777" w:rsidR="00A74265" w:rsidRPr="00A74265" w:rsidRDefault="00A74265" w:rsidP="00A74265">
      <w:pPr>
        <w:pStyle w:val="NoSpacing"/>
        <w:tabs>
          <w:tab w:val="left" w:pos="4678"/>
        </w:tabs>
        <w:spacing w:after="120"/>
        <w:ind w:left="0" w:firstLine="0"/>
        <w:rPr>
          <w:i/>
        </w:rPr>
      </w:pPr>
      <w:r>
        <w:rPr>
          <w:i/>
        </w:rPr>
        <w:t>Unexpanded view (in Google Chrome)</w:t>
      </w:r>
      <w:r>
        <w:rPr>
          <w:i/>
        </w:rPr>
        <w:tab/>
        <w:t>Expanded view (in Google Chrome)</w:t>
      </w:r>
    </w:p>
    <w:p w14:paraId="53242B35" w14:textId="77777777" w:rsidR="00A74265" w:rsidRDefault="00283E52" w:rsidP="004260D8">
      <w:pPr>
        <w:pStyle w:val="NoSpacing"/>
        <w:spacing w:after="120"/>
        <w:ind w:left="0" w:firstLine="0"/>
      </w:pPr>
      <w:r>
        <w:rPr>
          <w:noProof/>
        </w:rPr>
        <w:drawing>
          <wp:inline distT="0" distB="0" distL="0" distR="0" wp14:anchorId="4BBB537B" wp14:editId="6C7E6C73">
            <wp:extent cx="2895600" cy="3943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3943350"/>
                    </a:xfrm>
                    <a:prstGeom prst="rect">
                      <a:avLst/>
                    </a:prstGeom>
                    <a:noFill/>
                    <a:ln>
                      <a:noFill/>
                    </a:ln>
                  </pic:spPr>
                </pic:pic>
              </a:graphicData>
            </a:graphic>
          </wp:inline>
        </w:drawing>
      </w:r>
      <w:r w:rsidR="00A74265">
        <w:rPr>
          <w:noProof/>
          <w:lang w:val="en-GB" w:eastAsia="en-GB"/>
        </w:rPr>
        <w:t xml:space="preserve">  </w:t>
      </w:r>
      <w:r>
        <w:rPr>
          <w:noProof/>
        </w:rPr>
        <w:drawing>
          <wp:inline distT="0" distB="0" distL="0" distR="0" wp14:anchorId="49135EA7" wp14:editId="072315A5">
            <wp:extent cx="2886075" cy="394335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6075" cy="3943350"/>
                    </a:xfrm>
                    <a:prstGeom prst="rect">
                      <a:avLst/>
                    </a:prstGeom>
                    <a:noFill/>
                    <a:ln>
                      <a:noFill/>
                    </a:ln>
                  </pic:spPr>
                </pic:pic>
              </a:graphicData>
            </a:graphic>
          </wp:inline>
        </w:drawing>
      </w:r>
    </w:p>
    <w:p w14:paraId="2D9A7F00" w14:textId="77777777" w:rsidR="00C63740" w:rsidRDefault="00C63740" w:rsidP="00C63740">
      <w:pPr>
        <w:pStyle w:val="NoSpacing"/>
        <w:spacing w:after="120"/>
        <w:ind w:left="0" w:firstLine="0"/>
      </w:pPr>
    </w:p>
    <w:p w14:paraId="1B06E850" w14:textId="77777777" w:rsidR="00DA2A18" w:rsidRDefault="00A74265" w:rsidP="00DA2A18">
      <w:pPr>
        <w:pStyle w:val="Heading2"/>
        <w:rPr>
          <w:i w:val="0"/>
        </w:rPr>
      </w:pPr>
      <w:r>
        <w:rPr>
          <w:i w:val="0"/>
        </w:rPr>
        <w:br w:type="column"/>
      </w:r>
      <w:r w:rsidR="00DA2A18">
        <w:rPr>
          <w:i w:val="0"/>
        </w:rPr>
        <w:lastRenderedPageBreak/>
        <w:t xml:space="preserve">Exercise 2 – </w:t>
      </w:r>
      <w:r w:rsidR="00C63740">
        <w:rPr>
          <w:i w:val="0"/>
        </w:rPr>
        <w:t xml:space="preserve">Using </w:t>
      </w:r>
      <w:r w:rsidR="004260D8">
        <w:rPr>
          <w:i w:val="0"/>
        </w:rPr>
        <w:t xml:space="preserve">the </w:t>
      </w:r>
      <w:r w:rsidR="002D6D3B">
        <w:rPr>
          <w:i w:val="0"/>
        </w:rPr>
        <w:t>s</w:t>
      </w:r>
      <w:r w:rsidR="004260D8">
        <w:rPr>
          <w:i w:val="0"/>
        </w:rPr>
        <w:t>elector API</w:t>
      </w:r>
    </w:p>
    <w:p w14:paraId="730AF936" w14:textId="77777777" w:rsidR="00A74265" w:rsidRDefault="00E00690" w:rsidP="00E00690">
      <w:pPr>
        <w:spacing w:before="120"/>
        <w:rPr>
          <w:rFonts w:eastAsia="Calibri"/>
        </w:rPr>
      </w:pPr>
      <w:r>
        <w:rPr>
          <w:rFonts w:eastAsia="Calibri"/>
        </w:rPr>
        <w:t xml:space="preserve">You might have noticed that some of the </w:t>
      </w:r>
      <w:r w:rsidR="00A74265">
        <w:rPr>
          <w:rFonts w:eastAsia="Calibri"/>
        </w:rPr>
        <w:t xml:space="preserve">text boxes are "required" – </w:t>
      </w:r>
      <w:r>
        <w:rPr>
          <w:rFonts w:eastAsia="Calibri"/>
        </w:rPr>
        <w:t xml:space="preserve">i.e. they have a </w:t>
      </w:r>
      <w:r w:rsidR="00A74265" w:rsidRPr="00A74265">
        <w:rPr>
          <w:rFonts w:ascii="Lucida Console" w:eastAsia="Calibri" w:hAnsi="Lucida Console"/>
        </w:rPr>
        <w:t>required="required"</w:t>
      </w:r>
      <w:r w:rsidR="00A74265">
        <w:rPr>
          <w:rFonts w:eastAsia="Calibri"/>
        </w:rPr>
        <w:t xml:space="preserve"> </w:t>
      </w:r>
      <w:r>
        <w:rPr>
          <w:rFonts w:eastAsia="Calibri"/>
        </w:rPr>
        <w:t>attribute</w:t>
      </w:r>
      <w:r w:rsidR="00A74265">
        <w:rPr>
          <w:rFonts w:eastAsia="Calibri"/>
        </w:rPr>
        <w:t>.</w:t>
      </w:r>
      <w:r>
        <w:rPr>
          <w:rFonts w:eastAsia="Calibri"/>
        </w:rPr>
        <w:t xml:space="preserve"> Bearing this in mind, </w:t>
      </w:r>
      <w:r w:rsidR="00A74265">
        <w:rPr>
          <w:rFonts w:eastAsia="Calibri"/>
        </w:rPr>
        <w:t xml:space="preserve">implement the </w:t>
      </w:r>
      <w:r w:rsidR="00A74265" w:rsidRPr="00A74265">
        <w:rPr>
          <w:rFonts w:eastAsia="Calibri"/>
          <w:i/>
        </w:rPr>
        <w:t>Display Required</w:t>
      </w:r>
      <w:r w:rsidR="00A74265">
        <w:rPr>
          <w:rFonts w:eastAsia="Calibri"/>
        </w:rPr>
        <w:t xml:space="preserve"> button-click handler as follows:</w:t>
      </w:r>
    </w:p>
    <w:p w14:paraId="070776A5" w14:textId="77777777" w:rsidR="00A74265" w:rsidRDefault="00A74265" w:rsidP="00753B1C">
      <w:pPr>
        <w:numPr>
          <w:ilvl w:val="0"/>
          <w:numId w:val="10"/>
        </w:numPr>
        <w:spacing w:before="120"/>
        <w:rPr>
          <w:rFonts w:eastAsia="Calibri"/>
        </w:rPr>
      </w:pPr>
      <w:r>
        <w:rPr>
          <w:rFonts w:eastAsia="Calibri"/>
        </w:rPr>
        <w:t>Get all the required text boxes by using the HTML5 selector API.</w:t>
      </w:r>
    </w:p>
    <w:p w14:paraId="445F4C51" w14:textId="77777777" w:rsidR="00A74265" w:rsidRDefault="00753B1C" w:rsidP="00753B1C">
      <w:pPr>
        <w:numPr>
          <w:ilvl w:val="0"/>
          <w:numId w:val="10"/>
        </w:numPr>
        <w:spacing w:before="120"/>
        <w:rPr>
          <w:rFonts w:eastAsia="Calibri"/>
        </w:rPr>
      </w:pPr>
      <w:r>
        <w:rPr>
          <w:rFonts w:eastAsia="Calibri"/>
        </w:rPr>
        <w:t>Change the background colou</w:t>
      </w:r>
      <w:r w:rsidR="00A74265">
        <w:rPr>
          <w:rFonts w:eastAsia="Calibri"/>
        </w:rPr>
        <w:t>r of all the required text boxes to yellow.</w:t>
      </w:r>
    </w:p>
    <w:p w14:paraId="16FF97FE" w14:textId="77777777" w:rsidR="00A74265" w:rsidRDefault="00A74265" w:rsidP="00753B1C">
      <w:pPr>
        <w:numPr>
          <w:ilvl w:val="0"/>
          <w:numId w:val="10"/>
        </w:numPr>
        <w:spacing w:before="120"/>
        <w:rPr>
          <w:rFonts w:eastAsia="Calibri"/>
        </w:rPr>
      </w:pPr>
      <w:r>
        <w:rPr>
          <w:rFonts w:eastAsia="Calibri"/>
        </w:rPr>
        <w:t>Display an alert popup show</w:t>
      </w:r>
      <w:r w:rsidR="00753B1C">
        <w:rPr>
          <w:rFonts w:eastAsia="Calibri"/>
        </w:rPr>
        <w:t>ing</w:t>
      </w:r>
      <w:r>
        <w:rPr>
          <w:rFonts w:eastAsia="Calibri"/>
        </w:rPr>
        <w:t xml:space="preserve"> the current values from all the required text boxes.</w:t>
      </w:r>
    </w:p>
    <w:p w14:paraId="6676B992" w14:textId="77777777" w:rsidR="00A74265" w:rsidRDefault="00A74265" w:rsidP="00753B1C">
      <w:pPr>
        <w:numPr>
          <w:ilvl w:val="0"/>
          <w:numId w:val="10"/>
        </w:numPr>
        <w:spacing w:before="120"/>
        <w:rPr>
          <w:rFonts w:eastAsia="Calibri"/>
        </w:rPr>
      </w:pPr>
      <w:r>
        <w:rPr>
          <w:rFonts w:eastAsia="Calibri"/>
        </w:rPr>
        <w:t>After the user closes the alter popup, revert all the required text boxes to a white background colo</w:t>
      </w:r>
      <w:r w:rsidR="00753B1C">
        <w:rPr>
          <w:rFonts w:eastAsia="Calibri"/>
        </w:rPr>
        <w:t>u</w:t>
      </w:r>
      <w:r>
        <w:rPr>
          <w:rFonts w:eastAsia="Calibri"/>
        </w:rPr>
        <w:t>r.</w:t>
      </w:r>
    </w:p>
    <w:p w14:paraId="73BA0F1F" w14:textId="77777777" w:rsidR="00C63740" w:rsidRDefault="00753B1C" w:rsidP="00753B1C">
      <w:pPr>
        <w:spacing w:before="120"/>
        <w:rPr>
          <w:rFonts w:eastAsia="Calibri"/>
        </w:rPr>
      </w:pPr>
      <w:r>
        <w:rPr>
          <w:rFonts w:eastAsia="Calibri"/>
        </w:rPr>
        <w:t>This is the kind of thing you're aiming for:</w:t>
      </w:r>
    </w:p>
    <w:p w14:paraId="43E3067B" w14:textId="77777777" w:rsidR="00753B1C" w:rsidRDefault="00283E52" w:rsidP="00753B1C">
      <w:pPr>
        <w:spacing w:before="120"/>
        <w:rPr>
          <w:rFonts w:eastAsia="Calibri"/>
        </w:rPr>
      </w:pPr>
      <w:r>
        <w:rPr>
          <w:rFonts w:eastAsia="Calibri"/>
          <w:noProof/>
        </w:rPr>
        <w:drawing>
          <wp:inline distT="0" distB="0" distL="0" distR="0" wp14:anchorId="680220C6" wp14:editId="34B030DC">
            <wp:extent cx="4381500" cy="4238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0" cy="4238625"/>
                    </a:xfrm>
                    <a:prstGeom prst="rect">
                      <a:avLst/>
                    </a:prstGeom>
                    <a:noFill/>
                    <a:ln>
                      <a:noFill/>
                    </a:ln>
                  </pic:spPr>
                </pic:pic>
              </a:graphicData>
            </a:graphic>
          </wp:inline>
        </w:drawing>
      </w:r>
    </w:p>
    <w:p w14:paraId="777C7E03" w14:textId="77777777" w:rsidR="00753B1C" w:rsidRPr="00C63740" w:rsidRDefault="00753B1C" w:rsidP="00753B1C">
      <w:pPr>
        <w:spacing w:before="120"/>
        <w:rPr>
          <w:rFonts w:eastAsia="Calibri"/>
        </w:rPr>
      </w:pPr>
    </w:p>
    <w:p w14:paraId="7DFB376A" w14:textId="77777777" w:rsidR="00753B1C" w:rsidRDefault="00753B1C" w:rsidP="00C63740">
      <w:pPr>
        <w:pStyle w:val="Heading2"/>
        <w:rPr>
          <w:rFonts w:ascii="Times New Roman" w:hAnsi="Times New Roman"/>
          <w:b w:val="0"/>
          <w:i w:val="0"/>
        </w:rPr>
      </w:pPr>
      <w:r w:rsidRPr="00753B1C">
        <w:rPr>
          <w:rFonts w:ascii="Times New Roman" w:hAnsi="Times New Roman"/>
          <w:b w:val="0"/>
          <w:i w:val="0"/>
        </w:rPr>
        <w:t>Then</w:t>
      </w:r>
      <w:r>
        <w:rPr>
          <w:rFonts w:ascii="Times New Roman" w:hAnsi="Times New Roman"/>
          <w:b w:val="0"/>
          <w:i w:val="0"/>
        </w:rPr>
        <w:t xml:space="preserve"> implement the </w:t>
      </w:r>
      <w:r>
        <w:rPr>
          <w:rFonts w:ascii="Times New Roman" w:hAnsi="Times New Roman"/>
          <w:b w:val="0"/>
        </w:rPr>
        <w:t xml:space="preserve">Clear All </w:t>
      </w:r>
      <w:r>
        <w:rPr>
          <w:rFonts w:ascii="Times New Roman" w:hAnsi="Times New Roman"/>
          <w:b w:val="0"/>
          <w:i w:val="0"/>
        </w:rPr>
        <w:t>button-click handler, so that it clears the content of all the text boxes (use the HTML5 selector API to get all the text boxes).</w:t>
      </w:r>
    </w:p>
    <w:p w14:paraId="2989E74D" w14:textId="77777777" w:rsidR="00DA2A18" w:rsidRDefault="00753B1C" w:rsidP="00C63740">
      <w:pPr>
        <w:pStyle w:val="Heading2"/>
        <w:rPr>
          <w:i w:val="0"/>
        </w:rPr>
      </w:pPr>
      <w:r>
        <w:rPr>
          <w:i w:val="0"/>
        </w:rPr>
        <w:br w:type="column"/>
      </w:r>
      <w:r w:rsidR="00DA2A18">
        <w:rPr>
          <w:i w:val="0"/>
        </w:rPr>
        <w:lastRenderedPageBreak/>
        <w:t xml:space="preserve">Exercise 3 </w:t>
      </w:r>
      <w:r>
        <w:rPr>
          <w:i w:val="0"/>
        </w:rPr>
        <w:t xml:space="preserve">(if time permits) </w:t>
      </w:r>
      <w:r w:rsidR="00DA2A18">
        <w:rPr>
          <w:i w:val="0"/>
        </w:rPr>
        <w:t xml:space="preserve">– </w:t>
      </w:r>
      <w:r>
        <w:rPr>
          <w:i w:val="0"/>
        </w:rPr>
        <w:t>Updating the DOM</w:t>
      </w:r>
    </w:p>
    <w:p w14:paraId="2A7B5050" w14:textId="77777777" w:rsidR="00E00690" w:rsidRDefault="00FF67E7" w:rsidP="008F6972">
      <w:pPr>
        <w:pStyle w:val="NoSpacing"/>
        <w:spacing w:after="120"/>
        <w:ind w:left="0" w:firstLine="0"/>
      </w:pPr>
      <w:r>
        <w:t xml:space="preserve">Enhance the Web page </w:t>
      </w:r>
      <w:r w:rsidR="00753B1C">
        <w:t>so that it displays a bulleted list of all the telephone numbers entered by the user</w:t>
      </w:r>
      <w:r w:rsidR="00E00690">
        <w:t xml:space="preserve"> (the </w:t>
      </w:r>
      <w:r w:rsidR="00E00690" w:rsidRPr="00753B1C">
        <w:rPr>
          <w:i/>
        </w:rPr>
        <w:t>Telephone info</w:t>
      </w:r>
      <w:r w:rsidR="00E00690">
        <w:t xml:space="preserve"> part of the Web page has an empty </w:t>
      </w:r>
      <w:r w:rsidR="00E00690" w:rsidRPr="00FF67E7">
        <w:rPr>
          <w:rFonts w:ascii="Lucida Console" w:hAnsi="Lucida Console"/>
        </w:rPr>
        <w:t>&lt;ul&gt;</w:t>
      </w:r>
      <w:r w:rsidR="00E00690">
        <w:t xml:space="preserve"> element named </w:t>
      </w:r>
      <w:r w:rsidR="00E00690" w:rsidRPr="00FF67E7">
        <w:rPr>
          <w:rFonts w:ascii="Lucida Console" w:hAnsi="Lucida Console"/>
        </w:rPr>
        <w:t>phoneNumbers</w:t>
      </w:r>
      <w:r w:rsidR="00E00690">
        <w:t xml:space="preserve"> ready to receive list items).</w:t>
      </w:r>
      <w:r>
        <w:t xml:space="preserve"> </w:t>
      </w:r>
    </w:p>
    <w:p w14:paraId="57C4D0A6" w14:textId="77777777" w:rsidR="00DA2A18" w:rsidRDefault="00E00690" w:rsidP="008F6972">
      <w:pPr>
        <w:pStyle w:val="NoSpacing"/>
        <w:spacing w:after="120"/>
        <w:ind w:left="0" w:firstLine="0"/>
      </w:pPr>
      <w:r>
        <w:t>Here are some hints</w:t>
      </w:r>
      <w:r w:rsidR="00FF67E7">
        <w:t>:</w:t>
      </w:r>
    </w:p>
    <w:p w14:paraId="34854400" w14:textId="77777777" w:rsidR="00E00690" w:rsidRDefault="00E00690" w:rsidP="00753B1C">
      <w:pPr>
        <w:pStyle w:val="NoSpacing"/>
        <w:numPr>
          <w:ilvl w:val="0"/>
          <w:numId w:val="11"/>
        </w:numPr>
        <w:spacing w:after="120"/>
      </w:pPr>
      <w:r>
        <w:t>In the</w:t>
      </w:r>
      <w:r w:rsidR="00FF67E7">
        <w:t xml:space="preserve"> </w:t>
      </w:r>
      <w:r w:rsidR="00753B1C">
        <w:t>button-click handler</w:t>
      </w:r>
      <w:r w:rsidR="00FF67E7">
        <w:t xml:space="preserve"> for the </w:t>
      </w:r>
      <w:r w:rsidR="00FF67E7" w:rsidRPr="00E00690">
        <w:rPr>
          <w:i/>
        </w:rPr>
        <w:t xml:space="preserve">Add </w:t>
      </w:r>
      <w:r w:rsidR="00FF67E7">
        <w:t>button</w:t>
      </w:r>
      <w:r>
        <w:t>,</w:t>
      </w:r>
      <w:r w:rsidR="00FF67E7">
        <w:t xml:space="preserve"> </w:t>
      </w:r>
      <w:r>
        <w:t>g</w:t>
      </w:r>
      <w:r w:rsidR="00753B1C">
        <w:t>et the text entered in the three text boxes</w:t>
      </w:r>
      <w:r w:rsidR="00FF67E7">
        <w:t xml:space="preserve"> and create a string in the format </w:t>
      </w:r>
      <w:r w:rsidR="00FF67E7" w:rsidRPr="00E00690">
        <w:rPr>
          <w:i/>
        </w:rPr>
        <w:t>mobileNumber  homeNumber  officeNumber</w:t>
      </w:r>
      <w:r w:rsidR="00FF67E7">
        <w:t xml:space="preserve">. </w:t>
      </w:r>
    </w:p>
    <w:p w14:paraId="778E89B7" w14:textId="77777777" w:rsidR="00FF67E7" w:rsidRDefault="00E00690" w:rsidP="00753B1C">
      <w:pPr>
        <w:pStyle w:val="NoSpacing"/>
        <w:numPr>
          <w:ilvl w:val="0"/>
          <w:numId w:val="11"/>
        </w:numPr>
        <w:spacing w:after="120"/>
      </w:pPr>
      <w:r>
        <w:t>U</w:t>
      </w:r>
      <w:r w:rsidR="00FF67E7">
        <w:t xml:space="preserve">se DOM to create a new </w:t>
      </w:r>
      <w:r w:rsidR="00FF67E7" w:rsidRPr="00E00690">
        <w:rPr>
          <w:rFonts w:ascii="Lucida Console" w:hAnsi="Lucida Console"/>
        </w:rPr>
        <w:t>&lt;li&gt;</w:t>
      </w:r>
      <w:r w:rsidR="00FF67E7">
        <w:t xml:space="preserve"> element containing the string, and append the </w:t>
      </w:r>
      <w:r w:rsidR="00FF67E7" w:rsidRPr="00E00690">
        <w:rPr>
          <w:rFonts w:ascii="Lucida Console" w:hAnsi="Lucida Console"/>
        </w:rPr>
        <w:t>&lt;li&gt;</w:t>
      </w:r>
      <w:r w:rsidR="00FF67E7">
        <w:t xml:space="preserve"> to the </w:t>
      </w:r>
      <w:r w:rsidR="00FF67E7" w:rsidRPr="00E00690">
        <w:rPr>
          <w:rFonts w:ascii="Lucida Console" w:hAnsi="Lucida Console"/>
        </w:rPr>
        <w:t>phoneNumbers</w:t>
      </w:r>
      <w:r w:rsidR="00FF67E7">
        <w:t xml:space="preserve"> element.</w:t>
      </w:r>
    </w:p>
    <w:p w14:paraId="324629E4" w14:textId="77777777" w:rsidR="00E00690" w:rsidRDefault="00E00690" w:rsidP="00E00690">
      <w:pPr>
        <w:pStyle w:val="NoSpacing"/>
        <w:spacing w:after="120"/>
        <w:ind w:left="0" w:firstLine="0"/>
      </w:pPr>
      <w:r>
        <w:t xml:space="preserve">You might also like to enhance the </w:t>
      </w:r>
      <w:r>
        <w:rPr>
          <w:i/>
        </w:rPr>
        <w:t xml:space="preserve">Clear All </w:t>
      </w:r>
      <w:r>
        <w:t>functionality from earlier, so that as well as clearing all the text boxes, it also clears the list items.</w:t>
      </w:r>
    </w:p>
    <w:p w14:paraId="48C1E5C5" w14:textId="77777777" w:rsidR="004B04D1" w:rsidRDefault="004B04D1" w:rsidP="00E00690">
      <w:pPr>
        <w:pStyle w:val="NoSpacing"/>
        <w:spacing w:after="120"/>
        <w:ind w:left="0" w:firstLine="0"/>
      </w:pPr>
    </w:p>
    <w:p w14:paraId="51989D84" w14:textId="77777777" w:rsidR="004B04D1" w:rsidRDefault="004B04D1" w:rsidP="004B04D1">
      <w:pPr>
        <w:pStyle w:val="Heading2"/>
        <w:rPr>
          <w:i w:val="0"/>
        </w:rPr>
      </w:pPr>
      <w:r>
        <w:rPr>
          <w:i w:val="0"/>
        </w:rPr>
        <w:t>Exercise 4 (if time permits) – Additional suggestions</w:t>
      </w:r>
    </w:p>
    <w:p w14:paraId="66DFC0D2" w14:textId="77777777" w:rsidR="004B04D1" w:rsidRDefault="004B04D1" w:rsidP="004B04D1">
      <w:pPr>
        <w:pStyle w:val="NoSpacing"/>
        <w:spacing w:after="120"/>
        <w:ind w:left="0" w:firstLine="0"/>
      </w:pPr>
      <w:r>
        <w:t>Think about how you can add the following features to the Web page:</w:t>
      </w:r>
    </w:p>
    <w:p w14:paraId="30F51966" w14:textId="77777777" w:rsidR="004B04D1" w:rsidRDefault="004B04D1" w:rsidP="004B04D1">
      <w:pPr>
        <w:pStyle w:val="NoSpacing"/>
        <w:numPr>
          <w:ilvl w:val="0"/>
          <w:numId w:val="11"/>
        </w:numPr>
        <w:spacing w:after="120"/>
      </w:pPr>
      <w:r>
        <w:t>Placeholder text and regular expressions for input controls</w:t>
      </w:r>
    </w:p>
    <w:p w14:paraId="45DC211E" w14:textId="77777777" w:rsidR="004B04D1" w:rsidRDefault="004B04D1" w:rsidP="004B04D1">
      <w:pPr>
        <w:pStyle w:val="NoSpacing"/>
        <w:numPr>
          <w:ilvl w:val="0"/>
          <w:numId w:val="11"/>
        </w:numPr>
        <w:spacing w:after="120"/>
      </w:pPr>
      <w:r>
        <w:t xml:space="preserve">Data lists, via the </w:t>
      </w:r>
      <w:r w:rsidRPr="004B04D1">
        <w:rPr>
          <w:rFonts w:ascii="Lucida Console" w:hAnsi="Lucida Console"/>
        </w:rPr>
        <w:t>&lt;datalist&gt;</w:t>
      </w:r>
      <w:r>
        <w:t xml:space="preserve"> element</w:t>
      </w:r>
    </w:p>
    <w:p w14:paraId="28EF452E" w14:textId="77777777" w:rsidR="004B04D1" w:rsidRDefault="004B04D1" w:rsidP="004B04D1">
      <w:pPr>
        <w:pStyle w:val="NoSpacing"/>
        <w:numPr>
          <w:ilvl w:val="0"/>
          <w:numId w:val="11"/>
        </w:numPr>
        <w:spacing w:after="120"/>
      </w:pPr>
      <w:r>
        <w:t>Various different types of input control</w:t>
      </w:r>
    </w:p>
    <w:p w14:paraId="7E3DC1E9" w14:textId="77777777" w:rsidR="004B04D1" w:rsidRPr="00753B1C" w:rsidRDefault="004B04D1" w:rsidP="004B04D1">
      <w:pPr>
        <w:pStyle w:val="NoSpacing"/>
        <w:spacing w:after="120"/>
        <w:ind w:left="0" w:firstLine="0"/>
      </w:pPr>
      <w:r>
        <w:t xml:space="preserve">You might also like to enhance the </w:t>
      </w:r>
      <w:r>
        <w:rPr>
          <w:i/>
        </w:rPr>
        <w:t xml:space="preserve">Clear All </w:t>
      </w:r>
      <w:r>
        <w:t>functionality from earlier, so that as well as clearing all the text boxes, it also clears the list items.</w:t>
      </w:r>
    </w:p>
    <w:p w14:paraId="2244FD6F" w14:textId="77777777" w:rsidR="004B04D1" w:rsidRPr="00753B1C" w:rsidRDefault="004B04D1" w:rsidP="00E00690">
      <w:pPr>
        <w:pStyle w:val="NoSpacing"/>
        <w:spacing w:after="120"/>
        <w:ind w:left="0" w:firstLine="0"/>
      </w:pPr>
    </w:p>
    <w:sectPr w:rsidR="004B04D1" w:rsidRPr="00753B1C" w:rsidSect="0003393B">
      <w:headerReference w:type="default" r:id="rId10"/>
      <w:footerReference w:type="default" r:id="rId11"/>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0EB6E4" w14:textId="77777777" w:rsidR="00635C01" w:rsidRDefault="00635C01">
      <w:r>
        <w:separator/>
      </w:r>
    </w:p>
  </w:endnote>
  <w:endnote w:type="continuationSeparator" w:id="0">
    <w:p w14:paraId="5641DA55" w14:textId="77777777" w:rsidR="00635C01" w:rsidRDefault="00635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Lucida Console">
    <w:panose1 w:val="020B0609040504020204"/>
    <w:charset w:val="00"/>
    <w:family w:val="auto"/>
    <w:pitch w:val="variable"/>
    <w:sig w:usb0="8000028F" w:usb1="00001800" w:usb2="00000000" w:usb3="00000000" w:csb0="0000001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142AC" w14:textId="77777777" w:rsidR="00AC2EE1" w:rsidRDefault="00AC2EE1" w:rsidP="006D7806">
    <w:pPr>
      <w:pStyle w:val="Footer"/>
      <w:pBdr>
        <w:top w:val="single" w:sz="6" w:space="1" w:color="000000"/>
      </w:pBdr>
      <w:jc w:val="center"/>
    </w:pPr>
    <w:r>
      <w:rPr>
        <w:sz w:val="20"/>
      </w:rPr>
      <w:t xml:space="preserve">© Olsen Software - Page </w:t>
    </w:r>
    <w:r>
      <w:rPr>
        <w:rStyle w:val="PageNumber"/>
        <w:sz w:val="20"/>
      </w:rPr>
      <w:fldChar w:fldCharType="begin"/>
    </w:r>
    <w:r>
      <w:rPr>
        <w:rStyle w:val="PageNumber"/>
        <w:sz w:val="20"/>
      </w:rPr>
      <w:instrText xml:space="preserve"> PAGE </w:instrText>
    </w:r>
    <w:r>
      <w:rPr>
        <w:rStyle w:val="PageNumber"/>
        <w:sz w:val="20"/>
      </w:rPr>
      <w:fldChar w:fldCharType="separate"/>
    </w:r>
    <w:r w:rsidR="006976B7">
      <w:rPr>
        <w:rStyle w:val="PageNumber"/>
        <w:noProof/>
        <w:sz w:val="20"/>
      </w:rPr>
      <w:t>4</w:t>
    </w:r>
    <w:r>
      <w:rPr>
        <w:rStyle w:val="PageNumber"/>
        <w:sz w:val="20"/>
      </w:rPr>
      <w:fldChar w:fldCharType="end"/>
    </w:r>
  </w:p>
  <w:p w14:paraId="7657A8A2" w14:textId="77777777" w:rsidR="00AC2EE1" w:rsidRDefault="00AC2EE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D4526B" w14:textId="77777777" w:rsidR="00635C01" w:rsidRDefault="00635C01">
      <w:r>
        <w:separator/>
      </w:r>
    </w:p>
  </w:footnote>
  <w:footnote w:type="continuationSeparator" w:id="0">
    <w:p w14:paraId="6C13E9F6" w14:textId="77777777" w:rsidR="00635C01" w:rsidRDefault="00635C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02098" w14:textId="77777777" w:rsidR="00AC2EE1" w:rsidRDefault="004260D8" w:rsidP="002B7B49">
    <w:pPr>
      <w:pStyle w:val="Header"/>
      <w:pBdr>
        <w:bottom w:val="single" w:sz="6" w:space="1" w:color="000000"/>
      </w:pBdr>
      <w:jc w:val="center"/>
    </w:pPr>
    <w:r w:rsidRPr="004260D8">
      <w:rPr>
        <w:sz w:val="20"/>
      </w:rPr>
      <w:t>Creating HTML5 Content</w:t>
    </w:r>
  </w:p>
  <w:p w14:paraId="4A2F2F39" w14:textId="77777777" w:rsidR="00AC2EE1" w:rsidRDefault="00AC2EE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E1059"/>
    <w:multiLevelType w:val="hybridMultilevel"/>
    <w:tmpl w:val="9DF8BFF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9A115D5"/>
    <w:multiLevelType w:val="hybridMultilevel"/>
    <w:tmpl w:val="D25CB0C4"/>
    <w:lvl w:ilvl="0" w:tplc="030E7C3C">
      <w:start w:val="1"/>
      <w:numFmt w:val="bullet"/>
      <w:pStyle w:val="NormalBefore6p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20E2245A"/>
    <w:multiLevelType w:val="hybridMultilevel"/>
    <w:tmpl w:val="9BF8E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6B0250"/>
    <w:multiLevelType w:val="hybridMultilevel"/>
    <w:tmpl w:val="E0E2F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C1E2ED4"/>
    <w:multiLevelType w:val="hybridMultilevel"/>
    <w:tmpl w:val="6CA09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F9531CC"/>
    <w:multiLevelType w:val="hybridMultilevel"/>
    <w:tmpl w:val="24622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4F665D5"/>
    <w:multiLevelType w:val="hybridMultilevel"/>
    <w:tmpl w:val="4F560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A3C194A"/>
    <w:multiLevelType w:val="hybridMultilevel"/>
    <w:tmpl w:val="CF2A2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6504D9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669D5144"/>
    <w:multiLevelType w:val="hybridMultilevel"/>
    <w:tmpl w:val="D11A8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8060890"/>
    <w:multiLevelType w:val="hybridMultilevel"/>
    <w:tmpl w:val="588A2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AFF5BB9"/>
    <w:multiLevelType w:val="hybridMultilevel"/>
    <w:tmpl w:val="0FF0D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C3142E3"/>
    <w:multiLevelType w:val="hybridMultilevel"/>
    <w:tmpl w:val="80CEC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2"/>
  </w:num>
  <w:num w:numId="4">
    <w:abstractNumId w:val="11"/>
  </w:num>
  <w:num w:numId="5">
    <w:abstractNumId w:val="0"/>
  </w:num>
  <w:num w:numId="6">
    <w:abstractNumId w:val="9"/>
  </w:num>
  <w:num w:numId="7">
    <w:abstractNumId w:val="2"/>
  </w:num>
  <w:num w:numId="8">
    <w:abstractNumId w:val="4"/>
  </w:num>
  <w:num w:numId="9">
    <w:abstractNumId w:val="5"/>
  </w:num>
  <w:num w:numId="10">
    <w:abstractNumId w:val="10"/>
  </w:num>
  <w:num w:numId="11">
    <w:abstractNumId w:val="7"/>
  </w:num>
  <w:num w:numId="12">
    <w:abstractNumId w:val="8"/>
  </w:num>
  <w:num w:numId="13">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FD3"/>
    <w:rsid w:val="00001861"/>
    <w:rsid w:val="00021316"/>
    <w:rsid w:val="00024D6A"/>
    <w:rsid w:val="000257AF"/>
    <w:rsid w:val="0003393B"/>
    <w:rsid w:val="0004080F"/>
    <w:rsid w:val="000748FA"/>
    <w:rsid w:val="0008113C"/>
    <w:rsid w:val="000A4ACA"/>
    <w:rsid w:val="000A4B00"/>
    <w:rsid w:val="000B45C7"/>
    <w:rsid w:val="000B6C67"/>
    <w:rsid w:val="000D6095"/>
    <w:rsid w:val="001237F3"/>
    <w:rsid w:val="00190E1B"/>
    <w:rsid w:val="001C6BF0"/>
    <w:rsid w:val="001D2FD6"/>
    <w:rsid w:val="001D3E2A"/>
    <w:rsid w:val="001F0D55"/>
    <w:rsid w:val="00200F58"/>
    <w:rsid w:val="00204CEC"/>
    <w:rsid w:val="002139AA"/>
    <w:rsid w:val="00252545"/>
    <w:rsid w:val="00283E52"/>
    <w:rsid w:val="002A5CDA"/>
    <w:rsid w:val="002B7B49"/>
    <w:rsid w:val="002D0506"/>
    <w:rsid w:val="002D05E9"/>
    <w:rsid w:val="002D6D3B"/>
    <w:rsid w:val="002E1AFE"/>
    <w:rsid w:val="00344AA8"/>
    <w:rsid w:val="003710D8"/>
    <w:rsid w:val="00372362"/>
    <w:rsid w:val="00374521"/>
    <w:rsid w:val="0038308C"/>
    <w:rsid w:val="003A7B50"/>
    <w:rsid w:val="003B1CEA"/>
    <w:rsid w:val="003C18D4"/>
    <w:rsid w:val="003D2C06"/>
    <w:rsid w:val="003D30AC"/>
    <w:rsid w:val="004057D3"/>
    <w:rsid w:val="00417878"/>
    <w:rsid w:val="004260D8"/>
    <w:rsid w:val="00436A0E"/>
    <w:rsid w:val="00436B0A"/>
    <w:rsid w:val="00436F30"/>
    <w:rsid w:val="00455613"/>
    <w:rsid w:val="0047370C"/>
    <w:rsid w:val="00480FD3"/>
    <w:rsid w:val="00482092"/>
    <w:rsid w:val="004910B6"/>
    <w:rsid w:val="004A409D"/>
    <w:rsid w:val="004A7229"/>
    <w:rsid w:val="004B04D1"/>
    <w:rsid w:val="004B4C1C"/>
    <w:rsid w:val="004B4CB0"/>
    <w:rsid w:val="004D62F9"/>
    <w:rsid w:val="0051737A"/>
    <w:rsid w:val="0051768C"/>
    <w:rsid w:val="00520312"/>
    <w:rsid w:val="00520704"/>
    <w:rsid w:val="00520740"/>
    <w:rsid w:val="00524427"/>
    <w:rsid w:val="005334DB"/>
    <w:rsid w:val="00534D6F"/>
    <w:rsid w:val="00544F0E"/>
    <w:rsid w:val="00575B57"/>
    <w:rsid w:val="00592B0A"/>
    <w:rsid w:val="005A18E7"/>
    <w:rsid w:val="005A544A"/>
    <w:rsid w:val="005A7821"/>
    <w:rsid w:val="005A7B9E"/>
    <w:rsid w:val="005B6780"/>
    <w:rsid w:val="005F64D7"/>
    <w:rsid w:val="00604013"/>
    <w:rsid w:val="0061054D"/>
    <w:rsid w:val="006126CC"/>
    <w:rsid w:val="00614EAE"/>
    <w:rsid w:val="00616DE7"/>
    <w:rsid w:val="00622FD0"/>
    <w:rsid w:val="00635C01"/>
    <w:rsid w:val="006503F3"/>
    <w:rsid w:val="00657DD4"/>
    <w:rsid w:val="00686203"/>
    <w:rsid w:val="00690BAC"/>
    <w:rsid w:val="006976B7"/>
    <w:rsid w:val="006A0066"/>
    <w:rsid w:val="006A2C28"/>
    <w:rsid w:val="006B37B0"/>
    <w:rsid w:val="006B3CA1"/>
    <w:rsid w:val="006B4E76"/>
    <w:rsid w:val="006C06DC"/>
    <w:rsid w:val="006C3199"/>
    <w:rsid w:val="006D14E2"/>
    <w:rsid w:val="006D7806"/>
    <w:rsid w:val="006E0580"/>
    <w:rsid w:val="006E1009"/>
    <w:rsid w:val="007108F2"/>
    <w:rsid w:val="00712005"/>
    <w:rsid w:val="00742207"/>
    <w:rsid w:val="00753B1C"/>
    <w:rsid w:val="007561BB"/>
    <w:rsid w:val="00771700"/>
    <w:rsid w:val="007878A7"/>
    <w:rsid w:val="007B0775"/>
    <w:rsid w:val="007B71F8"/>
    <w:rsid w:val="007C4F4A"/>
    <w:rsid w:val="007D2D98"/>
    <w:rsid w:val="007E617E"/>
    <w:rsid w:val="00806102"/>
    <w:rsid w:val="00806F8F"/>
    <w:rsid w:val="00816613"/>
    <w:rsid w:val="00825995"/>
    <w:rsid w:val="00834E4D"/>
    <w:rsid w:val="00836F5B"/>
    <w:rsid w:val="008440A9"/>
    <w:rsid w:val="00855A03"/>
    <w:rsid w:val="00860817"/>
    <w:rsid w:val="00873233"/>
    <w:rsid w:val="00875BFC"/>
    <w:rsid w:val="00883AF1"/>
    <w:rsid w:val="008A1689"/>
    <w:rsid w:val="008A344D"/>
    <w:rsid w:val="008B5A19"/>
    <w:rsid w:val="008C0DE3"/>
    <w:rsid w:val="008C1E1E"/>
    <w:rsid w:val="008C4858"/>
    <w:rsid w:val="008F6972"/>
    <w:rsid w:val="008F7C33"/>
    <w:rsid w:val="0090417C"/>
    <w:rsid w:val="00922000"/>
    <w:rsid w:val="009221B8"/>
    <w:rsid w:val="00926294"/>
    <w:rsid w:val="0093111D"/>
    <w:rsid w:val="00946953"/>
    <w:rsid w:val="009475D7"/>
    <w:rsid w:val="00983B9D"/>
    <w:rsid w:val="00986202"/>
    <w:rsid w:val="009A7B8F"/>
    <w:rsid w:val="009B3A0A"/>
    <w:rsid w:val="009C09E9"/>
    <w:rsid w:val="009F2D27"/>
    <w:rsid w:val="00A10C8C"/>
    <w:rsid w:val="00A21129"/>
    <w:rsid w:val="00A45708"/>
    <w:rsid w:val="00A51564"/>
    <w:rsid w:val="00A6050F"/>
    <w:rsid w:val="00A61AF3"/>
    <w:rsid w:val="00A74265"/>
    <w:rsid w:val="00A822B3"/>
    <w:rsid w:val="00AB3AEF"/>
    <w:rsid w:val="00AC2EE1"/>
    <w:rsid w:val="00AE72F2"/>
    <w:rsid w:val="00AF4B0A"/>
    <w:rsid w:val="00B005AA"/>
    <w:rsid w:val="00B01F2F"/>
    <w:rsid w:val="00B1007D"/>
    <w:rsid w:val="00B1639E"/>
    <w:rsid w:val="00B34E78"/>
    <w:rsid w:val="00B52C7F"/>
    <w:rsid w:val="00BF17D7"/>
    <w:rsid w:val="00C06379"/>
    <w:rsid w:val="00C22545"/>
    <w:rsid w:val="00C23F6B"/>
    <w:rsid w:val="00C362A5"/>
    <w:rsid w:val="00C46C36"/>
    <w:rsid w:val="00C63740"/>
    <w:rsid w:val="00C95098"/>
    <w:rsid w:val="00CB5376"/>
    <w:rsid w:val="00CB6BAA"/>
    <w:rsid w:val="00CC2A13"/>
    <w:rsid w:val="00CD09AF"/>
    <w:rsid w:val="00CD46F5"/>
    <w:rsid w:val="00CE6D6E"/>
    <w:rsid w:val="00D172B7"/>
    <w:rsid w:val="00D176CC"/>
    <w:rsid w:val="00D31421"/>
    <w:rsid w:val="00D33EE8"/>
    <w:rsid w:val="00D36675"/>
    <w:rsid w:val="00D4444E"/>
    <w:rsid w:val="00D60BAF"/>
    <w:rsid w:val="00DA2A18"/>
    <w:rsid w:val="00DD29E0"/>
    <w:rsid w:val="00DD71A8"/>
    <w:rsid w:val="00DE3F1E"/>
    <w:rsid w:val="00DE6331"/>
    <w:rsid w:val="00E00690"/>
    <w:rsid w:val="00E0467C"/>
    <w:rsid w:val="00E067B6"/>
    <w:rsid w:val="00E23236"/>
    <w:rsid w:val="00E33660"/>
    <w:rsid w:val="00E416D5"/>
    <w:rsid w:val="00E6474A"/>
    <w:rsid w:val="00E758C8"/>
    <w:rsid w:val="00E94BBC"/>
    <w:rsid w:val="00E96115"/>
    <w:rsid w:val="00EC0A6D"/>
    <w:rsid w:val="00EC477B"/>
    <w:rsid w:val="00EC5066"/>
    <w:rsid w:val="00ED0A0C"/>
    <w:rsid w:val="00EF37D9"/>
    <w:rsid w:val="00EF5D88"/>
    <w:rsid w:val="00EF6ED3"/>
    <w:rsid w:val="00F05190"/>
    <w:rsid w:val="00F34E41"/>
    <w:rsid w:val="00F43EC6"/>
    <w:rsid w:val="00F5495B"/>
    <w:rsid w:val="00F67CAD"/>
    <w:rsid w:val="00F74F5C"/>
    <w:rsid w:val="00F828AE"/>
    <w:rsid w:val="00FA027A"/>
    <w:rsid w:val="00FC7C22"/>
    <w:rsid w:val="00FF67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17CAD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customStyle="1" w:styleId="PS">
    <w:name w:val="PS"/>
    <w:basedOn w:val="Normal"/>
    <w:pPr>
      <w:spacing w:after="120" w:line="240" w:lineRule="atLeast"/>
    </w:pPr>
    <w:rPr>
      <w:lang w:val="en-GB"/>
    </w:rPr>
  </w:style>
  <w:style w:type="paragraph" w:customStyle="1" w:styleId="H3">
    <w:name w:val="H3"/>
    <w:basedOn w:val="Heading3"/>
    <w:pPr>
      <w:spacing w:before="120" w:after="120"/>
      <w:outlineLvl w:val="9"/>
    </w:pPr>
    <w:rPr>
      <w:lang w:val="en-GB"/>
    </w:rPr>
  </w:style>
  <w:style w:type="paragraph" w:styleId="BodyTextIndent">
    <w:name w:val="Body Text Indent"/>
    <w:basedOn w:val="Normal"/>
    <w:pPr>
      <w:numPr>
        <w:ilvl w:val="12"/>
      </w:numPr>
      <w:ind w:left="720" w:hanging="11"/>
    </w:pPr>
  </w:style>
  <w:style w:type="paragraph" w:customStyle="1" w:styleId="NormalBefore6pt">
    <w:name w:val="Normal + Before:  6 pt"/>
    <w:basedOn w:val="Normal"/>
    <w:rsid w:val="00A21129"/>
    <w:pPr>
      <w:numPr>
        <w:numId w:val="1"/>
      </w:numPr>
      <w:spacing w:before="120"/>
    </w:pPr>
  </w:style>
  <w:style w:type="table" w:styleId="TableGrid">
    <w:name w:val="Table Grid"/>
    <w:basedOn w:val="TableNormal"/>
    <w:rsid w:val="00CD46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B1639E"/>
    <w:rPr>
      <w:color w:val="0000FF"/>
      <w:u w:val="single"/>
    </w:rPr>
  </w:style>
  <w:style w:type="paragraph" w:styleId="DocumentMap">
    <w:name w:val="Document Map"/>
    <w:basedOn w:val="Normal"/>
    <w:semiHidden/>
    <w:rsid w:val="002B7B49"/>
    <w:pPr>
      <w:shd w:val="clear" w:color="auto" w:fill="000080"/>
    </w:pPr>
    <w:rPr>
      <w:rFonts w:ascii="Tahoma" w:hAnsi="Tahoma" w:cs="Tahoma"/>
      <w:sz w:val="20"/>
    </w:rPr>
  </w:style>
  <w:style w:type="paragraph" w:styleId="NoSpacing">
    <w:name w:val="No Spacing"/>
    <w:aliases w:val="RSK_NotesAndOverviews"/>
    <w:qFormat/>
    <w:rsid w:val="00CD09AF"/>
    <w:pPr>
      <w:ind w:left="360" w:hanging="360"/>
    </w:pPr>
    <w:rPr>
      <w:rFonts w:eastAsia="Calibri"/>
      <w:sz w:val="24"/>
      <w:szCs w:val="22"/>
      <w:lang w:val="en-US" w:eastAsia="en-US"/>
    </w:rPr>
  </w:style>
  <w:style w:type="paragraph" w:customStyle="1" w:styleId="RSKListParagraph">
    <w:name w:val="RSK_ListParagraph"/>
    <w:basedOn w:val="Normal"/>
    <w:link w:val="RSKListParagraphChar"/>
    <w:autoRedefine/>
    <w:qFormat/>
    <w:rsid w:val="00CD09AF"/>
    <w:pPr>
      <w:tabs>
        <w:tab w:val="num" w:pos="720"/>
      </w:tabs>
      <w:spacing w:after="120"/>
      <w:ind w:left="720" w:hanging="360"/>
    </w:pPr>
    <w:rPr>
      <w:rFonts w:eastAsia="Calibri" w:cs="Arial"/>
      <w:szCs w:val="22"/>
    </w:rPr>
  </w:style>
  <w:style w:type="character" w:customStyle="1" w:styleId="RSKListParagraphChar">
    <w:name w:val="RSK_ListParagraph Char"/>
    <w:link w:val="RSKListParagraph"/>
    <w:rsid w:val="00CD09AF"/>
    <w:rPr>
      <w:rFonts w:eastAsia="Calibri" w:cs="Arial"/>
      <w:sz w:val="24"/>
      <w:szCs w:val="22"/>
      <w:lang w:val="en-US" w:eastAsia="en-US"/>
    </w:rPr>
  </w:style>
  <w:style w:type="paragraph" w:customStyle="1" w:styleId="RSKLabSteps">
    <w:name w:val="RSK_LabSteps"/>
    <w:basedOn w:val="Normal"/>
    <w:link w:val="RSKLabStepsChar"/>
    <w:autoRedefine/>
    <w:qFormat/>
    <w:rsid w:val="009F2D27"/>
    <w:pPr>
      <w:contextualSpacing/>
    </w:pPr>
    <w:rPr>
      <w:rFonts w:eastAsia="Calibri" w:cs="Arial"/>
      <w:szCs w:val="22"/>
    </w:rPr>
  </w:style>
  <w:style w:type="character" w:customStyle="1" w:styleId="RSKLabStepsChar">
    <w:name w:val="RSK_LabSteps Char"/>
    <w:link w:val="RSKLabSteps"/>
    <w:rsid w:val="009F2D27"/>
    <w:rPr>
      <w:rFonts w:eastAsia="Calibri" w:cs="Arial"/>
      <w:sz w:val="24"/>
      <w:szCs w:val="22"/>
      <w:lang w:val="en-US" w:eastAsia="en-US"/>
    </w:rPr>
  </w:style>
  <w:style w:type="paragraph" w:customStyle="1" w:styleId="RSKPartTitle">
    <w:name w:val="RSK_PartTitle"/>
    <w:basedOn w:val="Heading2"/>
    <w:next w:val="Normal"/>
    <w:link w:val="RSKPartTitleChar"/>
    <w:autoRedefine/>
    <w:qFormat/>
    <w:rsid w:val="00DD71A8"/>
    <w:pPr>
      <w:keepLines/>
      <w:pBdr>
        <w:top w:val="single" w:sz="4" w:space="4" w:color="auto"/>
      </w:pBdr>
      <w:shd w:val="clear" w:color="auto" w:fill="FFFFFF"/>
      <w:spacing w:before="200" w:after="240"/>
      <w:ind w:left="360" w:hanging="360"/>
    </w:pPr>
    <w:rPr>
      <w:rFonts w:cs="Arial"/>
      <w:bCs/>
      <w:i w:val="0"/>
      <w:color w:val="4F81BD"/>
      <w:sz w:val="28"/>
      <w:szCs w:val="28"/>
    </w:rPr>
  </w:style>
  <w:style w:type="character" w:customStyle="1" w:styleId="RSKPartTitleChar">
    <w:name w:val="RSK_PartTitle Char"/>
    <w:link w:val="RSKPartTitle"/>
    <w:rsid w:val="00DD71A8"/>
    <w:rPr>
      <w:rFonts w:ascii="Arial" w:hAnsi="Arial" w:cs="Arial"/>
      <w:b/>
      <w:bCs/>
      <w:color w:val="4F81BD"/>
      <w:sz w:val="28"/>
      <w:szCs w:val="28"/>
      <w:shd w:val="clear" w:color="auto" w:fill="FFFFFF"/>
      <w:lang w:val="en-US" w:eastAsia="en-US"/>
    </w:rPr>
  </w:style>
  <w:style w:type="paragraph" w:customStyle="1" w:styleId="RSKCodeSample">
    <w:name w:val="RSK_CodeSample"/>
    <w:basedOn w:val="Normal"/>
    <w:link w:val="RSKCodeSampleChar"/>
    <w:autoRedefine/>
    <w:qFormat/>
    <w:rsid w:val="00001861"/>
    <w:pPr>
      <w:pBdr>
        <w:top w:val="single" w:sz="4" w:space="5" w:color="auto" w:shadow="1"/>
        <w:left w:val="single" w:sz="4" w:space="5" w:color="auto" w:shadow="1"/>
        <w:bottom w:val="single" w:sz="4" w:space="5" w:color="auto" w:shadow="1"/>
        <w:right w:val="single" w:sz="4" w:space="5" w:color="auto" w:shadow="1"/>
      </w:pBdr>
      <w:shd w:val="clear" w:color="auto" w:fill="FFFFEB"/>
      <w:spacing w:after="120"/>
      <w:ind w:left="360" w:hanging="360"/>
      <w:contextualSpacing/>
    </w:pPr>
    <w:rPr>
      <w:rFonts w:ascii="Courier New" w:eastAsia="Calibri" w:hAnsi="Courier New"/>
      <w:sz w:val="20"/>
      <w:szCs w:val="22"/>
    </w:rPr>
  </w:style>
  <w:style w:type="character" w:customStyle="1" w:styleId="RSKCodeSampleChar">
    <w:name w:val="RSK_CodeSample Char"/>
    <w:link w:val="RSKCodeSample"/>
    <w:rsid w:val="00001861"/>
    <w:rPr>
      <w:rFonts w:ascii="Courier New" w:eastAsia="Calibri" w:hAnsi="Courier New"/>
      <w:szCs w:val="22"/>
      <w:shd w:val="clear" w:color="auto" w:fill="FFFFEB"/>
      <w:lang w:val="en-US" w:eastAsia="en-US"/>
    </w:rPr>
  </w:style>
  <w:style w:type="paragraph" w:styleId="ListParagraph">
    <w:name w:val="List Paragraph"/>
    <w:basedOn w:val="Normal"/>
    <w:link w:val="ListParagraphChar"/>
    <w:uiPriority w:val="34"/>
    <w:qFormat/>
    <w:rsid w:val="005A7B9E"/>
    <w:pPr>
      <w:spacing w:after="120"/>
      <w:ind w:left="720" w:hanging="360"/>
      <w:contextualSpacing/>
    </w:pPr>
    <w:rPr>
      <w:rFonts w:eastAsia="Calibri"/>
      <w:szCs w:val="22"/>
    </w:rPr>
  </w:style>
  <w:style w:type="character" w:customStyle="1" w:styleId="ListParagraphChar">
    <w:name w:val="List Paragraph Char"/>
    <w:link w:val="ListParagraph"/>
    <w:uiPriority w:val="34"/>
    <w:rsid w:val="005A7B9E"/>
    <w:rPr>
      <w:rFonts w:eastAsia="Calibri"/>
      <w:sz w:val="24"/>
      <w:szCs w:val="22"/>
      <w:lang w:val="en-US" w:eastAsia="en-US"/>
    </w:rPr>
  </w:style>
  <w:style w:type="paragraph" w:customStyle="1" w:styleId="RSKPartIntroductionOverview">
    <w:name w:val="RSK_PartIntroductionOverview"/>
    <w:basedOn w:val="Normal"/>
    <w:link w:val="RSKPartIntroductionOverviewChar"/>
    <w:qFormat/>
    <w:rsid w:val="00657DD4"/>
    <w:pPr>
      <w:spacing w:after="120"/>
      <w:ind w:left="360" w:hanging="360"/>
    </w:pPr>
    <w:rPr>
      <w:rFonts w:eastAsia="Calibri" w:cs="Arial"/>
      <w:i/>
      <w:szCs w:val="22"/>
    </w:rPr>
  </w:style>
  <w:style w:type="character" w:customStyle="1" w:styleId="RSKPartIntroductionOverviewChar">
    <w:name w:val="RSK_PartIntroductionOverview Char"/>
    <w:link w:val="RSKPartIntroductionOverview"/>
    <w:rsid w:val="00657DD4"/>
    <w:rPr>
      <w:rFonts w:eastAsia="Calibri" w:cs="Arial"/>
      <w:i/>
      <w:sz w:val="24"/>
      <w:szCs w:val="22"/>
      <w:lang w:val="en-US" w:eastAsia="en-US"/>
    </w:rPr>
  </w:style>
  <w:style w:type="paragraph" w:styleId="BalloonText">
    <w:name w:val="Balloon Text"/>
    <w:basedOn w:val="Normal"/>
    <w:link w:val="BalloonTextChar"/>
    <w:uiPriority w:val="99"/>
    <w:semiHidden/>
    <w:unhideWhenUsed/>
    <w:rsid w:val="009F2D27"/>
    <w:pPr>
      <w:ind w:left="360" w:hanging="360"/>
    </w:pPr>
    <w:rPr>
      <w:rFonts w:ascii="Tahoma" w:eastAsia="Calibri" w:hAnsi="Tahoma" w:cs="Tahoma"/>
      <w:sz w:val="16"/>
      <w:szCs w:val="16"/>
    </w:rPr>
  </w:style>
  <w:style w:type="character" w:customStyle="1" w:styleId="BalloonTextChar">
    <w:name w:val="Balloon Text Char"/>
    <w:link w:val="BalloonText"/>
    <w:uiPriority w:val="99"/>
    <w:semiHidden/>
    <w:rsid w:val="009F2D27"/>
    <w:rPr>
      <w:rFonts w:ascii="Tahoma" w:eastAsia="Calibri"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457</Words>
  <Characters>2611</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Remote Method Invocation</vt:lpstr>
    </vt:vector>
  </TitlesOfParts>
  <Company>Olsen Software Limited</Company>
  <LinksUpToDate>false</LinksUpToDate>
  <CharactersWithSpaces>3062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Method Invocation</dc:title>
  <dc:creator>Andy Olsen</dc:creator>
  <cp:lastModifiedBy>Nick Todd</cp:lastModifiedBy>
  <cp:revision>8</cp:revision>
  <cp:lastPrinted>2008-10-14T15:08:00Z</cp:lastPrinted>
  <dcterms:created xsi:type="dcterms:W3CDTF">2013-02-10T20:10:00Z</dcterms:created>
  <dcterms:modified xsi:type="dcterms:W3CDTF">2016-05-20T13:56:00Z</dcterms:modified>
</cp:coreProperties>
</file>