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73" w:rsidRPr="00E43B8E" w:rsidRDefault="005C5C1E" w:rsidP="004416F9">
      <w:pPr>
        <w:pStyle w:val="Heading2"/>
      </w:pPr>
      <w:bookmarkStart w:id="0" w:name="_Toc193690556"/>
      <w:r w:rsidRPr="00E43B8E">
        <w:t>Kodiranje pseudoslučajnim slijedom</w:t>
      </w:r>
      <w:bookmarkEnd w:id="0"/>
    </w:p>
    <w:p w:rsidR="00A61773" w:rsidRPr="00E43B8E" w:rsidRDefault="00A61773" w:rsidP="00E43B8E">
      <w:pPr>
        <w:spacing w:before="120"/>
        <w:jc w:val="both"/>
      </w:pPr>
      <w:r w:rsidRPr="00E43B8E">
        <w:t xml:space="preserve">Terminali često predaju periodičke sljedove i sljedove s većim brojem jednakih simbola koji sa stanovišta prijenosa nisu pogodni. Periodički sljedovi uzrokuju pojavu diskretnih komponenata povećane snage u spektru signala. Diskretne komponente mogu uzrokovati pojačano preslušavanje u prijenosu po fizičkim vodovima ili ometanje drugih kanala ili grupa kanala u multipleksnim </w:t>
      </w:r>
      <w:r w:rsidR="00E43B8E" w:rsidRPr="00E43B8E">
        <w:t>sustavima</w:t>
      </w:r>
      <w:r w:rsidRPr="00E43B8E">
        <w:t>. Du</w:t>
      </w:r>
      <w:r w:rsidR="00E43B8E" w:rsidRPr="00E43B8E">
        <w:t>lj</w:t>
      </w:r>
      <w:r w:rsidRPr="00E43B8E">
        <w:t>i sljedovi jednakih simbola nisu pogodni za izdvajanje takta sinkronizacije. U primjeni automatske adaptivne ekv</w:t>
      </w:r>
      <w:r w:rsidR="00E43B8E" w:rsidRPr="00E43B8E">
        <w:t>i</w:t>
      </w:r>
      <w:r w:rsidRPr="00E43B8E">
        <w:t>lizacije ovi sljedovi također nisu pogodni. Budući da uzorci interferencije simbola ovise o sastavu sljedova, periodički sljedovi i sljedovi jednakih simbola uzrokuju pogreške u podešavanju koefic</w:t>
      </w:r>
      <w:r w:rsidR="005C5C1E" w:rsidRPr="00E43B8E">
        <w:t>i</w:t>
      </w:r>
      <w:r w:rsidRPr="00E43B8E">
        <w:t>jenata sklopova za ekv</w:t>
      </w:r>
      <w:r w:rsidR="00E43B8E" w:rsidRPr="00E43B8E">
        <w:t>i</w:t>
      </w:r>
      <w:r w:rsidRPr="00E43B8E">
        <w:t>lizaciju.</w:t>
      </w:r>
    </w:p>
    <w:p w:rsidR="00A61773" w:rsidRPr="00E43B8E" w:rsidRDefault="00A61773" w:rsidP="00E43B8E">
      <w:pPr>
        <w:spacing w:before="120"/>
        <w:jc w:val="both"/>
      </w:pPr>
      <w:r w:rsidRPr="00E43B8E">
        <w:t>Nabrojene se pojave sprečavaju kodiranjem primarnog signala s pseudoslučajnim slijedom. U prijemniku se nakon detekcije ili dekodiranja linijskog koda, primarni signal dekodira s jednakim pseudoslučajnim slijedom.</w:t>
      </w:r>
    </w:p>
    <w:p w:rsidR="00A61773" w:rsidRPr="00E43B8E" w:rsidRDefault="00A61773" w:rsidP="00E43B8E">
      <w:pPr>
        <w:spacing w:before="120"/>
        <w:jc w:val="both"/>
      </w:pPr>
      <w:r w:rsidRPr="00E43B8E">
        <w:t>Navedimo najprije n</w:t>
      </w:r>
      <w:r w:rsidR="005C5C1E" w:rsidRPr="00E43B8E">
        <w:t>a</w:t>
      </w:r>
      <w:r w:rsidRPr="00E43B8E">
        <w:t>jbitnije značajke pseudoslučajnih sljedova. Po</w:t>
      </w:r>
      <w:r w:rsidR="00E43B8E" w:rsidRPr="00E43B8E">
        <w:t>s</w:t>
      </w:r>
      <w:r w:rsidRPr="00E43B8E">
        <w:t xml:space="preserve">mačni registar od </w:t>
      </w:r>
      <w:r w:rsidRPr="00E43B8E">
        <w:rPr>
          <w:i/>
        </w:rPr>
        <w:t>n</w:t>
      </w:r>
      <w:r w:rsidRPr="00E43B8E">
        <w:t xml:space="preserve"> bistabila postaje generatorom pseudoslučajnog slijeda uvođenjem povratnih veza sa </w:t>
      </w:r>
      <w:r w:rsidR="00E43B8E">
        <w:t>zbrajačima</w:t>
      </w:r>
      <w:r w:rsidRPr="00E43B8E">
        <w:t xml:space="preserve"> po modulu 2 između određenih bistabila. Perioda generiranog pseudoslučajnog slijeda je 2</w:t>
      </w:r>
      <w:r w:rsidRPr="00E43B8E">
        <w:rPr>
          <w:i/>
          <w:vertAlign w:val="superscript"/>
        </w:rPr>
        <w:t>n</w:t>
      </w:r>
      <w:r w:rsidR="00E43B8E">
        <w:t xml:space="preserve"> – </w:t>
      </w:r>
      <w:r w:rsidRPr="00E43B8E">
        <w:t xml:space="preserve">1 bita. Tako npr. </w:t>
      </w:r>
      <w:r w:rsidR="00E43B8E">
        <w:t>p</w:t>
      </w:r>
      <w:r w:rsidRPr="00E43B8E">
        <w:t>o</w:t>
      </w:r>
      <w:r w:rsidR="00E43B8E">
        <w:t>s</w:t>
      </w:r>
      <w:r w:rsidRPr="00E43B8E">
        <w:t xml:space="preserve">mačni registar od </w:t>
      </w:r>
      <w:r w:rsidRPr="00E43B8E">
        <w:rPr>
          <w:i/>
        </w:rPr>
        <w:t>n</w:t>
      </w:r>
      <w:r w:rsidR="00E43B8E">
        <w:t xml:space="preserve"> </w:t>
      </w:r>
      <w:r w:rsidRPr="00E43B8E">
        <w:t>=</w:t>
      </w:r>
      <w:r w:rsidR="00E43B8E">
        <w:t xml:space="preserve"> </w:t>
      </w:r>
      <w:r w:rsidRPr="00E43B8E">
        <w:t xml:space="preserve">7 bistabila i </w:t>
      </w:r>
      <w:r w:rsidR="00E43B8E">
        <w:t xml:space="preserve">s </w:t>
      </w:r>
      <w:r w:rsidRPr="00E43B8E">
        <w:t>povratnim veza</w:t>
      </w:r>
      <w:r w:rsidR="00E43B8E">
        <w:t>ma sa šestog i sedmog bistabila</w:t>
      </w:r>
      <w:r w:rsidRPr="00E43B8E">
        <w:t xml:space="preserve"> generira periodički pseudoslučajni slijed period</w:t>
      </w:r>
      <w:r w:rsidR="00E43B8E">
        <w:t>a</w:t>
      </w:r>
      <w:r w:rsidRPr="00E43B8E">
        <w:t xml:space="preserve"> 2</w:t>
      </w:r>
      <w:r w:rsidRPr="00E43B8E">
        <w:rPr>
          <w:vertAlign w:val="superscript"/>
        </w:rPr>
        <w:t>7</w:t>
      </w:r>
      <w:r w:rsidR="00E43B8E">
        <w:t xml:space="preserve"> – </w:t>
      </w:r>
      <w:r w:rsidRPr="00E43B8E">
        <w:t>1</w:t>
      </w:r>
      <w:r w:rsidR="00E43B8E">
        <w:t xml:space="preserve"> </w:t>
      </w:r>
      <w:r w:rsidRPr="00E43B8E">
        <w:t>=</w:t>
      </w:r>
      <w:r w:rsidR="00E43B8E">
        <w:t xml:space="preserve"> </w:t>
      </w:r>
      <w:r w:rsidRPr="00E43B8E">
        <w:t>127 bita (</w:t>
      </w:r>
      <w:r w:rsidR="00D45418" w:rsidRPr="00E43B8E">
        <w:fldChar w:fldCharType="begin"/>
      </w:r>
      <w:r w:rsidR="00D45418" w:rsidRPr="00E43B8E">
        <w:instrText xml:space="preserve"> REF _Ref194811764 \h </w:instrText>
      </w:r>
      <w:r w:rsidR="00D45418" w:rsidRPr="00E43B8E">
        <w:fldChar w:fldCharType="separate"/>
      </w:r>
      <w:r w:rsidR="00D45418" w:rsidRPr="00E43B8E">
        <w:rPr>
          <w:i/>
        </w:rPr>
        <w:t>Slika 6.19</w:t>
      </w:r>
      <w:r w:rsidR="00D45418" w:rsidRPr="00E43B8E">
        <w:fldChar w:fldCharType="end"/>
      </w:r>
      <w:r w:rsidRPr="00E43B8E">
        <w:rPr>
          <w:i/>
        </w:rPr>
        <w:t>)</w:t>
      </w:r>
      <w:r w:rsidRPr="00E43B8E">
        <w:t xml:space="preserve">. </w:t>
      </w:r>
    </w:p>
    <w:p w:rsidR="00D209EF" w:rsidRPr="00E43B8E" w:rsidRDefault="00A61773" w:rsidP="00D209EF">
      <w:pPr>
        <w:keepNext/>
        <w:jc w:val="center"/>
      </w:pPr>
      <w:r w:rsidRPr="00E43B8E">
        <w:object w:dxaOrig="7555" w:dyaOrig="2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12.2pt">
            <v:imagedata r:id="rId7" o:title=""/>
          </v:shape>
        </w:object>
      </w:r>
    </w:p>
    <w:p w:rsidR="00A61773" w:rsidRPr="00E43B8E" w:rsidRDefault="00D209EF" w:rsidP="00D209EF">
      <w:pPr>
        <w:pStyle w:val="Caption"/>
        <w:jc w:val="center"/>
        <w:rPr>
          <w:i/>
        </w:rPr>
      </w:pPr>
      <w:bookmarkStart w:id="1" w:name="_Ref194811764"/>
      <w:r w:rsidRPr="00E43B8E">
        <w:rPr>
          <w:i/>
        </w:rPr>
        <w:t xml:space="preserve">Slika </w:t>
      </w:r>
      <w:r w:rsidR="00D912B6" w:rsidRPr="00E43B8E">
        <w:rPr>
          <w:i/>
        </w:rPr>
        <w:fldChar w:fldCharType="begin"/>
      </w:r>
      <w:r w:rsidR="00D912B6" w:rsidRPr="00E43B8E">
        <w:rPr>
          <w:i/>
        </w:rPr>
        <w:instrText xml:space="preserve"> STYLEREF 1 \s </w:instrText>
      </w:r>
      <w:r w:rsidR="00D912B6" w:rsidRPr="00E43B8E">
        <w:rPr>
          <w:i/>
        </w:rPr>
        <w:fldChar w:fldCharType="separate"/>
      </w:r>
      <w:r w:rsidR="00D912B6" w:rsidRPr="00E43B8E">
        <w:rPr>
          <w:i/>
        </w:rPr>
        <w:t>6</w:t>
      </w:r>
      <w:r w:rsidR="00D912B6" w:rsidRPr="00E43B8E">
        <w:rPr>
          <w:i/>
        </w:rPr>
        <w:fldChar w:fldCharType="end"/>
      </w:r>
      <w:r w:rsidR="00D912B6" w:rsidRPr="00E43B8E">
        <w:rPr>
          <w:i/>
        </w:rPr>
        <w:t>.</w:t>
      </w:r>
      <w:r w:rsidR="00D912B6" w:rsidRPr="00E43B8E">
        <w:rPr>
          <w:i/>
        </w:rPr>
        <w:fldChar w:fldCharType="begin"/>
      </w:r>
      <w:r w:rsidR="00D912B6" w:rsidRPr="00E43B8E">
        <w:rPr>
          <w:i/>
        </w:rPr>
        <w:instrText xml:space="preserve"> SEQ Slika \* ARABIC \s 1 </w:instrText>
      </w:r>
      <w:r w:rsidR="00D912B6" w:rsidRPr="00E43B8E">
        <w:rPr>
          <w:i/>
        </w:rPr>
        <w:fldChar w:fldCharType="separate"/>
      </w:r>
      <w:r w:rsidR="00D912B6" w:rsidRPr="00E43B8E">
        <w:rPr>
          <w:i/>
        </w:rPr>
        <w:t>19</w:t>
      </w:r>
      <w:r w:rsidR="00D912B6" w:rsidRPr="00E43B8E">
        <w:rPr>
          <w:i/>
        </w:rPr>
        <w:fldChar w:fldCharType="end"/>
      </w:r>
      <w:bookmarkEnd w:id="1"/>
      <w:r w:rsidRPr="00E43B8E">
        <w:rPr>
          <w:i/>
        </w:rPr>
        <w:t xml:space="preserve"> Generator pseudoslučajnog slijeda</w:t>
      </w:r>
    </w:p>
    <w:p w:rsidR="00A61773" w:rsidRPr="00E43B8E" w:rsidRDefault="00A61773" w:rsidP="009F6641">
      <w:pPr>
        <w:spacing w:before="120"/>
        <w:jc w:val="both"/>
      </w:pPr>
      <w:r w:rsidRPr="00E43B8E">
        <w:t>Pseudoslučajni slijed od 2</w:t>
      </w:r>
      <w:r w:rsidRPr="00E43B8E">
        <w:rPr>
          <w:vertAlign w:val="superscript"/>
        </w:rPr>
        <w:t>n</w:t>
      </w:r>
      <w:r w:rsidR="00E43B8E">
        <w:rPr>
          <w:vertAlign w:val="superscript"/>
        </w:rPr>
        <w:t xml:space="preserve"> </w:t>
      </w:r>
      <w:r w:rsidR="00E43B8E">
        <w:t xml:space="preserve">– </w:t>
      </w:r>
      <w:r w:rsidR="00E43B8E" w:rsidRPr="00E43B8E">
        <w:t xml:space="preserve">1 bita </w:t>
      </w:r>
      <w:r w:rsidRPr="00E43B8E">
        <w:t xml:space="preserve">sadrži </w:t>
      </w:r>
      <w:r w:rsidR="00E43B8E" w:rsidRPr="00E43B8E">
        <w:t>2</w:t>
      </w:r>
      <w:r w:rsidR="00E43B8E" w:rsidRPr="00E43B8E">
        <w:rPr>
          <w:vertAlign w:val="superscript"/>
        </w:rPr>
        <w:t>n</w:t>
      </w:r>
      <w:r w:rsidR="00E43B8E">
        <w:rPr>
          <w:vertAlign w:val="superscript"/>
        </w:rPr>
        <w:t xml:space="preserve">-1 </w:t>
      </w:r>
      <w:r w:rsidRPr="00E43B8E">
        <w:t xml:space="preserve">binarnih jedinica i </w:t>
      </w:r>
      <w:r w:rsidR="00E43B8E" w:rsidRPr="00E43B8E">
        <w:t>2</w:t>
      </w:r>
      <w:r w:rsidR="00E43B8E" w:rsidRPr="00E43B8E">
        <w:rPr>
          <w:vertAlign w:val="superscript"/>
        </w:rPr>
        <w:t>n</w:t>
      </w:r>
      <w:r w:rsidR="00E43B8E">
        <w:rPr>
          <w:vertAlign w:val="superscript"/>
        </w:rPr>
        <w:t xml:space="preserve">-1 </w:t>
      </w:r>
      <w:r w:rsidR="00E43B8E">
        <w:t xml:space="preserve">– </w:t>
      </w:r>
      <w:r w:rsidR="00E43B8E" w:rsidRPr="00E43B8E">
        <w:t xml:space="preserve">1 </w:t>
      </w:r>
      <w:r w:rsidR="00E43B8E">
        <w:t xml:space="preserve">binarnih </w:t>
      </w:r>
      <w:r w:rsidRPr="00E43B8E">
        <w:t>nula. Broj istovrsnih blokova jedinica i nula du</w:t>
      </w:r>
      <w:r w:rsidR="00E43B8E">
        <w:t>lj</w:t>
      </w:r>
      <w:r w:rsidRPr="00E43B8E">
        <w:t>ine 2 iznosi 2</w:t>
      </w:r>
      <w:r w:rsidRPr="00E43B8E">
        <w:rPr>
          <w:i/>
          <w:vertAlign w:val="superscript"/>
        </w:rPr>
        <w:t>n</w:t>
      </w:r>
      <w:r w:rsidRPr="00E43B8E">
        <w:rPr>
          <w:vertAlign w:val="superscript"/>
        </w:rPr>
        <w:t>-2</w:t>
      </w:r>
      <w:r w:rsidRPr="00E43B8E">
        <w:t>, du</w:t>
      </w:r>
      <w:r w:rsidR="00E43B8E">
        <w:t>lj</w:t>
      </w:r>
      <w:r w:rsidRPr="00E43B8E">
        <w:t>ine 3 2</w:t>
      </w:r>
      <w:r w:rsidRPr="00E43B8E">
        <w:rPr>
          <w:i/>
          <w:vertAlign w:val="superscript"/>
        </w:rPr>
        <w:t>n</w:t>
      </w:r>
      <w:r w:rsidRPr="00E43B8E">
        <w:rPr>
          <w:vertAlign w:val="superscript"/>
        </w:rPr>
        <w:t>-3</w:t>
      </w:r>
      <w:r w:rsidRPr="00E43B8E">
        <w:t xml:space="preserve"> itd, sve do du</w:t>
      </w:r>
      <w:r w:rsidR="00E43B8E">
        <w:t>lj</w:t>
      </w:r>
      <w:r w:rsidRPr="00E43B8E">
        <w:t>ine</w:t>
      </w:r>
      <w:r w:rsidR="005C5C1E" w:rsidRPr="00E43B8E">
        <w:t xml:space="preserve"> </w:t>
      </w:r>
      <w:r w:rsidR="005C5C1E" w:rsidRPr="00E43B8E">
        <w:rPr>
          <w:i/>
        </w:rPr>
        <w:t>n</w:t>
      </w:r>
      <w:r w:rsidR="00E43B8E">
        <w:t xml:space="preserve"> – </w:t>
      </w:r>
      <w:r w:rsidR="005C5C1E" w:rsidRPr="00E43B8E">
        <w:t>1</w:t>
      </w:r>
      <w:r w:rsidRPr="00E43B8E">
        <w:t xml:space="preserve"> </w:t>
      </w:r>
      <w:r w:rsidR="00E43B8E">
        <w:t xml:space="preserve">pri čemu iznosi </w:t>
      </w:r>
      <w:r w:rsidRPr="00E43B8E">
        <w:t>2</w:t>
      </w:r>
      <w:r w:rsidRPr="00E43B8E">
        <w:rPr>
          <w:i/>
          <w:vertAlign w:val="superscript"/>
        </w:rPr>
        <w:t>n</w:t>
      </w:r>
      <w:r w:rsidRPr="00E43B8E">
        <w:rPr>
          <w:vertAlign w:val="superscript"/>
        </w:rPr>
        <w:t>-(</w:t>
      </w:r>
      <w:r w:rsidRPr="00E43B8E">
        <w:rPr>
          <w:i/>
          <w:vertAlign w:val="superscript"/>
        </w:rPr>
        <w:t>n</w:t>
      </w:r>
      <w:r w:rsidRPr="00E43B8E">
        <w:rPr>
          <w:vertAlign w:val="superscript"/>
        </w:rPr>
        <w:t>-1)</w:t>
      </w:r>
      <w:r w:rsidRPr="00E43B8E">
        <w:t>. Unutar period</w:t>
      </w:r>
      <w:r w:rsidR="00E43B8E">
        <w:t>a</w:t>
      </w:r>
      <w:r w:rsidRPr="00E43B8E">
        <w:t xml:space="preserve"> slijeda </w:t>
      </w:r>
      <w:r w:rsidR="009F6641">
        <w:t>jednom</w:t>
      </w:r>
      <w:r w:rsidRPr="00E43B8E">
        <w:t xml:space="preserve"> </w:t>
      </w:r>
      <w:r w:rsidR="00E43B8E">
        <w:t>je</w:t>
      </w:r>
      <w:r w:rsidRPr="00E43B8E">
        <w:t xml:space="preserve"> zastupljen</w:t>
      </w:r>
      <w:r w:rsidR="00E43B8E">
        <w:t>a</w:t>
      </w:r>
      <w:r w:rsidRPr="00E43B8E">
        <w:t xml:space="preserve"> kombinacij</w:t>
      </w:r>
      <w:r w:rsidR="00E43B8E">
        <w:t>a</w:t>
      </w:r>
      <w:r w:rsidRPr="00E43B8E">
        <w:t xml:space="preserve"> od </w:t>
      </w:r>
      <w:r w:rsidRPr="00E43B8E">
        <w:rPr>
          <w:i/>
        </w:rPr>
        <w:t>n</w:t>
      </w:r>
      <w:r w:rsidRPr="00E43B8E">
        <w:t xml:space="preserve"> </w:t>
      </w:r>
      <w:r w:rsidR="00E43B8E">
        <w:t>jedinica</w:t>
      </w:r>
      <w:r w:rsidRPr="00E43B8E">
        <w:t xml:space="preserve">, </w:t>
      </w:r>
      <w:r w:rsidR="00E43B8E">
        <w:t>ali nije zastupljena kombinacija od</w:t>
      </w:r>
      <w:r w:rsidRPr="00E43B8E">
        <w:t xml:space="preserve"> </w:t>
      </w:r>
      <w:r w:rsidRPr="00E43B8E">
        <w:rPr>
          <w:i/>
        </w:rPr>
        <w:t>n</w:t>
      </w:r>
      <w:r w:rsidRPr="00E43B8E">
        <w:t xml:space="preserve"> nula. Na osnovi sastava može se zaključiti da je pseudoslučajni slijed "sličan" slučajnom slijedu. Povećanjem period</w:t>
      </w:r>
      <w:r w:rsidR="009F6641">
        <w:t>a</w:t>
      </w:r>
      <w:r w:rsidRPr="00E43B8E">
        <w:t xml:space="preserve"> pseudoslučajnog slijeda sličnost sa slučajnim slijedom postaje sve veća.</w:t>
      </w:r>
    </w:p>
    <w:p w:rsidR="00A61773" w:rsidRPr="00E43B8E" w:rsidRDefault="00A61773" w:rsidP="009F6641">
      <w:pPr>
        <w:spacing w:before="120"/>
        <w:jc w:val="both"/>
      </w:pPr>
      <w:r w:rsidRPr="00E43B8E">
        <w:t xml:space="preserve">Kodiranje s pseudoslučajnim slijedom zasnovano je na svojstvu da </w:t>
      </w:r>
      <w:r w:rsidR="009F6641">
        <w:t>zbroj</w:t>
      </w:r>
      <w:r w:rsidRPr="00E43B8E">
        <w:t xml:space="preserve"> po modulu 2 slijeda [</w:t>
      </w:r>
      <w:r w:rsidRPr="009F6641">
        <w:rPr>
          <w:i/>
        </w:rPr>
        <w:t>a</w:t>
      </w:r>
      <w:r w:rsidRPr="009F6641">
        <w:rPr>
          <w:i/>
          <w:vertAlign w:val="subscript"/>
        </w:rPr>
        <w:t>n</w:t>
      </w:r>
      <w:r w:rsidRPr="00E43B8E">
        <w:t xml:space="preserve">] s proizvoljnim statističkim značajkama </w:t>
      </w:r>
      <w:r w:rsidR="009F6641">
        <w:t>i</w:t>
      </w:r>
      <w:r w:rsidRPr="00E43B8E">
        <w:t xml:space="preserve"> slučajnog slijeda [</w:t>
      </w:r>
      <w:r w:rsidRPr="009F6641">
        <w:rPr>
          <w:i/>
        </w:rPr>
        <w:t>b</w:t>
      </w:r>
      <w:r w:rsidRPr="009F6641">
        <w:rPr>
          <w:i/>
          <w:vertAlign w:val="subscript"/>
        </w:rPr>
        <w:t>n</w:t>
      </w:r>
      <w:r w:rsidRPr="00E43B8E">
        <w:t>], daje kodirani slijed [</w:t>
      </w:r>
      <w:r w:rsidRPr="009F6641">
        <w:rPr>
          <w:i/>
        </w:rPr>
        <w:t>c</w:t>
      </w:r>
      <w:r w:rsidRPr="009F6641">
        <w:rPr>
          <w:i/>
          <w:vertAlign w:val="subscript"/>
        </w:rPr>
        <w:t>n</w:t>
      </w:r>
      <w:r w:rsidRPr="00E43B8E">
        <w:t xml:space="preserve">] koji poprima značajke slučajnog slijeda. </w:t>
      </w:r>
      <w:r w:rsidR="009F6641">
        <w:t>Zbrajanjem</w:t>
      </w:r>
      <w:r w:rsidRPr="00E43B8E">
        <w:t xml:space="preserve"> po modulu 2 slijeda </w:t>
      </w:r>
      <w:r w:rsidR="009F6641" w:rsidRPr="00E43B8E">
        <w:t>[</w:t>
      </w:r>
      <w:r w:rsidR="009F6641" w:rsidRPr="009F6641">
        <w:rPr>
          <w:i/>
        </w:rPr>
        <w:t>a</w:t>
      </w:r>
      <w:r w:rsidR="009F6641" w:rsidRPr="009F6641">
        <w:rPr>
          <w:i/>
          <w:vertAlign w:val="subscript"/>
        </w:rPr>
        <w:t>n</w:t>
      </w:r>
      <w:r w:rsidR="009F6641" w:rsidRPr="00E43B8E">
        <w:t xml:space="preserve">] </w:t>
      </w:r>
      <w:r w:rsidRPr="00E43B8E">
        <w:t xml:space="preserve">koji može biti periodički ili sastavljen od jednakih simbola </w:t>
      </w:r>
      <w:r w:rsidR="009F6641">
        <w:t>i</w:t>
      </w:r>
      <w:r w:rsidRPr="00E43B8E">
        <w:t xml:space="preserve"> pseudoslučajnog slijeda </w:t>
      </w:r>
      <w:r w:rsidR="009F6641" w:rsidRPr="00E43B8E">
        <w:t>[</w:t>
      </w:r>
      <w:r w:rsidR="009F6641" w:rsidRPr="009F6641">
        <w:rPr>
          <w:i/>
        </w:rPr>
        <w:t>b</w:t>
      </w:r>
      <w:r w:rsidR="009F6641" w:rsidRPr="009F6641">
        <w:rPr>
          <w:i/>
          <w:vertAlign w:val="subscript"/>
        </w:rPr>
        <w:t>n</w:t>
      </w:r>
      <w:r w:rsidR="009F6641" w:rsidRPr="00E43B8E">
        <w:t>]</w:t>
      </w:r>
      <w:r w:rsidR="009F6641">
        <w:t xml:space="preserve"> </w:t>
      </w:r>
      <w:r w:rsidRPr="00E43B8E">
        <w:t>dovoljno velik</w:t>
      </w:r>
      <w:r w:rsidR="009F6641">
        <w:t>og</w:t>
      </w:r>
      <w:r w:rsidRPr="00E43B8E">
        <w:t xml:space="preserve"> period</w:t>
      </w:r>
      <w:r w:rsidR="009F6641">
        <w:t>a</w:t>
      </w:r>
      <w:r w:rsidRPr="00E43B8E">
        <w:t xml:space="preserve">, nepogodni se sljedovi razgrađuju. U kodiranom slijedu </w:t>
      </w:r>
      <w:r w:rsidR="009F6641" w:rsidRPr="00E43B8E">
        <w:t>[</w:t>
      </w:r>
      <w:r w:rsidR="009F6641" w:rsidRPr="009F6641">
        <w:rPr>
          <w:i/>
        </w:rPr>
        <w:t>c</w:t>
      </w:r>
      <w:r w:rsidR="009F6641" w:rsidRPr="009F6641">
        <w:rPr>
          <w:i/>
          <w:vertAlign w:val="subscript"/>
        </w:rPr>
        <w:t>n</w:t>
      </w:r>
      <w:r w:rsidR="009F6641" w:rsidRPr="00E43B8E">
        <w:t xml:space="preserve">] </w:t>
      </w:r>
      <w:r w:rsidRPr="00E43B8E">
        <w:t xml:space="preserve">simboli nastupaju s približno jednakom zakonitosti kao u slučajnom slijedu. </w:t>
      </w:r>
    </w:p>
    <w:p w:rsidR="00A61773" w:rsidRPr="00E43B8E" w:rsidRDefault="00A61773" w:rsidP="009F6641">
      <w:pPr>
        <w:spacing w:before="120"/>
        <w:jc w:val="both"/>
      </w:pPr>
      <w:r w:rsidRPr="00E43B8E">
        <w:t xml:space="preserve">Pokažimo ove zakonitosti na primjeru. Neka je </w:t>
      </w:r>
      <w:r w:rsidRPr="009F6641">
        <w:rPr>
          <w:i/>
        </w:rPr>
        <w:t>n</w:t>
      </w:r>
      <w:r w:rsidR="009F6641">
        <w:t xml:space="preserve"> </w:t>
      </w:r>
      <w:r w:rsidRPr="00E43B8E">
        <w:t>=</w:t>
      </w:r>
      <w:r w:rsidR="009F6641">
        <w:t xml:space="preserve"> </w:t>
      </w:r>
      <w:r w:rsidRPr="00E43B8E">
        <w:t>23. Vjerojatnost nastupa binarne nule</w:t>
      </w:r>
      <w:r w:rsidR="009F6641">
        <w:t>,</w:t>
      </w:r>
      <w:r w:rsidRPr="00E43B8E">
        <w:t xml:space="preserve"> </w:t>
      </w:r>
      <w:r w:rsidRPr="009F6641">
        <w:rPr>
          <w:i/>
        </w:rPr>
        <w:t>Q</w:t>
      </w:r>
      <w:r w:rsidR="009F6641">
        <w:t xml:space="preserve">, </w:t>
      </w:r>
      <w:r w:rsidRPr="00E43B8E">
        <w:t>u kodiranom sl</w:t>
      </w:r>
      <w:r w:rsidR="005C5C1E" w:rsidRPr="00E43B8E">
        <w:t>i</w:t>
      </w:r>
      <w:r w:rsidRPr="00E43B8E">
        <w:t>jedu je:</w:t>
      </w:r>
    </w:p>
    <w:p w:rsidR="00A61773" w:rsidRPr="00E43B8E" w:rsidRDefault="00A61773" w:rsidP="00022784">
      <w:pPr>
        <w:jc w:val="both"/>
      </w:pPr>
    </w:p>
    <w:p w:rsidR="00A61773" w:rsidRPr="009F6641" w:rsidRDefault="00A61773" w:rsidP="005C5C1E">
      <w:pPr>
        <w:jc w:val="center"/>
      </w:pPr>
      <w:r w:rsidRPr="009F6641">
        <w:rPr>
          <w:i/>
        </w:rPr>
        <w:t>Q</w:t>
      </w:r>
      <w:r w:rsidRPr="009F6641">
        <w:t xml:space="preserve"> = (2</w:t>
      </w:r>
      <w:r w:rsidRPr="009F6641">
        <w:rPr>
          <w:i/>
          <w:vertAlign w:val="superscript"/>
        </w:rPr>
        <w:t>n</w:t>
      </w:r>
      <w:r w:rsidRPr="009F6641">
        <w:rPr>
          <w:vertAlign w:val="superscript"/>
        </w:rPr>
        <w:t>-1</w:t>
      </w:r>
      <w:r w:rsidR="009F6641">
        <w:t xml:space="preserve"> – 1)/(</w:t>
      </w:r>
      <w:r w:rsidR="009F6641" w:rsidRPr="009F6641">
        <w:t>2</w:t>
      </w:r>
      <w:r w:rsidR="009F6641" w:rsidRPr="009F6641">
        <w:rPr>
          <w:i/>
          <w:vertAlign w:val="superscript"/>
        </w:rPr>
        <w:t>n</w:t>
      </w:r>
      <w:r w:rsidRPr="009F6641">
        <w:t xml:space="preserve"> </w:t>
      </w:r>
      <w:r w:rsidR="009F6641">
        <w:t>– 1)</w:t>
      </w:r>
      <w:r w:rsidR="009F6641">
        <w:sym w:font="Symbol" w:char="F020"/>
      </w:r>
      <w:r w:rsidR="009F6641">
        <w:sym w:font="Symbol" w:char="F0BB"/>
      </w:r>
      <w:r w:rsidRPr="009F6641">
        <w:t xml:space="preserve"> 0,5</w:t>
      </w:r>
    </w:p>
    <w:p w:rsidR="00A61773" w:rsidRPr="00E43B8E" w:rsidRDefault="00A61773" w:rsidP="00022784">
      <w:pPr>
        <w:jc w:val="both"/>
      </w:pPr>
    </w:p>
    <w:p w:rsidR="00A61773" w:rsidRPr="00E43B8E" w:rsidRDefault="00A61773" w:rsidP="00022784">
      <w:pPr>
        <w:jc w:val="both"/>
      </w:pPr>
      <w:r w:rsidRPr="00E43B8E">
        <w:t>Vjerojatnost nastupa binarne jedinice</w:t>
      </w:r>
      <w:r w:rsidR="009F6641">
        <w:t>,</w:t>
      </w:r>
      <w:r w:rsidRPr="00E43B8E">
        <w:t xml:space="preserve"> </w:t>
      </w:r>
      <w:r w:rsidRPr="009F6641">
        <w:rPr>
          <w:i/>
        </w:rPr>
        <w:t>P</w:t>
      </w:r>
      <w:r w:rsidR="009F6641">
        <w:t xml:space="preserve">, </w:t>
      </w:r>
      <w:r w:rsidRPr="00E43B8E">
        <w:t>je:</w:t>
      </w:r>
    </w:p>
    <w:p w:rsidR="00A61773" w:rsidRPr="00E43B8E" w:rsidRDefault="00A61773" w:rsidP="00022784">
      <w:pPr>
        <w:jc w:val="both"/>
      </w:pPr>
    </w:p>
    <w:p w:rsidR="00A61773" w:rsidRPr="009F6641" w:rsidRDefault="00A61773" w:rsidP="005C5C1E">
      <w:pPr>
        <w:jc w:val="center"/>
      </w:pPr>
      <w:r w:rsidRPr="009F6641">
        <w:rPr>
          <w:i/>
        </w:rPr>
        <w:t>P</w:t>
      </w:r>
      <w:r w:rsidRPr="009F6641">
        <w:t xml:space="preserve"> = </w:t>
      </w:r>
      <w:r w:rsidR="009F6641" w:rsidRPr="009F6641">
        <w:t>2</w:t>
      </w:r>
      <w:r w:rsidR="009F6641" w:rsidRPr="009F6641">
        <w:rPr>
          <w:i/>
          <w:vertAlign w:val="superscript"/>
        </w:rPr>
        <w:t>n</w:t>
      </w:r>
      <w:r w:rsidR="009F6641" w:rsidRPr="009F6641">
        <w:rPr>
          <w:vertAlign w:val="superscript"/>
        </w:rPr>
        <w:t>-1</w:t>
      </w:r>
      <w:r w:rsidR="009F6641">
        <w:t>/(</w:t>
      </w:r>
      <w:r w:rsidR="009F6641" w:rsidRPr="009F6641">
        <w:t>2</w:t>
      </w:r>
      <w:r w:rsidR="009F6641" w:rsidRPr="009F6641">
        <w:rPr>
          <w:i/>
          <w:vertAlign w:val="superscript"/>
        </w:rPr>
        <w:t>n</w:t>
      </w:r>
      <w:r w:rsidR="009F6641" w:rsidRPr="009F6641">
        <w:t xml:space="preserve"> </w:t>
      </w:r>
      <w:r w:rsidR="009F6641">
        <w:t xml:space="preserve">– 1) </w:t>
      </w:r>
      <w:r w:rsidR="009F6641">
        <w:sym w:font="Symbol" w:char="F0BB"/>
      </w:r>
      <w:r w:rsidRPr="009F6641">
        <w:t xml:space="preserve"> 0,5</w:t>
      </w:r>
    </w:p>
    <w:p w:rsidR="00A61773" w:rsidRPr="00E43B8E" w:rsidRDefault="00A61773" w:rsidP="00022784">
      <w:pPr>
        <w:jc w:val="both"/>
      </w:pPr>
    </w:p>
    <w:p w:rsidR="00A61773" w:rsidRPr="00E21B2D" w:rsidRDefault="00A61773" w:rsidP="00E21B2D">
      <w:pPr>
        <w:jc w:val="both"/>
      </w:pPr>
      <w:r w:rsidRPr="00E43B8E">
        <w:t>Najdu</w:t>
      </w:r>
      <w:r w:rsidR="00E21B2D">
        <w:t>lj</w:t>
      </w:r>
      <w:r w:rsidRPr="00E43B8E">
        <w:t xml:space="preserve">i slijed nula sadrži </w:t>
      </w:r>
      <w:r w:rsidRPr="00E21B2D">
        <w:rPr>
          <w:i/>
        </w:rPr>
        <w:t>n</w:t>
      </w:r>
      <w:r w:rsidR="00E21B2D">
        <w:t xml:space="preserve"> – </w:t>
      </w:r>
      <w:r w:rsidRPr="00E43B8E">
        <w:t>1</w:t>
      </w:r>
      <w:r w:rsidR="00E21B2D">
        <w:t xml:space="preserve"> </w:t>
      </w:r>
      <w:r w:rsidRPr="00E43B8E">
        <w:t>=</w:t>
      </w:r>
      <w:r w:rsidR="00E21B2D">
        <w:t xml:space="preserve"> </w:t>
      </w:r>
      <w:r w:rsidRPr="00E43B8E">
        <w:t>22 binarne nule. Ovaj slijed nastupa s vjerojatnosti</w:t>
      </w:r>
      <w:r w:rsidR="00E21B2D">
        <w:t xml:space="preserve"> </w:t>
      </w:r>
      <w:r w:rsidRPr="00E21B2D">
        <w:rPr>
          <w:i/>
        </w:rPr>
        <w:t>Q</w:t>
      </w:r>
      <w:r w:rsidRPr="00E21B2D">
        <w:rPr>
          <w:vertAlign w:val="subscript"/>
        </w:rPr>
        <w:t>0</w:t>
      </w:r>
      <w:r w:rsidRPr="00E43B8E">
        <w:t xml:space="preserve"> = </w:t>
      </w:r>
      <w:r w:rsidRPr="00E21B2D">
        <w:rPr>
          <w:i/>
        </w:rPr>
        <w:t>Q</w:t>
      </w:r>
      <w:r w:rsidRPr="00E21B2D">
        <w:rPr>
          <w:vertAlign w:val="subscript"/>
        </w:rPr>
        <w:t>22</w:t>
      </w:r>
      <w:r w:rsidRPr="00E43B8E">
        <w:t xml:space="preserve"> = 2,38</w:t>
      </w:r>
      <w:r w:rsidR="00E21B2D">
        <w:sym w:font="Symbol" w:char="F0D7"/>
      </w:r>
      <w:r w:rsidRPr="00E43B8E">
        <w:t>10</w:t>
      </w:r>
      <w:r w:rsidRPr="00E21B2D">
        <w:rPr>
          <w:vertAlign w:val="superscript"/>
        </w:rPr>
        <w:t>-7</w:t>
      </w:r>
      <w:r w:rsidRPr="00E43B8E">
        <w:t>. Najdu</w:t>
      </w:r>
      <w:r w:rsidR="00E21B2D">
        <w:t>lj</w:t>
      </w:r>
      <w:r w:rsidRPr="00E43B8E">
        <w:t xml:space="preserve">i slijed jedinica sadrži </w:t>
      </w:r>
      <w:r w:rsidRPr="00E21B2D">
        <w:rPr>
          <w:i/>
        </w:rPr>
        <w:t>n</w:t>
      </w:r>
      <w:r w:rsidR="00E21B2D">
        <w:t xml:space="preserve"> </w:t>
      </w:r>
      <w:r w:rsidRPr="00E43B8E">
        <w:t>=</w:t>
      </w:r>
      <w:r w:rsidR="00E21B2D">
        <w:t xml:space="preserve"> </w:t>
      </w:r>
      <w:r w:rsidRPr="00E43B8E">
        <w:t>23 jedinice, a nastupa jedanput u period</w:t>
      </w:r>
      <w:r w:rsidR="00E21B2D">
        <w:t xml:space="preserve">u </w:t>
      </w:r>
      <w:r w:rsidRPr="00E43B8E">
        <w:t xml:space="preserve">pseudoslučajnog slijeda. Slijed od 22 jedinice nastupa s vjerojatnosti </w:t>
      </w:r>
      <w:r w:rsidRPr="00E43B8E">
        <w:rPr>
          <w:i/>
        </w:rPr>
        <w:t>P</w:t>
      </w:r>
      <w:r w:rsidRPr="00E21B2D">
        <w:rPr>
          <w:vertAlign w:val="subscript"/>
        </w:rPr>
        <w:t>1</w:t>
      </w:r>
      <w:r w:rsidRPr="00E43B8E">
        <w:rPr>
          <w:i/>
        </w:rPr>
        <w:t xml:space="preserve"> = P</w:t>
      </w:r>
      <w:r w:rsidRPr="00E21B2D">
        <w:rPr>
          <w:vertAlign w:val="subscript"/>
        </w:rPr>
        <w:t>22</w:t>
      </w:r>
      <w:r w:rsidRPr="00E43B8E">
        <w:rPr>
          <w:i/>
        </w:rPr>
        <w:t xml:space="preserve"> = </w:t>
      </w:r>
      <w:r w:rsidRPr="00E21B2D">
        <w:t>2,38</w:t>
      </w:r>
      <w:r w:rsidR="00E21B2D">
        <w:sym w:font="Symbol" w:char="F0D7"/>
      </w:r>
      <w:r w:rsidRPr="00E21B2D">
        <w:t>10</w:t>
      </w:r>
      <w:r w:rsidRPr="00E21B2D">
        <w:rPr>
          <w:vertAlign w:val="superscript"/>
        </w:rPr>
        <w:t>-7</w:t>
      </w:r>
      <w:r w:rsidRPr="00E21B2D">
        <w:t>.</w:t>
      </w:r>
    </w:p>
    <w:p w:rsidR="00A61773" w:rsidRPr="00E43B8E" w:rsidRDefault="00A61773" w:rsidP="00E21B2D">
      <w:pPr>
        <w:spacing w:before="120"/>
        <w:jc w:val="both"/>
      </w:pPr>
      <w:r w:rsidRPr="00E43B8E">
        <w:t xml:space="preserve">Dekodiranje se vrši tako da se slijed </w:t>
      </w:r>
      <w:r w:rsidR="00E21B2D" w:rsidRPr="00E43B8E">
        <w:t>[</w:t>
      </w:r>
      <w:r w:rsidR="00E21B2D" w:rsidRPr="009F6641">
        <w:rPr>
          <w:i/>
        </w:rPr>
        <w:t>c</w:t>
      </w:r>
      <w:r w:rsidR="00E21B2D" w:rsidRPr="009F6641">
        <w:rPr>
          <w:i/>
          <w:vertAlign w:val="subscript"/>
        </w:rPr>
        <w:t>n</w:t>
      </w:r>
      <w:r w:rsidR="00E21B2D" w:rsidRPr="00E43B8E">
        <w:t xml:space="preserve">] </w:t>
      </w:r>
      <w:r w:rsidRPr="00E43B8E">
        <w:t xml:space="preserve">u dekoderu ponovo zbroji po modulu 2 s pseudoslučajnim slijedom </w:t>
      </w:r>
      <w:r w:rsidR="00E21B2D" w:rsidRPr="00E43B8E">
        <w:t>[</w:t>
      </w:r>
      <w:r w:rsidR="00E21B2D" w:rsidRPr="009F6641">
        <w:rPr>
          <w:i/>
        </w:rPr>
        <w:t>b</w:t>
      </w:r>
      <w:r w:rsidR="00E21B2D" w:rsidRPr="009F6641">
        <w:rPr>
          <w:i/>
          <w:vertAlign w:val="subscript"/>
        </w:rPr>
        <w:t>n</w:t>
      </w:r>
      <w:r w:rsidR="00E21B2D" w:rsidRPr="00E43B8E">
        <w:t>]</w:t>
      </w:r>
      <w:r w:rsidR="00E21B2D">
        <w:t xml:space="preserve"> </w:t>
      </w:r>
      <w:r w:rsidRPr="00E43B8E">
        <w:t>jednak</w:t>
      </w:r>
      <w:r w:rsidR="00E21B2D">
        <w:t>og</w:t>
      </w:r>
      <w:r w:rsidRPr="00E43B8E">
        <w:t xml:space="preserve"> period</w:t>
      </w:r>
      <w:r w:rsidR="00E21B2D">
        <w:t>a</w:t>
      </w:r>
      <w:r w:rsidRPr="00E43B8E">
        <w:t xml:space="preserve"> (</w:t>
      </w:r>
      <w:fldSimple w:instr=" REF _Ref57901248 \h  \* MERGEFORMAT ">
        <w:r w:rsidRPr="00E43B8E">
          <w:t>Slika 6</w:t>
        </w:r>
        <w:r w:rsidR="00D209EF" w:rsidRPr="00E43B8E">
          <w:t>.20</w:t>
        </w:r>
      </w:fldSimple>
      <w:r w:rsidRPr="00E43B8E">
        <w:t>).</w:t>
      </w:r>
    </w:p>
    <w:p w:rsidR="00D209EF" w:rsidRPr="00E43B8E" w:rsidRDefault="00A61773" w:rsidP="00E21B2D">
      <w:pPr>
        <w:keepNext/>
        <w:spacing w:before="120"/>
        <w:jc w:val="center"/>
      </w:pPr>
      <w:r w:rsidRPr="00E43B8E">
        <w:object w:dxaOrig="7855" w:dyaOrig="2525">
          <v:shape id="_x0000_i1026" type="#_x0000_t75" style="width:393pt;height:126pt">
            <v:imagedata r:id="rId8" o:title=""/>
          </v:shape>
        </w:object>
      </w:r>
    </w:p>
    <w:p w:rsidR="00A61773" w:rsidRPr="00E43B8E" w:rsidRDefault="00D209EF" w:rsidP="00D209EF">
      <w:pPr>
        <w:pStyle w:val="Caption"/>
        <w:jc w:val="center"/>
        <w:rPr>
          <w:i/>
        </w:rPr>
      </w:pPr>
      <w:r w:rsidRPr="00E43B8E">
        <w:rPr>
          <w:i/>
        </w:rPr>
        <w:t xml:space="preserve">Slika </w:t>
      </w:r>
      <w:r w:rsidR="00D912B6" w:rsidRPr="00E43B8E">
        <w:rPr>
          <w:i/>
        </w:rPr>
        <w:fldChar w:fldCharType="begin"/>
      </w:r>
      <w:r w:rsidR="00D912B6" w:rsidRPr="00E43B8E">
        <w:rPr>
          <w:i/>
        </w:rPr>
        <w:instrText xml:space="preserve"> STYLEREF 1 \s </w:instrText>
      </w:r>
      <w:r w:rsidR="00D912B6" w:rsidRPr="00E43B8E">
        <w:rPr>
          <w:i/>
        </w:rPr>
        <w:fldChar w:fldCharType="separate"/>
      </w:r>
      <w:r w:rsidR="00D912B6" w:rsidRPr="00E43B8E">
        <w:rPr>
          <w:i/>
        </w:rPr>
        <w:t>6</w:t>
      </w:r>
      <w:r w:rsidR="00D912B6" w:rsidRPr="00E43B8E">
        <w:rPr>
          <w:i/>
        </w:rPr>
        <w:fldChar w:fldCharType="end"/>
      </w:r>
      <w:r w:rsidR="00D912B6" w:rsidRPr="00E43B8E">
        <w:rPr>
          <w:i/>
        </w:rPr>
        <w:t>.</w:t>
      </w:r>
      <w:r w:rsidR="00D912B6" w:rsidRPr="00E43B8E">
        <w:rPr>
          <w:i/>
        </w:rPr>
        <w:fldChar w:fldCharType="begin"/>
      </w:r>
      <w:r w:rsidR="00D912B6" w:rsidRPr="00E43B8E">
        <w:rPr>
          <w:i/>
        </w:rPr>
        <w:instrText xml:space="preserve"> SEQ Slika \* ARABIC \s 1 </w:instrText>
      </w:r>
      <w:r w:rsidR="00D912B6" w:rsidRPr="00E43B8E">
        <w:rPr>
          <w:i/>
        </w:rPr>
        <w:fldChar w:fldCharType="separate"/>
      </w:r>
      <w:r w:rsidR="00D912B6" w:rsidRPr="00E43B8E">
        <w:rPr>
          <w:i/>
        </w:rPr>
        <w:t>20</w:t>
      </w:r>
      <w:r w:rsidR="00D912B6" w:rsidRPr="00E43B8E">
        <w:rPr>
          <w:i/>
        </w:rPr>
        <w:fldChar w:fldCharType="end"/>
      </w:r>
      <w:r w:rsidRPr="00E43B8E">
        <w:rPr>
          <w:i/>
        </w:rPr>
        <w:t xml:space="preserve"> Kodiranje i dekodiranje s pseudoslučajnim slijedom</w:t>
      </w:r>
    </w:p>
    <w:p w:rsidR="00A61773" w:rsidRPr="00E43B8E" w:rsidRDefault="00A61773" w:rsidP="00022784">
      <w:pPr>
        <w:jc w:val="both"/>
      </w:pPr>
      <w:r w:rsidRPr="00E43B8E">
        <w:t>Pseudoslučajni sljedovi na izlazu generatora G u koderu i dekoderu moraju biti sinkroni.</w:t>
      </w:r>
      <w:r w:rsidR="00E21B2D">
        <w:t xml:space="preserve"> </w:t>
      </w:r>
      <w:r w:rsidRPr="00E43B8E">
        <w:t>Pravila kodiranja i dekodiranja su:</w:t>
      </w:r>
    </w:p>
    <w:p w:rsidR="00A61773" w:rsidRPr="00E43B8E" w:rsidRDefault="00A61773" w:rsidP="00E21B2D">
      <w:pPr>
        <w:spacing w:before="120" w:after="120"/>
        <w:jc w:val="center"/>
        <w:rPr>
          <w:i/>
        </w:rPr>
      </w:pPr>
      <w:r w:rsidRPr="00E21B2D">
        <w:rPr>
          <w:i/>
        </w:rPr>
        <w:t>c</w:t>
      </w:r>
      <w:r w:rsidRPr="00E21B2D">
        <w:rPr>
          <w:i/>
          <w:vertAlign w:val="subscript"/>
        </w:rPr>
        <w:t>n</w:t>
      </w:r>
      <w:r w:rsidRPr="00E21B2D">
        <w:rPr>
          <w:i/>
        </w:rPr>
        <w:t xml:space="preserve"> = a</w:t>
      </w:r>
      <w:r w:rsidRPr="00E21B2D">
        <w:rPr>
          <w:i/>
          <w:vertAlign w:val="subscript"/>
        </w:rPr>
        <w:t>n</w:t>
      </w:r>
      <w:r w:rsidRPr="00E21B2D">
        <w:rPr>
          <w:i/>
        </w:rPr>
        <w:t xml:space="preserve"> </w:t>
      </w:r>
      <w:r w:rsidR="00E21B2D" w:rsidRPr="00E21B2D">
        <w:sym w:font="Symbol" w:char="F0C5"/>
      </w:r>
      <w:r w:rsidRPr="00E21B2D">
        <w:rPr>
          <w:i/>
        </w:rPr>
        <w:t xml:space="preserve"> b</w:t>
      </w:r>
      <w:r w:rsidRPr="00E21B2D">
        <w:rPr>
          <w:i/>
          <w:vertAlign w:val="subscript"/>
        </w:rPr>
        <w:t>n</w:t>
      </w:r>
      <w:r w:rsidRPr="00E21B2D">
        <w:rPr>
          <w:i/>
        </w:rPr>
        <w:t xml:space="preserve">           d</w:t>
      </w:r>
      <w:r w:rsidRPr="00E21B2D">
        <w:rPr>
          <w:i/>
          <w:vertAlign w:val="subscript"/>
        </w:rPr>
        <w:t>n</w:t>
      </w:r>
      <w:r w:rsidRPr="00E21B2D">
        <w:rPr>
          <w:i/>
        </w:rPr>
        <w:t xml:space="preserve"> = c</w:t>
      </w:r>
      <w:r w:rsidRPr="00E21B2D">
        <w:rPr>
          <w:i/>
          <w:vertAlign w:val="subscript"/>
        </w:rPr>
        <w:t>n</w:t>
      </w:r>
      <w:r w:rsidRPr="00E21B2D">
        <w:rPr>
          <w:i/>
        </w:rPr>
        <w:t xml:space="preserve"> </w:t>
      </w:r>
      <w:r w:rsidR="00E21B2D" w:rsidRPr="00E21B2D">
        <w:sym w:font="Symbol" w:char="F0C5"/>
      </w:r>
      <w:r w:rsidRPr="00E21B2D">
        <w:rPr>
          <w:i/>
        </w:rPr>
        <w:t xml:space="preserve"> b</w:t>
      </w:r>
      <w:r w:rsidRPr="00E21B2D">
        <w:rPr>
          <w:i/>
          <w:vertAlign w:val="subscript"/>
        </w:rPr>
        <w:t>n</w:t>
      </w:r>
    </w:p>
    <w:p w:rsidR="00A61773" w:rsidRPr="00E43B8E" w:rsidRDefault="00A61773" w:rsidP="00022784">
      <w:pPr>
        <w:jc w:val="both"/>
      </w:pPr>
      <w:r w:rsidRPr="00E43B8E">
        <w:t xml:space="preserve">Uvrštenjem prvog izraza u drugi slijedi da je </w:t>
      </w:r>
      <w:r w:rsidRPr="00E21B2D">
        <w:rPr>
          <w:i/>
        </w:rPr>
        <w:t>d</w:t>
      </w:r>
      <w:r w:rsidRPr="00E21B2D">
        <w:rPr>
          <w:i/>
          <w:vertAlign w:val="subscript"/>
        </w:rPr>
        <w:t>n</w:t>
      </w:r>
      <w:r w:rsidRPr="00E43B8E">
        <w:t xml:space="preserve"> = </w:t>
      </w:r>
      <w:r w:rsidRPr="00E21B2D">
        <w:rPr>
          <w:i/>
        </w:rPr>
        <w:t>a</w:t>
      </w:r>
      <w:r w:rsidRPr="00E21B2D">
        <w:rPr>
          <w:i/>
          <w:vertAlign w:val="subscript"/>
        </w:rPr>
        <w:t>n</w:t>
      </w:r>
      <w:r w:rsidRPr="00E43B8E">
        <w:t>.</w:t>
      </w:r>
      <w:r w:rsidR="00E21B2D">
        <w:t xml:space="preserve"> </w:t>
      </w:r>
      <w:r w:rsidRPr="00E43B8E">
        <w:t>U prijenosu podataka koriste se koderi i dekoderi koji ne zahtijevaju posebnih mjera za uspostavljanje sinkronizma (</w:t>
      </w:r>
      <w:fldSimple w:instr=" REF _Ref62296006 \h  \* MERGEFORMAT ">
        <w:r w:rsidR="00D45418" w:rsidRPr="00E43B8E">
          <w:rPr>
            <w:i/>
          </w:rPr>
          <w:fldChar w:fldCharType="begin"/>
        </w:r>
        <w:r w:rsidR="00D45418" w:rsidRPr="00E43B8E">
          <w:rPr>
            <w:i/>
          </w:rPr>
          <w:instrText xml:space="preserve"> REF _Ref194811801 \h </w:instrText>
        </w:r>
        <w:r w:rsidR="00A07540" w:rsidRPr="00E43B8E">
          <w:rPr>
            <w:i/>
          </w:rPr>
        </w:r>
        <w:r w:rsidR="00D45418" w:rsidRPr="00E43B8E">
          <w:rPr>
            <w:i/>
          </w:rPr>
          <w:fldChar w:fldCharType="separate"/>
        </w:r>
        <w:r w:rsidR="00D45418" w:rsidRPr="00E43B8E">
          <w:rPr>
            <w:i/>
          </w:rPr>
          <w:t>Slika 6.21</w:t>
        </w:r>
        <w:r w:rsidR="00D45418" w:rsidRPr="00E43B8E">
          <w:rPr>
            <w:i/>
          </w:rPr>
          <w:fldChar w:fldCharType="end"/>
        </w:r>
      </w:fldSimple>
      <w:r w:rsidRPr="00E43B8E">
        <w:t>). Sinkronizacija se uspostavlja automatski.</w:t>
      </w:r>
    </w:p>
    <w:p w:rsidR="00D209EF" w:rsidRPr="00E43B8E" w:rsidRDefault="00A61773" w:rsidP="00D209EF">
      <w:pPr>
        <w:keepNext/>
        <w:jc w:val="center"/>
      </w:pPr>
      <w:r w:rsidRPr="00E43B8E">
        <w:object w:dxaOrig="8560" w:dyaOrig="4575">
          <v:shape id="_x0000_i1027" type="#_x0000_t75" style="width:415.2pt;height:222pt">
            <v:imagedata r:id="rId9" o:title=""/>
          </v:shape>
        </w:object>
      </w:r>
    </w:p>
    <w:p w:rsidR="00A61773" w:rsidRPr="00E43B8E" w:rsidRDefault="00D209EF" w:rsidP="00D209EF">
      <w:pPr>
        <w:pStyle w:val="Caption"/>
        <w:jc w:val="center"/>
        <w:rPr>
          <w:i/>
        </w:rPr>
      </w:pPr>
      <w:bookmarkStart w:id="2" w:name="_Ref194811801"/>
      <w:r w:rsidRPr="00E43B8E">
        <w:rPr>
          <w:i/>
        </w:rPr>
        <w:t xml:space="preserve">Slika </w:t>
      </w:r>
      <w:r w:rsidR="00D912B6" w:rsidRPr="00E43B8E">
        <w:rPr>
          <w:i/>
        </w:rPr>
        <w:fldChar w:fldCharType="begin"/>
      </w:r>
      <w:r w:rsidR="00D912B6" w:rsidRPr="00E43B8E">
        <w:rPr>
          <w:i/>
        </w:rPr>
        <w:instrText xml:space="preserve"> STYLEREF 1 \s </w:instrText>
      </w:r>
      <w:r w:rsidR="00D912B6" w:rsidRPr="00E43B8E">
        <w:rPr>
          <w:i/>
        </w:rPr>
        <w:fldChar w:fldCharType="separate"/>
      </w:r>
      <w:r w:rsidR="00D912B6" w:rsidRPr="00E43B8E">
        <w:rPr>
          <w:i/>
        </w:rPr>
        <w:t>6</w:t>
      </w:r>
      <w:r w:rsidR="00D912B6" w:rsidRPr="00E43B8E">
        <w:rPr>
          <w:i/>
        </w:rPr>
        <w:fldChar w:fldCharType="end"/>
      </w:r>
      <w:r w:rsidR="00D912B6" w:rsidRPr="00E43B8E">
        <w:rPr>
          <w:i/>
        </w:rPr>
        <w:t>.</w:t>
      </w:r>
      <w:r w:rsidR="00D912B6" w:rsidRPr="00E43B8E">
        <w:rPr>
          <w:i/>
        </w:rPr>
        <w:fldChar w:fldCharType="begin"/>
      </w:r>
      <w:r w:rsidR="00D912B6" w:rsidRPr="00E43B8E">
        <w:rPr>
          <w:i/>
        </w:rPr>
        <w:instrText xml:space="preserve"> SEQ Slika \* ARABIC \s 1 </w:instrText>
      </w:r>
      <w:r w:rsidR="00D912B6" w:rsidRPr="00E43B8E">
        <w:rPr>
          <w:i/>
        </w:rPr>
        <w:fldChar w:fldCharType="separate"/>
      </w:r>
      <w:r w:rsidR="00D912B6" w:rsidRPr="00E43B8E">
        <w:rPr>
          <w:i/>
        </w:rPr>
        <w:t>21</w:t>
      </w:r>
      <w:r w:rsidR="00D912B6" w:rsidRPr="00E43B8E">
        <w:rPr>
          <w:i/>
        </w:rPr>
        <w:fldChar w:fldCharType="end"/>
      </w:r>
      <w:bookmarkEnd w:id="2"/>
      <w:r w:rsidRPr="00E43B8E">
        <w:rPr>
          <w:i/>
        </w:rPr>
        <w:t xml:space="preserve"> Koder i dekoder s automatskom sinkronizacijom</w:t>
      </w:r>
    </w:p>
    <w:p w:rsidR="00A61773" w:rsidRPr="00E43B8E" w:rsidRDefault="00A61773" w:rsidP="00022784">
      <w:pPr>
        <w:jc w:val="both"/>
      </w:pPr>
      <w:r w:rsidRPr="00E43B8E">
        <w:t xml:space="preserve">U ovoj izvedbi kodera i dekodera, kodirani se slijed </w:t>
      </w:r>
      <w:r w:rsidR="00E21B2D" w:rsidRPr="00E43B8E">
        <w:t>[</w:t>
      </w:r>
      <w:r w:rsidR="00E21B2D" w:rsidRPr="009F6641">
        <w:rPr>
          <w:i/>
        </w:rPr>
        <w:t>c</w:t>
      </w:r>
      <w:r w:rsidR="00E21B2D" w:rsidRPr="009F6641">
        <w:rPr>
          <w:i/>
          <w:vertAlign w:val="subscript"/>
        </w:rPr>
        <w:t>n</w:t>
      </w:r>
      <w:r w:rsidR="00E21B2D" w:rsidRPr="00E43B8E">
        <w:t>]</w:t>
      </w:r>
      <w:r w:rsidR="00E21B2D">
        <w:t xml:space="preserve"> </w:t>
      </w:r>
      <w:r w:rsidRPr="00E43B8E">
        <w:t xml:space="preserve">upisuje u registre generatora pseudoslučajnih sljedova u koderu i dekoderu. Nakon upisa prvih sedam bitova u registar dekodera sinkronizam je automatski postignut. Sadržaj </w:t>
      </w:r>
      <w:r w:rsidR="00E21B2D">
        <w:t>ragistara je jednak za svaki sl</w:t>
      </w:r>
      <w:r w:rsidRPr="00E43B8E">
        <w:t xml:space="preserve">jedeći bit kodiranog slijeda. Pravila kodiranja i </w:t>
      </w:r>
      <w:r w:rsidR="00E21B2D">
        <w:t xml:space="preserve">dekodiranja </w:t>
      </w:r>
      <w:r w:rsidRPr="00E43B8E">
        <w:t>su:</w:t>
      </w:r>
    </w:p>
    <w:p w:rsidR="00A61773" w:rsidRPr="00E43B8E" w:rsidRDefault="00A61773" w:rsidP="00022784">
      <w:pPr>
        <w:jc w:val="both"/>
      </w:pPr>
    </w:p>
    <w:p w:rsidR="00A61773" w:rsidRPr="00E43B8E" w:rsidRDefault="00A61773" w:rsidP="00837985">
      <w:pPr>
        <w:ind w:left="1416" w:firstLine="708"/>
      </w:pPr>
      <w:r w:rsidRPr="00E21B2D">
        <w:rPr>
          <w:i/>
        </w:rPr>
        <w:t>c</w:t>
      </w:r>
      <w:r w:rsidRPr="00E21B2D">
        <w:rPr>
          <w:i/>
          <w:vertAlign w:val="subscript"/>
        </w:rPr>
        <w:t>n</w:t>
      </w:r>
      <w:r w:rsidRPr="00E21B2D">
        <w:t xml:space="preserve"> = </w:t>
      </w:r>
      <w:r w:rsidRPr="00E21B2D">
        <w:rPr>
          <w:i/>
        </w:rPr>
        <w:t>a</w:t>
      </w:r>
      <w:r w:rsidRPr="00E21B2D">
        <w:rPr>
          <w:i/>
          <w:vertAlign w:val="subscript"/>
        </w:rPr>
        <w:t>n</w:t>
      </w:r>
      <w:r w:rsidRPr="00E21B2D">
        <w:t xml:space="preserve"> </w:t>
      </w:r>
      <w:r w:rsidR="00E21B2D" w:rsidRPr="00E21B2D">
        <w:sym w:font="Symbol" w:char="F0C5"/>
      </w:r>
      <w:r w:rsidRPr="00E21B2D">
        <w:t xml:space="preserve"> (</w:t>
      </w:r>
      <w:r w:rsidRPr="00E21B2D">
        <w:rPr>
          <w:i/>
        </w:rPr>
        <w:t>c</w:t>
      </w:r>
      <w:r w:rsidRPr="00E21B2D">
        <w:rPr>
          <w:i/>
          <w:vertAlign w:val="subscript"/>
        </w:rPr>
        <w:t>n</w:t>
      </w:r>
      <w:r w:rsidRPr="00E21B2D">
        <w:rPr>
          <w:vertAlign w:val="subscript"/>
        </w:rPr>
        <w:t>-6</w:t>
      </w:r>
      <w:r w:rsidRPr="00E21B2D">
        <w:t xml:space="preserve"> </w:t>
      </w:r>
      <w:r w:rsidR="00E21B2D" w:rsidRPr="00E21B2D">
        <w:sym w:font="Symbol" w:char="F0C5"/>
      </w:r>
      <w:r w:rsidRPr="00E21B2D">
        <w:t xml:space="preserve"> </w:t>
      </w:r>
      <w:r w:rsidRPr="00E21B2D">
        <w:rPr>
          <w:i/>
        </w:rPr>
        <w:t>c</w:t>
      </w:r>
      <w:r w:rsidRPr="00E21B2D">
        <w:rPr>
          <w:i/>
          <w:vertAlign w:val="subscript"/>
        </w:rPr>
        <w:t>n</w:t>
      </w:r>
      <w:r w:rsidRPr="00E21B2D">
        <w:rPr>
          <w:vertAlign w:val="subscript"/>
        </w:rPr>
        <w:t>-7</w:t>
      </w:r>
      <w:r w:rsidRPr="00E21B2D">
        <w:t xml:space="preserve">)     ;     </w:t>
      </w:r>
      <w:r w:rsidRPr="00E21B2D">
        <w:rPr>
          <w:i/>
        </w:rPr>
        <w:t>d</w:t>
      </w:r>
      <w:r w:rsidRPr="00E21B2D">
        <w:rPr>
          <w:i/>
          <w:vertAlign w:val="subscript"/>
        </w:rPr>
        <w:t>n</w:t>
      </w:r>
      <w:r w:rsidRPr="00E21B2D">
        <w:t xml:space="preserve"> = </w:t>
      </w:r>
      <w:r w:rsidRPr="00E21B2D">
        <w:rPr>
          <w:i/>
        </w:rPr>
        <w:t>c</w:t>
      </w:r>
      <w:r w:rsidRPr="00E21B2D">
        <w:rPr>
          <w:i/>
          <w:vertAlign w:val="subscript"/>
        </w:rPr>
        <w:t>n</w:t>
      </w:r>
      <w:r w:rsidRPr="00E21B2D">
        <w:t xml:space="preserve"> </w:t>
      </w:r>
      <w:r w:rsidR="00E21B2D" w:rsidRPr="00E21B2D">
        <w:sym w:font="Symbol" w:char="F0C5"/>
      </w:r>
      <w:r w:rsidRPr="00E21B2D">
        <w:t xml:space="preserve"> (</w:t>
      </w:r>
      <w:r w:rsidRPr="00E21B2D">
        <w:rPr>
          <w:i/>
        </w:rPr>
        <w:t>c</w:t>
      </w:r>
      <w:r w:rsidRPr="00E21B2D">
        <w:rPr>
          <w:i/>
          <w:vertAlign w:val="subscript"/>
        </w:rPr>
        <w:t>n</w:t>
      </w:r>
      <w:r w:rsidRPr="00E21B2D">
        <w:rPr>
          <w:vertAlign w:val="subscript"/>
        </w:rPr>
        <w:t>-6</w:t>
      </w:r>
      <w:r w:rsidRPr="00E21B2D">
        <w:t xml:space="preserve"> </w:t>
      </w:r>
      <w:r w:rsidR="00E21B2D" w:rsidRPr="00E21B2D">
        <w:sym w:font="Symbol" w:char="F0C5"/>
      </w:r>
      <w:r w:rsidRPr="00E21B2D">
        <w:t xml:space="preserve"> </w:t>
      </w:r>
      <w:r w:rsidRPr="00E21B2D">
        <w:rPr>
          <w:i/>
        </w:rPr>
        <w:t>c</w:t>
      </w:r>
      <w:r w:rsidRPr="00E21B2D">
        <w:rPr>
          <w:i/>
          <w:vertAlign w:val="subscript"/>
        </w:rPr>
        <w:t>n</w:t>
      </w:r>
      <w:r w:rsidRPr="00E21B2D">
        <w:rPr>
          <w:vertAlign w:val="subscript"/>
        </w:rPr>
        <w:t>-7</w:t>
      </w:r>
      <w:r w:rsidRPr="00E21B2D">
        <w:t>)</w:t>
      </w:r>
      <w:r w:rsidR="00837985" w:rsidRPr="00E43B8E">
        <w:t xml:space="preserve">               (6.75)</w:t>
      </w:r>
    </w:p>
    <w:p w:rsidR="00A61773" w:rsidRPr="00E43B8E" w:rsidRDefault="00A61773" w:rsidP="00022784">
      <w:pPr>
        <w:jc w:val="both"/>
      </w:pPr>
    </w:p>
    <w:p w:rsidR="00A61773" w:rsidRPr="00E43B8E" w:rsidRDefault="00A61773" w:rsidP="00022784">
      <w:pPr>
        <w:jc w:val="both"/>
      </w:pPr>
      <w:r w:rsidRPr="00E43B8E">
        <w:t xml:space="preserve">Uvrštenjem prvog izraza u drugi slijedi </w:t>
      </w:r>
      <w:r w:rsidR="00E21B2D" w:rsidRPr="00E21B2D">
        <w:rPr>
          <w:i/>
        </w:rPr>
        <w:t>d</w:t>
      </w:r>
      <w:r w:rsidR="00E21B2D" w:rsidRPr="00E21B2D">
        <w:rPr>
          <w:i/>
          <w:vertAlign w:val="subscript"/>
        </w:rPr>
        <w:t>n</w:t>
      </w:r>
      <w:r w:rsidR="00E21B2D" w:rsidRPr="00E43B8E">
        <w:t xml:space="preserve"> = </w:t>
      </w:r>
      <w:r w:rsidR="00E21B2D" w:rsidRPr="00E21B2D">
        <w:rPr>
          <w:i/>
        </w:rPr>
        <w:t>a</w:t>
      </w:r>
      <w:r w:rsidR="00E21B2D" w:rsidRPr="00E21B2D">
        <w:rPr>
          <w:i/>
          <w:vertAlign w:val="subscript"/>
        </w:rPr>
        <w:t>n</w:t>
      </w:r>
      <w:r w:rsidR="00E21B2D" w:rsidRPr="00E43B8E">
        <w:t>.</w:t>
      </w:r>
    </w:p>
    <w:p w:rsidR="00A61773" w:rsidRPr="00E43B8E" w:rsidRDefault="00A61773" w:rsidP="00022784">
      <w:pPr>
        <w:jc w:val="both"/>
      </w:pPr>
    </w:p>
    <w:p w:rsidR="00887B98" w:rsidRPr="00E43B8E" w:rsidRDefault="00A61773" w:rsidP="00E43B8E">
      <w:pPr>
        <w:jc w:val="both"/>
      </w:pPr>
      <w:r w:rsidRPr="00E43B8E">
        <w:lastRenderedPageBreak/>
        <w:t xml:space="preserve">Izvedba dekodera s automatskom sinkronizacijom ima nedostataka. Prvi je nedostatak što je prvih </w:t>
      </w:r>
      <w:r w:rsidRPr="00E21B2D">
        <w:rPr>
          <w:i/>
        </w:rPr>
        <w:t>n</w:t>
      </w:r>
      <w:r w:rsidRPr="00E43B8E">
        <w:t xml:space="preserve"> bita (u ovom slučaju 7)</w:t>
      </w:r>
      <w:r w:rsidR="00E21B2D">
        <w:t>,</w:t>
      </w:r>
      <w:r w:rsidRPr="00E43B8E">
        <w:t xml:space="preserve"> dok se sinkronizacija ne uspostavi, pogrešno dekodirano</w:t>
      </w:r>
      <w:r w:rsidR="00E21B2D" w:rsidRPr="00E21B2D">
        <w:t xml:space="preserve"> </w:t>
      </w:r>
      <w:r w:rsidR="00E21B2D" w:rsidRPr="00E43B8E">
        <w:t>u dekoderu</w:t>
      </w:r>
      <w:r w:rsidRPr="00E43B8E">
        <w:t xml:space="preserve">. Ova se pojava sprečava tako da predajnik modema prije nego započne s predajom bloka s podacima, šalje slijed od </w:t>
      </w:r>
      <w:r w:rsidRPr="00E43B8E">
        <w:rPr>
          <w:i/>
        </w:rPr>
        <w:t xml:space="preserve">n </w:t>
      </w:r>
      <w:r w:rsidRPr="00E43B8E">
        <w:t xml:space="preserve">jedinica. Istovremeno upisuje </w:t>
      </w:r>
      <w:r w:rsidRPr="00E43B8E">
        <w:rPr>
          <w:i/>
        </w:rPr>
        <w:t xml:space="preserve">n </w:t>
      </w:r>
      <w:r w:rsidRPr="00E43B8E">
        <w:t xml:space="preserve">jedinica u registar kodera. Na taj se način sinkronizacija uspostavlja prije prijenosa bloka. Drugi je nedostatak što povratne veze u dekoderu uzrokuju širenje pogreške. Upis slijeda </w:t>
      </w:r>
      <w:r w:rsidR="00E21B2D" w:rsidRPr="00E43B8E">
        <w:t>[</w:t>
      </w:r>
      <w:r w:rsidR="00E21B2D" w:rsidRPr="009F6641">
        <w:rPr>
          <w:i/>
        </w:rPr>
        <w:t>c</w:t>
      </w:r>
      <w:r w:rsidR="00E21B2D" w:rsidRPr="009F6641">
        <w:rPr>
          <w:i/>
          <w:vertAlign w:val="subscript"/>
        </w:rPr>
        <w:t>n</w:t>
      </w:r>
      <w:r w:rsidR="00E21B2D" w:rsidRPr="00E43B8E">
        <w:t>]</w:t>
      </w:r>
      <w:r w:rsidR="00E21B2D">
        <w:t xml:space="preserve"> </w:t>
      </w:r>
      <w:r w:rsidRPr="00E43B8E">
        <w:t xml:space="preserve">u registar dekodera uzrokuje da svaki pogrešno primljeni bit </w:t>
      </w:r>
      <w:r w:rsidRPr="00E43B8E">
        <w:rPr>
          <w:i/>
        </w:rPr>
        <w:t>c</w:t>
      </w:r>
      <w:r w:rsidRPr="00E21B2D">
        <w:rPr>
          <w:i/>
          <w:vertAlign w:val="subscript"/>
        </w:rPr>
        <w:t>n</w:t>
      </w:r>
      <w:r w:rsidRPr="00E43B8E">
        <w:rPr>
          <w:i/>
        </w:rPr>
        <w:t xml:space="preserve"> </w:t>
      </w:r>
      <w:r w:rsidRPr="00E43B8E">
        <w:t xml:space="preserve">kodiranog slijeda daje tri pogrešna bita </w:t>
      </w:r>
      <w:r w:rsidR="00E21B2D" w:rsidRPr="00E43B8E">
        <w:t>u dekodiranom slijedu</w:t>
      </w:r>
      <w:r w:rsidR="00E21B2D">
        <w:t>:</w:t>
      </w:r>
      <w:r w:rsidR="00E21B2D" w:rsidRPr="00E43B8E">
        <w:rPr>
          <w:i/>
        </w:rPr>
        <w:t xml:space="preserve"> </w:t>
      </w:r>
      <w:r w:rsidRPr="00E43B8E">
        <w:rPr>
          <w:i/>
        </w:rPr>
        <w:t>a</w:t>
      </w:r>
      <w:r w:rsidRPr="00E21B2D">
        <w:rPr>
          <w:i/>
          <w:vertAlign w:val="subscript"/>
        </w:rPr>
        <w:t>n</w:t>
      </w:r>
      <w:r w:rsidRPr="00E43B8E">
        <w:rPr>
          <w:i/>
        </w:rPr>
        <w:t>, a</w:t>
      </w:r>
      <w:r w:rsidRPr="00E21B2D">
        <w:rPr>
          <w:i/>
          <w:vertAlign w:val="subscript"/>
        </w:rPr>
        <w:t>n-6</w:t>
      </w:r>
      <w:r w:rsidRPr="00E43B8E">
        <w:rPr>
          <w:i/>
        </w:rPr>
        <w:t xml:space="preserve"> i a</w:t>
      </w:r>
      <w:r w:rsidRPr="00E21B2D">
        <w:rPr>
          <w:i/>
          <w:vertAlign w:val="subscript"/>
        </w:rPr>
        <w:t>n-7</w:t>
      </w:r>
      <w:r w:rsidRPr="00E43B8E">
        <w:t>.</w:t>
      </w:r>
    </w:p>
    <w:sectPr w:rsidR="00887B98" w:rsidRPr="00E43B8E" w:rsidSect="00E43B8E">
      <w:footerReference w:type="even" r:id="rId10"/>
      <w:footerReference w:type="default" r:id="rId11"/>
      <w:pgSz w:w="11906" w:h="16838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4D7" w:rsidRDefault="00D904D7">
      <w:r>
        <w:separator/>
      </w:r>
    </w:p>
  </w:endnote>
  <w:endnote w:type="continuationSeparator" w:id="0">
    <w:p w:rsidR="00D904D7" w:rsidRDefault="00D90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B6" w:rsidRDefault="00D912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12B6" w:rsidRDefault="00D912B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B6" w:rsidRDefault="00D912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B2D">
      <w:rPr>
        <w:rStyle w:val="PageNumber"/>
        <w:noProof/>
      </w:rPr>
      <w:t>3</w:t>
    </w:r>
    <w:r>
      <w:rPr>
        <w:rStyle w:val="PageNumber"/>
      </w:rPr>
      <w:fldChar w:fldCharType="end"/>
    </w:r>
  </w:p>
  <w:p w:rsidR="00D912B6" w:rsidRDefault="00D912B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4D7" w:rsidRDefault="00D904D7">
      <w:r>
        <w:separator/>
      </w:r>
    </w:p>
  </w:footnote>
  <w:footnote w:type="continuationSeparator" w:id="0">
    <w:p w:rsidR="00D904D7" w:rsidRDefault="00D904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246E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4C29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CE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44048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D25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E8C4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4EE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EF5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8FE1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86C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4480"/>
    <w:multiLevelType w:val="multilevel"/>
    <w:tmpl w:val="99C474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69E1877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0992615F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0DDE2BA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64642F3"/>
    <w:multiLevelType w:val="hybridMultilevel"/>
    <w:tmpl w:val="4D32D7A6"/>
    <w:lvl w:ilvl="0" w:tplc="012C6836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943621"/>
    <w:multiLevelType w:val="hybridMultilevel"/>
    <w:tmpl w:val="A53C841C"/>
    <w:lvl w:ilvl="0" w:tplc="A0A41B5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750EF4"/>
    <w:multiLevelType w:val="multilevel"/>
    <w:tmpl w:val="BE96362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>
    <w:nsid w:val="219F01A7"/>
    <w:multiLevelType w:val="hybridMultilevel"/>
    <w:tmpl w:val="C7A83098"/>
    <w:lvl w:ilvl="0" w:tplc="A4F85B02">
      <w:numFmt w:val="none"/>
      <w:lvlText w:val=""/>
      <w:lvlJc w:val="left"/>
      <w:pPr>
        <w:tabs>
          <w:tab w:val="num" w:pos="360"/>
        </w:tabs>
      </w:pPr>
    </w:lvl>
    <w:lvl w:ilvl="1" w:tplc="BAE476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1848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487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26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8A78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E42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E2D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3A91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31158B"/>
    <w:multiLevelType w:val="multilevel"/>
    <w:tmpl w:val="99FA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28CF4F9D"/>
    <w:multiLevelType w:val="hybridMultilevel"/>
    <w:tmpl w:val="0CB4D536"/>
    <w:lvl w:ilvl="0" w:tplc="F044ED52">
      <w:start w:val="101"/>
      <w:numFmt w:val="decimal"/>
      <w:lvlText w:val="%1"/>
      <w:lvlJc w:val="left"/>
      <w:pPr>
        <w:tabs>
          <w:tab w:val="num" w:pos="3450"/>
        </w:tabs>
        <w:ind w:left="3450" w:hanging="249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>
    <w:nsid w:val="2C8652A0"/>
    <w:multiLevelType w:val="hybridMultilevel"/>
    <w:tmpl w:val="B8E23110"/>
    <w:lvl w:ilvl="0" w:tplc="8340C380">
      <w:start w:val="111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>
    <w:nsid w:val="2EB05C92"/>
    <w:multiLevelType w:val="hybridMultilevel"/>
    <w:tmpl w:val="3BDA827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415881"/>
    <w:multiLevelType w:val="hybridMultilevel"/>
    <w:tmpl w:val="2BB2A85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DE48C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370C21"/>
    <w:multiLevelType w:val="multilevel"/>
    <w:tmpl w:val="0E202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A4B60EF"/>
    <w:multiLevelType w:val="hybridMultilevel"/>
    <w:tmpl w:val="E84EA9A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F725F0"/>
    <w:multiLevelType w:val="hybridMultilevel"/>
    <w:tmpl w:val="4F7E13A2"/>
    <w:lvl w:ilvl="0" w:tplc="2134133C">
      <w:start w:val="140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8">
    <w:nsid w:val="4C8A1938"/>
    <w:multiLevelType w:val="hybridMultilevel"/>
    <w:tmpl w:val="92184210"/>
    <w:lvl w:ilvl="0" w:tplc="27347860">
      <w:start w:val="113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9">
    <w:nsid w:val="4CDD115C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>
    <w:nsid w:val="4EF14BD1"/>
    <w:multiLevelType w:val="multilevel"/>
    <w:tmpl w:val="E11EF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abstractNum w:abstractNumId="31">
    <w:nsid w:val="50B1517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2">
    <w:nsid w:val="533D13F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588F1C20"/>
    <w:multiLevelType w:val="hybridMultilevel"/>
    <w:tmpl w:val="7CA2AF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A0260"/>
    <w:multiLevelType w:val="hybridMultilevel"/>
    <w:tmpl w:val="2268702E"/>
    <w:lvl w:ilvl="0" w:tplc="64964960">
      <w:start w:val="125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F8E31F8">
      <w:start w:val="125"/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>
    <w:nsid w:val="62E11B9B"/>
    <w:multiLevelType w:val="multilevel"/>
    <w:tmpl w:val="FF42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>
    <w:nsid w:val="665108CE"/>
    <w:multiLevelType w:val="multilevel"/>
    <w:tmpl w:val="1D0839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22D0532"/>
    <w:multiLevelType w:val="hybridMultilevel"/>
    <w:tmpl w:val="A4607004"/>
    <w:lvl w:ilvl="0" w:tplc="B2D05BB4">
      <w:start w:val="118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33"/>
  </w:num>
  <w:num w:numId="2">
    <w:abstractNumId w:val="15"/>
  </w:num>
  <w:num w:numId="3">
    <w:abstractNumId w:val="16"/>
  </w:num>
  <w:num w:numId="4">
    <w:abstractNumId w:val="24"/>
  </w:num>
  <w:num w:numId="5">
    <w:abstractNumId w:val="30"/>
  </w:num>
  <w:num w:numId="6">
    <w:abstractNumId w:val="5"/>
  </w:num>
  <w:num w:numId="7">
    <w:abstractNumId w:val="19"/>
  </w:num>
  <w:num w:numId="8">
    <w:abstractNumId w:val="20"/>
  </w:num>
  <w:num w:numId="9">
    <w:abstractNumId w:val="28"/>
  </w:num>
  <w:num w:numId="10">
    <w:abstractNumId w:val="37"/>
  </w:num>
  <w:num w:numId="11">
    <w:abstractNumId w:val="34"/>
  </w:num>
  <w:num w:numId="12">
    <w:abstractNumId w:val="27"/>
  </w:num>
  <w:num w:numId="13">
    <w:abstractNumId w:val="14"/>
  </w:num>
  <w:num w:numId="14">
    <w:abstractNumId w:val="26"/>
  </w:num>
  <w:num w:numId="15">
    <w:abstractNumId w:val="22"/>
  </w:num>
  <w:num w:numId="16">
    <w:abstractNumId w:val="18"/>
  </w:num>
  <w:num w:numId="17">
    <w:abstractNumId w:val="23"/>
  </w:num>
  <w:num w:numId="18">
    <w:abstractNumId w:val="12"/>
  </w:num>
  <w:num w:numId="19">
    <w:abstractNumId w:val="11"/>
  </w:num>
  <w:num w:numId="20">
    <w:abstractNumId w:val="13"/>
  </w:num>
  <w:num w:numId="21">
    <w:abstractNumId w:val="29"/>
  </w:num>
  <w:num w:numId="22">
    <w:abstractNumId w:val="31"/>
  </w:num>
  <w:num w:numId="23">
    <w:abstractNumId w:val="32"/>
  </w:num>
  <w:num w:numId="24">
    <w:abstractNumId w:val="17"/>
  </w:num>
  <w:num w:numId="25">
    <w:abstractNumId w:val="8"/>
  </w:num>
  <w:num w:numId="26">
    <w:abstractNumId w:val="3"/>
  </w:num>
  <w:num w:numId="27">
    <w:abstractNumId w:val="2"/>
  </w:num>
  <w:num w:numId="28">
    <w:abstractNumId w:val="4"/>
  </w:num>
  <w:num w:numId="29">
    <w:abstractNumId w:val="6"/>
  </w:num>
  <w:num w:numId="30">
    <w:abstractNumId w:val="7"/>
  </w:num>
  <w:num w:numId="31">
    <w:abstractNumId w:val="9"/>
  </w:num>
  <w:num w:numId="32">
    <w:abstractNumId w:val="0"/>
  </w:num>
  <w:num w:numId="33">
    <w:abstractNumId w:val="1"/>
  </w:num>
  <w:num w:numId="34">
    <w:abstractNumId w:val="10"/>
  </w:num>
  <w:num w:numId="35">
    <w:abstractNumId w:val="36"/>
  </w:num>
  <w:num w:numId="36">
    <w:abstractNumId w:val="25"/>
  </w:num>
  <w:num w:numId="37">
    <w:abstractNumId w:val="35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0004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A51"/>
    <w:rsid w:val="00001DEE"/>
    <w:rsid w:val="0002060E"/>
    <w:rsid w:val="00022441"/>
    <w:rsid w:val="00022784"/>
    <w:rsid w:val="00092713"/>
    <w:rsid w:val="000C77FF"/>
    <w:rsid w:val="000E38BB"/>
    <w:rsid w:val="000F5D0D"/>
    <w:rsid w:val="00130EB2"/>
    <w:rsid w:val="00154749"/>
    <w:rsid w:val="00160D0D"/>
    <w:rsid w:val="00165C58"/>
    <w:rsid w:val="00185391"/>
    <w:rsid w:val="001873A0"/>
    <w:rsid w:val="00197C19"/>
    <w:rsid w:val="001E2057"/>
    <w:rsid w:val="001E2C63"/>
    <w:rsid w:val="001E79C5"/>
    <w:rsid w:val="00211FB0"/>
    <w:rsid w:val="002172CB"/>
    <w:rsid w:val="0023766C"/>
    <w:rsid w:val="00242DF2"/>
    <w:rsid w:val="00257FB5"/>
    <w:rsid w:val="00271B2C"/>
    <w:rsid w:val="0027370B"/>
    <w:rsid w:val="002B1FAA"/>
    <w:rsid w:val="002B2295"/>
    <w:rsid w:val="002B4F7C"/>
    <w:rsid w:val="002D42E5"/>
    <w:rsid w:val="002E6C1C"/>
    <w:rsid w:val="002E7BE5"/>
    <w:rsid w:val="00315632"/>
    <w:rsid w:val="003819BD"/>
    <w:rsid w:val="003E3FFE"/>
    <w:rsid w:val="003F4365"/>
    <w:rsid w:val="00401D32"/>
    <w:rsid w:val="00423A25"/>
    <w:rsid w:val="00436D28"/>
    <w:rsid w:val="00440CD2"/>
    <w:rsid w:val="004416F9"/>
    <w:rsid w:val="004523CE"/>
    <w:rsid w:val="00456238"/>
    <w:rsid w:val="00462C1D"/>
    <w:rsid w:val="0047234D"/>
    <w:rsid w:val="0048311B"/>
    <w:rsid w:val="00491D4F"/>
    <w:rsid w:val="004A5BF7"/>
    <w:rsid w:val="004B0086"/>
    <w:rsid w:val="004E0961"/>
    <w:rsid w:val="004E1E6D"/>
    <w:rsid w:val="00514AF7"/>
    <w:rsid w:val="0052421B"/>
    <w:rsid w:val="00532F2C"/>
    <w:rsid w:val="0054711F"/>
    <w:rsid w:val="005474CF"/>
    <w:rsid w:val="00551356"/>
    <w:rsid w:val="0055436B"/>
    <w:rsid w:val="00565715"/>
    <w:rsid w:val="005703C2"/>
    <w:rsid w:val="00574789"/>
    <w:rsid w:val="005B6618"/>
    <w:rsid w:val="005C5C1E"/>
    <w:rsid w:val="005D4D9E"/>
    <w:rsid w:val="005E7DE5"/>
    <w:rsid w:val="005F2FC4"/>
    <w:rsid w:val="00611592"/>
    <w:rsid w:val="00632BE9"/>
    <w:rsid w:val="00633B0B"/>
    <w:rsid w:val="00663E80"/>
    <w:rsid w:val="00674903"/>
    <w:rsid w:val="006917C6"/>
    <w:rsid w:val="006A33FE"/>
    <w:rsid w:val="006B54D5"/>
    <w:rsid w:val="006F0D74"/>
    <w:rsid w:val="006F402F"/>
    <w:rsid w:val="00710D5E"/>
    <w:rsid w:val="00713364"/>
    <w:rsid w:val="00744A8E"/>
    <w:rsid w:val="0074581A"/>
    <w:rsid w:val="007748B1"/>
    <w:rsid w:val="007C69C0"/>
    <w:rsid w:val="007D0A4C"/>
    <w:rsid w:val="007D5912"/>
    <w:rsid w:val="007E418E"/>
    <w:rsid w:val="007E7A9E"/>
    <w:rsid w:val="007F32FB"/>
    <w:rsid w:val="0081161D"/>
    <w:rsid w:val="00830110"/>
    <w:rsid w:val="00831129"/>
    <w:rsid w:val="00837985"/>
    <w:rsid w:val="00887B98"/>
    <w:rsid w:val="008A219A"/>
    <w:rsid w:val="008A5A51"/>
    <w:rsid w:val="008C3B9F"/>
    <w:rsid w:val="008C48B6"/>
    <w:rsid w:val="008C4D22"/>
    <w:rsid w:val="008E324A"/>
    <w:rsid w:val="008E6282"/>
    <w:rsid w:val="00916677"/>
    <w:rsid w:val="00946A5E"/>
    <w:rsid w:val="0096053E"/>
    <w:rsid w:val="009638DE"/>
    <w:rsid w:val="00966EA9"/>
    <w:rsid w:val="00967008"/>
    <w:rsid w:val="009C2F9B"/>
    <w:rsid w:val="009C4780"/>
    <w:rsid w:val="009F6641"/>
    <w:rsid w:val="00A07540"/>
    <w:rsid w:val="00A16AC3"/>
    <w:rsid w:val="00A271BB"/>
    <w:rsid w:val="00A32CDC"/>
    <w:rsid w:val="00A61773"/>
    <w:rsid w:val="00AE79BD"/>
    <w:rsid w:val="00B00D10"/>
    <w:rsid w:val="00B15506"/>
    <w:rsid w:val="00B1621A"/>
    <w:rsid w:val="00B17CEA"/>
    <w:rsid w:val="00B2121E"/>
    <w:rsid w:val="00B31DB4"/>
    <w:rsid w:val="00B426C0"/>
    <w:rsid w:val="00B428A2"/>
    <w:rsid w:val="00B64A46"/>
    <w:rsid w:val="00BA2CDE"/>
    <w:rsid w:val="00BB1499"/>
    <w:rsid w:val="00BF76E5"/>
    <w:rsid w:val="00C00C34"/>
    <w:rsid w:val="00C14826"/>
    <w:rsid w:val="00C35580"/>
    <w:rsid w:val="00C3610F"/>
    <w:rsid w:val="00C43592"/>
    <w:rsid w:val="00C5791B"/>
    <w:rsid w:val="00CB01B5"/>
    <w:rsid w:val="00CC744B"/>
    <w:rsid w:val="00CD3927"/>
    <w:rsid w:val="00CE3CAB"/>
    <w:rsid w:val="00D067B2"/>
    <w:rsid w:val="00D137DA"/>
    <w:rsid w:val="00D209EF"/>
    <w:rsid w:val="00D219E8"/>
    <w:rsid w:val="00D22EA5"/>
    <w:rsid w:val="00D45418"/>
    <w:rsid w:val="00D52D44"/>
    <w:rsid w:val="00D86674"/>
    <w:rsid w:val="00D904D7"/>
    <w:rsid w:val="00D912B6"/>
    <w:rsid w:val="00DA23A2"/>
    <w:rsid w:val="00DD721E"/>
    <w:rsid w:val="00DD7B87"/>
    <w:rsid w:val="00E020B6"/>
    <w:rsid w:val="00E14A20"/>
    <w:rsid w:val="00E21B2D"/>
    <w:rsid w:val="00E43B8E"/>
    <w:rsid w:val="00E61193"/>
    <w:rsid w:val="00E77730"/>
    <w:rsid w:val="00EC4CAE"/>
    <w:rsid w:val="00EC6546"/>
    <w:rsid w:val="00EC787E"/>
    <w:rsid w:val="00ED6025"/>
    <w:rsid w:val="00EF14BA"/>
    <w:rsid w:val="00EF25CD"/>
    <w:rsid w:val="00EF3F92"/>
    <w:rsid w:val="00EF532E"/>
    <w:rsid w:val="00F0388C"/>
    <w:rsid w:val="00F11C5B"/>
    <w:rsid w:val="00F2064B"/>
    <w:rsid w:val="00F80337"/>
    <w:rsid w:val="00F9250E"/>
    <w:rsid w:val="00F96146"/>
    <w:rsid w:val="00FB1804"/>
    <w:rsid w:val="00FB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5A51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15506"/>
    <w:pPr>
      <w:keepNext/>
      <w:numPr>
        <w:numId w:val="34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633B0B"/>
    <w:pPr>
      <w:keepNext/>
      <w:numPr>
        <w:ilvl w:val="1"/>
        <w:numId w:val="3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B0B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B0B"/>
    <w:pPr>
      <w:keepNext/>
      <w:numPr>
        <w:ilvl w:val="3"/>
        <w:numId w:val="3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33B0B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0B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33B0B"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33B0B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33B0B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A5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8A5A51"/>
    <w:pPr>
      <w:spacing w:before="120" w:after="120"/>
    </w:pPr>
    <w:rPr>
      <w:b/>
      <w:bCs/>
      <w:sz w:val="20"/>
      <w:szCs w:val="20"/>
    </w:rPr>
  </w:style>
  <w:style w:type="paragraph" w:customStyle="1" w:styleId="slika">
    <w:name w:val="slika"/>
    <w:rsid w:val="008A5A51"/>
    <w:pPr>
      <w:spacing w:before="120"/>
      <w:jc w:val="center"/>
    </w:pPr>
    <w:rPr>
      <w:sz w:val="24"/>
      <w:lang w:val="en-GB" w:eastAsia="en-US"/>
    </w:rPr>
  </w:style>
  <w:style w:type="paragraph" w:customStyle="1" w:styleId="formula">
    <w:name w:val="formula"/>
    <w:rsid w:val="008A5A51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customStyle="1" w:styleId="bullet2">
    <w:name w:val="bullet2"/>
    <w:rsid w:val="00A61773"/>
    <w:pPr>
      <w:numPr>
        <w:numId w:val="4"/>
      </w:numPr>
      <w:tabs>
        <w:tab w:val="left" w:pos="851"/>
      </w:tabs>
      <w:spacing w:before="60" w:after="60"/>
      <w:ind w:left="850" w:hanging="425"/>
    </w:pPr>
    <w:rPr>
      <w:sz w:val="22"/>
      <w:lang w:val="en-GB" w:eastAsia="en-US"/>
    </w:rPr>
  </w:style>
  <w:style w:type="paragraph" w:styleId="BodyText">
    <w:name w:val="Body Text"/>
    <w:basedOn w:val="Normal"/>
    <w:rsid w:val="00A61773"/>
    <w:pPr>
      <w:widowControl w:val="0"/>
      <w:autoSpaceDE w:val="0"/>
      <w:autoSpaceDN w:val="0"/>
      <w:adjustRightInd w:val="0"/>
      <w:jc w:val="both"/>
    </w:pPr>
    <w:rPr>
      <w:rFonts w:ascii="Arial" w:hAnsi="Arial" w:cs="Arial"/>
      <w:szCs w:val="18"/>
      <w:lang w:eastAsia="en-US"/>
    </w:rPr>
  </w:style>
  <w:style w:type="paragraph" w:customStyle="1" w:styleId="Naslov1">
    <w:name w:val="Naslov1"/>
    <w:basedOn w:val="Normal"/>
    <w:rsid w:val="00B31DB4"/>
    <w:rPr>
      <w:rFonts w:ascii="Arial" w:hAnsi="Arial"/>
      <w:sz w:val="28"/>
      <w:lang w:eastAsia="en-US"/>
    </w:rPr>
  </w:style>
  <w:style w:type="paragraph" w:customStyle="1" w:styleId="tekst">
    <w:name w:val="tekst"/>
    <w:basedOn w:val="Normal"/>
    <w:rsid w:val="00B31DB4"/>
    <w:rPr>
      <w:rFonts w:ascii="Arial" w:hAnsi="Arial"/>
      <w:lang w:eastAsia="en-US"/>
    </w:rPr>
  </w:style>
  <w:style w:type="paragraph" w:styleId="Footer">
    <w:name w:val="footer"/>
    <w:basedOn w:val="Normal"/>
    <w:rsid w:val="00B31DB4"/>
    <w:pPr>
      <w:tabs>
        <w:tab w:val="center" w:pos="4536"/>
        <w:tab w:val="right" w:pos="9072"/>
      </w:tabs>
    </w:pPr>
    <w:rPr>
      <w:lang w:val="en-GB" w:eastAsia="en-US"/>
    </w:rPr>
  </w:style>
  <w:style w:type="character" w:styleId="PageNumber">
    <w:name w:val="page number"/>
    <w:basedOn w:val="DefaultParagraphFont"/>
    <w:rsid w:val="00B31DB4"/>
  </w:style>
  <w:style w:type="paragraph" w:styleId="BodyText2">
    <w:name w:val="Body Text 2"/>
    <w:basedOn w:val="Normal"/>
    <w:rsid w:val="00B31DB4"/>
    <w:pPr>
      <w:spacing w:after="120" w:line="480" w:lineRule="auto"/>
    </w:pPr>
  </w:style>
  <w:style w:type="paragraph" w:customStyle="1" w:styleId="Podnaslov1">
    <w:name w:val="Podnaslov1"/>
    <w:rsid w:val="00160D0D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styleId="Header">
    <w:name w:val="header"/>
    <w:rsid w:val="00160D0D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character" w:styleId="Hyperlink">
    <w:name w:val="Hyperlink"/>
    <w:basedOn w:val="DefaultParagraphFont"/>
    <w:rsid w:val="000E38BB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703C2"/>
  </w:style>
  <w:style w:type="paragraph" w:styleId="TOC2">
    <w:name w:val="toc 2"/>
    <w:basedOn w:val="Normal"/>
    <w:next w:val="Normal"/>
    <w:autoRedefine/>
    <w:semiHidden/>
    <w:rsid w:val="00633B0B"/>
    <w:pPr>
      <w:ind w:left="240"/>
    </w:pPr>
  </w:style>
  <w:style w:type="paragraph" w:styleId="TOC3">
    <w:name w:val="toc 3"/>
    <w:basedOn w:val="Normal"/>
    <w:next w:val="Normal"/>
    <w:autoRedefine/>
    <w:semiHidden/>
    <w:rsid w:val="00633B0B"/>
    <w:pPr>
      <w:ind w:left="480"/>
    </w:pPr>
  </w:style>
  <w:style w:type="paragraph" w:customStyle="1" w:styleId="Stil1">
    <w:name w:val="Stil1"/>
    <w:basedOn w:val="Heading1"/>
    <w:rsid w:val="00B15506"/>
  </w:style>
  <w:style w:type="paragraph" w:customStyle="1" w:styleId="Stil2">
    <w:name w:val="Stil2"/>
    <w:basedOn w:val="Heading1"/>
    <w:autoRedefine/>
    <w:rsid w:val="00B15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5161</CharactersWithSpaces>
  <SharedDoc>false</SharedDoc>
  <HLinks>
    <vt:vector size="162" baseType="variant">
      <vt:variant>
        <vt:i4>2031678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_Toc193690570</vt:lpwstr>
      </vt:variant>
      <vt:variant>
        <vt:i4>1966142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_Toc193690569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_Toc193690568</vt:lpwstr>
      </vt:variant>
      <vt:variant>
        <vt:i4>1966142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_Toc193690567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_Toc193690566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_Toc193690565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_Toc193690564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_Toc193690563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_Toc193690562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_Toc193690561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_Toc193690560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_Toc193690559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_Toc193690558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_Toc193690557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_Toc193690556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_Toc193690555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_Toc193690554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_Toc193690553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_Toc193690552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_Toc193690551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_Toc193690550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_Toc193690549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_Toc193690548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_Toc193690547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_Toc193690546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_Toc193690545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_Toc193690544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jslavinic</dc:creator>
  <cp:lastModifiedBy>abazant</cp:lastModifiedBy>
  <cp:revision>4</cp:revision>
  <dcterms:created xsi:type="dcterms:W3CDTF">2012-12-20T08:00:00Z</dcterms:created>
  <dcterms:modified xsi:type="dcterms:W3CDTF">2012-12-20T08:49:00Z</dcterms:modified>
</cp:coreProperties>
</file>