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cs="Batang"/>
          <w:b/>
          <w:sz w:val="72"/>
          <w:szCs w:val="72"/>
        </w:rPr>
      </w:pPr>
      <w:bookmarkStart w:id="0" w:name="_GoBack"/>
      <w:bookmarkEnd w:id="0"/>
      <w:r>
        <w:rPr>
          <w:rFonts w:hint="default" w:ascii="微软雅黑" w:hAnsi="微软雅黑" w:cs="Batang"/>
          <w:b/>
          <w:sz w:val="72"/>
          <w:szCs w:val="72"/>
        </w:rPr>
        <w:t>Big BOOM</w:t>
      </w:r>
      <w:r>
        <w:rPr>
          <w:rFonts w:hint="eastAsia" w:ascii="微软雅黑" w:hAnsi="微软雅黑" w:cs="Batang"/>
          <w:b/>
          <w:sz w:val="72"/>
          <w:szCs w:val="72"/>
        </w:rPr>
        <w:t>项目策划设计案</w:t>
      </w:r>
    </w:p>
    <w:p>
      <w:pPr>
        <w:rPr>
          <w:rFonts w:ascii="微软雅黑" w:hAnsi="微软雅黑"/>
          <w:b/>
          <w:szCs w:val="21"/>
        </w:rPr>
      </w:pPr>
      <w:r>
        <w:rPr>
          <w:rFonts w:hint="eastAsia" w:ascii="微软雅黑" w:hAnsi="微软雅黑"/>
          <w:b/>
          <w:szCs w:val="21"/>
        </w:rPr>
        <w:t>1. 《</w:t>
      </w:r>
      <w:r>
        <w:rPr>
          <w:rFonts w:hint="default" w:ascii="微软雅黑" w:hAnsi="微软雅黑"/>
          <w:b/>
          <w:szCs w:val="21"/>
        </w:rPr>
        <w:t>Big BOOM</w:t>
      </w:r>
      <w:r>
        <w:rPr>
          <w:rFonts w:hint="eastAsia" w:ascii="微软雅黑" w:hAnsi="微软雅黑"/>
          <w:b/>
          <w:szCs w:val="21"/>
        </w:rPr>
        <w:t>》游戏综述</w:t>
      </w:r>
    </w:p>
    <w:p>
      <w:pPr>
        <w:rPr>
          <w:rFonts w:hint="eastAsia" w:ascii="微软雅黑" w:hAnsi="微软雅黑"/>
          <w:szCs w:val="21"/>
        </w:rPr>
      </w:pPr>
      <w:r>
        <w:rPr>
          <w:rFonts w:hint="eastAsia" w:ascii="微软雅黑" w:hAnsi="微软雅黑"/>
          <w:szCs w:val="21"/>
        </w:rPr>
        <w:t>1.1游戏概述（设计目的，设计背景，设计方向等）</w:t>
      </w:r>
    </w:p>
    <w:p>
      <w:pPr>
        <w:ind w:firstLine="420" w:firstLineChars="0"/>
        <w:rPr>
          <w:rFonts w:hint="default" w:ascii="微软雅黑" w:hAnsi="微软雅黑"/>
          <w:szCs w:val="21"/>
        </w:rPr>
      </w:pPr>
      <w:r>
        <w:rPr>
          <w:rFonts w:hint="default" w:ascii="微软雅黑" w:hAnsi="微软雅黑"/>
          <w:szCs w:val="21"/>
        </w:rPr>
        <w:t>1.1.1 设计目的：</w:t>
      </w:r>
    </w:p>
    <w:p>
      <w:pPr>
        <w:ind w:firstLine="420" w:firstLineChars="0"/>
        <w:rPr>
          <w:rFonts w:hint="default" w:ascii="微软雅黑" w:hAnsi="微软雅黑"/>
          <w:szCs w:val="21"/>
        </w:rPr>
      </w:pPr>
      <w:r>
        <w:rPr>
          <w:rFonts w:hint="default" w:ascii="微软雅黑" w:hAnsi="微软雅黑"/>
          <w:szCs w:val="21"/>
        </w:rPr>
        <w:t>通过游戏内的玩法以及关卡来考验玩家的操作和策略，在保证低上手难度的同时还保留一定的技巧深度，提供丰富的体验和富有趣味的挑战，为游戏设计思想以及故事情景的表达提供活动空间。</w:t>
      </w:r>
    </w:p>
    <w:p>
      <w:pPr>
        <w:ind w:firstLine="420" w:firstLineChars="0"/>
        <w:rPr>
          <w:rFonts w:hint="default" w:ascii="微软雅黑" w:hAnsi="微软雅黑"/>
          <w:szCs w:val="21"/>
        </w:rPr>
      </w:pPr>
      <w:r>
        <w:rPr>
          <w:rFonts w:hint="default" w:ascii="微软雅黑" w:hAnsi="微软雅黑"/>
          <w:szCs w:val="21"/>
        </w:rPr>
        <w:t>1.1.2 设计背景：</w:t>
      </w:r>
    </w:p>
    <w:p>
      <w:pPr>
        <w:ind w:firstLine="420" w:firstLineChars="0"/>
        <w:rPr>
          <w:rFonts w:hint="default" w:ascii="微软雅黑" w:hAnsi="微软雅黑"/>
          <w:szCs w:val="21"/>
        </w:rPr>
      </w:pPr>
      <w:r>
        <w:rPr>
          <w:rFonts w:hint="default" w:ascii="微软雅黑" w:hAnsi="微软雅黑"/>
          <w:szCs w:val="21"/>
        </w:rPr>
        <w:t>近年来随着steam、wegame以及Epic等游戏平台的火爆以及独立游戏的兴起，越来越多的开发者独辟蹊径，从各种有趣的玩法或发人深省的叙事入手，为玩家带来一款款精品游戏，本开发团队也受到了多个游戏的启发与激励，力求在有限的时间里创造出一个玩法多样同时具有独特叙事结构的游戏供玩家体验。</w:t>
      </w:r>
    </w:p>
    <w:p>
      <w:pPr>
        <w:ind w:firstLine="420" w:firstLineChars="0"/>
        <w:rPr>
          <w:rFonts w:hint="default" w:ascii="微软雅黑" w:hAnsi="微软雅黑"/>
          <w:szCs w:val="21"/>
        </w:rPr>
      </w:pPr>
      <w:r>
        <w:rPr>
          <w:rFonts w:hint="default" w:ascii="微软雅黑" w:hAnsi="微软雅黑"/>
          <w:szCs w:val="21"/>
        </w:rPr>
        <w:t>1.1.3 设计方向</w:t>
      </w:r>
    </w:p>
    <w:p>
      <w:pPr>
        <w:ind w:firstLine="420" w:firstLineChars="0"/>
        <w:rPr>
          <w:rFonts w:hint="default" w:ascii="微软雅黑" w:hAnsi="微软雅黑"/>
          <w:szCs w:val="21"/>
        </w:rPr>
      </w:pPr>
      <w:r>
        <w:rPr>
          <w:rFonts w:hint="default" w:ascii="微软雅黑" w:hAnsi="微软雅黑"/>
          <w:szCs w:val="21"/>
        </w:rPr>
        <w:t>从核心体验以及核心玩法入手，游戏基本玩法规则以及角色操控尽量满足易上手难精通的技巧深度，并且玩法要与世界观紧密贴合。关卡设计要</w:t>
      </w:r>
      <w:r>
        <w:t>起到一个使</w:t>
      </w:r>
      <w:r>
        <w:rPr>
          <w:rFonts w:hint="default"/>
        </w:rPr>
        <w:t>玩家按照游戏规则，运用好自己的能力来达到阶段性目标的空间这样的作用。UI设计应简明醒目，能够准确传达关键信息。</w:t>
      </w:r>
    </w:p>
    <w:p>
      <w:pPr>
        <w:ind w:firstLine="420" w:firstLineChars="0"/>
        <w:rPr>
          <w:rFonts w:hint="eastAsia" w:ascii="微软雅黑" w:hAnsi="微软雅黑"/>
          <w:szCs w:val="21"/>
        </w:rPr>
      </w:pPr>
    </w:p>
    <w:p>
      <w:pPr>
        <w:rPr>
          <w:rFonts w:hint="eastAsia" w:ascii="微软雅黑" w:hAnsi="微软雅黑"/>
          <w:szCs w:val="21"/>
        </w:rPr>
      </w:pPr>
      <w:r>
        <w:rPr>
          <w:rFonts w:hint="eastAsia" w:ascii="微软雅黑" w:hAnsi="微软雅黑"/>
          <w:szCs w:val="21"/>
        </w:rPr>
        <w:t>1.2目标用户</w:t>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658995" cy="2351405"/>
            <wp:effectExtent l="0" t="0" r="14605" b="10795"/>
            <wp:docPr id="2" name="图片 2" descr="Xnip2020-05-20_23-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nip2020-05-20_23-34-45"/>
                    <pic:cNvPicPr>
                      <a:picLocks noChangeAspect="1"/>
                    </pic:cNvPicPr>
                  </pic:nvPicPr>
                  <pic:blipFill>
                    <a:blip r:embed="rId5"/>
                    <a:stretch>
                      <a:fillRect/>
                    </a:stretch>
                  </pic:blipFill>
                  <pic:spPr>
                    <a:xfrm>
                      <a:off x="0" y="0"/>
                      <a:ext cx="4658995" cy="2351405"/>
                    </a:xfrm>
                    <a:prstGeom prst="rect">
                      <a:avLst/>
                    </a:prstGeom>
                  </pic:spPr>
                </pic:pic>
              </a:graphicData>
            </a:graphic>
          </wp:inline>
        </w:drawing>
      </w:r>
    </w:p>
    <w:p>
      <w:pPr>
        <w:ind w:firstLine="420" w:firstLineChars="0"/>
        <w:rPr>
          <w:rFonts w:hint="default" w:ascii="微软雅黑" w:hAnsi="微软雅黑"/>
          <w:szCs w:val="21"/>
        </w:rPr>
      </w:pPr>
      <w:r>
        <w:rPr>
          <w:rFonts w:hint="default" w:ascii="微软雅黑" w:hAnsi="微软雅黑"/>
          <w:szCs w:val="21"/>
        </w:rPr>
        <w:t>根据巴特尔对玩家类型的分类为依据，结合游戏玩法归类以及小组讨论得出的结果，在游戏设计的现有阶段拟吸引成就型以及探索型玩家。</w:t>
      </w:r>
    </w:p>
    <w:p>
      <w:pPr>
        <w:ind w:firstLine="420" w:firstLineChars="0"/>
        <w:rPr>
          <w:rFonts w:hint="default" w:ascii="微软雅黑" w:hAnsi="微软雅黑"/>
          <w:szCs w:val="21"/>
        </w:rPr>
      </w:pPr>
      <w:r>
        <w:rPr>
          <w:rFonts w:hint="default" w:ascii="微软雅黑" w:hAnsi="微软雅黑"/>
          <w:szCs w:val="21"/>
        </w:rPr>
        <w:t>对于成就型玩家：（1）.游戏本身的玩法具有很深的技巧深度供玩家挑战。（2）.游戏的关卡设计预计会提供多种选择，使得对达成更高成就的玩家提供目标与引导。</w:t>
      </w:r>
    </w:p>
    <w:p>
      <w:pPr>
        <w:ind w:firstLine="420" w:firstLineChars="0"/>
        <w:rPr>
          <w:rFonts w:hint="eastAsia" w:ascii="微软雅黑" w:hAnsi="微软雅黑"/>
          <w:szCs w:val="21"/>
        </w:rPr>
      </w:pPr>
      <w:r>
        <w:rPr>
          <w:rFonts w:hint="default" w:ascii="微软雅黑" w:hAnsi="微软雅黑"/>
          <w:szCs w:val="21"/>
        </w:rPr>
        <w:t>对于探索型玩家：（1）.游戏的关卡设计拟引入探索元素以此来满足该类玩家的探索欲望。（2）.游戏中隐藏的道具或嵌入到关卡中的环境叙事让维持探索剧情世界观的新鲜感成为可能。</w:t>
      </w:r>
    </w:p>
    <w:p>
      <w:pPr>
        <w:rPr>
          <w:rFonts w:hint="default" w:ascii="微软雅黑" w:hAnsi="微软雅黑" w:eastAsia="微软雅黑" w:cstheme="minorBidi"/>
          <w:kern w:val="2"/>
          <w:sz w:val="21"/>
          <w:szCs w:val="21"/>
          <w:lang w:val="en-US" w:eastAsia="zh-CN" w:bidi="ar-SA"/>
        </w:rPr>
      </w:pPr>
      <w:r>
        <w:rPr>
          <w:rFonts w:hint="eastAsia" w:ascii="微软雅黑" w:hAnsi="微软雅黑"/>
          <w:szCs w:val="21"/>
        </w:rPr>
        <w:t>1.3游戏特点</w:t>
      </w:r>
    </w:p>
    <w:p>
      <w:pPr>
        <w:pStyle w:val="9"/>
        <w:keepNext w:val="0"/>
        <w:keepLines w:val="0"/>
        <w:widowControl/>
        <w:suppressLineNumbers w:val="0"/>
        <w:ind w:firstLine="420" w:firstLineChars="0"/>
      </w:pPr>
      <w:r>
        <w:rPr>
          <w:rFonts w:hint="default" w:ascii="微软雅黑" w:hAnsi="微软雅黑" w:eastAsia="微软雅黑" w:cstheme="minorBidi"/>
          <w:kern w:val="2"/>
          <w:sz w:val="21"/>
          <w:szCs w:val="21"/>
          <w:lang w:val="en-US" w:eastAsia="zh-CN" w:bidi="ar-SA"/>
        </w:rPr>
        <w:t>主角是一个不为人知的炸弹制造者，他拥有制造引力弹的能力。</w:t>
      </w:r>
      <w:r>
        <w:rPr>
          <w:rFonts w:hint="default" w:ascii="微软雅黑" w:hAnsi="微软雅黑" w:eastAsia="微软雅黑" w:cstheme="minorBidi"/>
          <w:kern w:val="2"/>
          <w:sz w:val="21"/>
          <w:szCs w:val="21"/>
          <w:lang w:eastAsia="zh-CN" w:bidi="ar-SA"/>
        </w:rPr>
        <w:t>但某天主角的朋友由于某些原因被邪恶的大臣抓走</w:t>
      </w:r>
      <w:r>
        <w:rPr>
          <w:rFonts w:hint="default" w:ascii="微软雅黑" w:hAnsi="微软雅黑" w:eastAsia="微软雅黑" w:cstheme="minorBidi"/>
          <w:kern w:val="2"/>
          <w:sz w:val="21"/>
          <w:szCs w:val="21"/>
          <w:lang w:val="en-US" w:eastAsia="zh-CN" w:bidi="ar-SA"/>
        </w:rPr>
        <w:t>。他决定踏上拯救朋友的路程。</w:t>
      </w:r>
    </w:p>
    <w:p>
      <w:pPr>
        <w:ind w:firstLine="420" w:firstLineChars="0"/>
        <w:rPr>
          <w:rFonts w:hint="eastAsia" w:ascii="微软雅黑" w:hAnsi="微软雅黑"/>
          <w:szCs w:val="21"/>
        </w:rPr>
      </w:pPr>
      <w:r>
        <w:rPr>
          <w:rFonts w:hint="default" w:ascii="微软雅黑" w:hAnsi="微软雅黑"/>
          <w:szCs w:val="21"/>
        </w:rPr>
        <w:t>该游戏主打操作和解谜，玩家在一个危机四伏的场景中使用各具特色的炸弹炸开障碍物、清除各种阻碍，在解决谜题的同时清除敌人。</w:t>
      </w:r>
    </w:p>
    <w:p>
      <w:pPr>
        <w:rPr>
          <w:rFonts w:hint="eastAsia" w:ascii="微软雅黑" w:hAnsi="微软雅黑"/>
          <w:szCs w:val="21"/>
        </w:rPr>
      </w:pPr>
      <w:r>
        <w:rPr>
          <w:rFonts w:hint="eastAsia" w:ascii="微软雅黑" w:hAnsi="微软雅黑"/>
          <w:szCs w:val="21"/>
        </w:rPr>
        <w:t>1.4竞品分析</w:t>
      </w:r>
    </w:p>
    <w:p>
      <w:pPr>
        <w:ind w:firstLine="420" w:firstLineChars="0"/>
        <w:rPr>
          <w:rFonts w:hint="default" w:ascii="微软雅黑" w:hAnsi="微软雅黑"/>
          <w:szCs w:val="21"/>
        </w:rPr>
      </w:pPr>
      <w:r>
        <w:rPr>
          <w:rFonts w:hint="default" w:ascii="微软雅黑" w:hAnsi="微软雅黑"/>
          <w:szCs w:val="21"/>
        </w:rPr>
        <w:t>1.4.1 《传送门》系列</w:t>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882515" cy="2723515"/>
            <wp:effectExtent l="0" t="0" r="19685" b="19685"/>
            <wp:docPr id="4" name="图片 4" descr="Xnip2020-05-21_09-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nip2020-05-21_09-50-48"/>
                    <pic:cNvPicPr>
                      <a:picLocks noChangeAspect="1"/>
                    </pic:cNvPicPr>
                  </pic:nvPicPr>
                  <pic:blipFill>
                    <a:blip r:embed="rId6"/>
                    <a:stretch>
                      <a:fillRect/>
                    </a:stretch>
                  </pic:blipFill>
                  <pic:spPr>
                    <a:xfrm>
                      <a:off x="0" y="0"/>
                      <a:ext cx="4882515" cy="2723515"/>
                    </a:xfrm>
                    <a:prstGeom prst="rect">
                      <a:avLst/>
                    </a:prstGeom>
                  </pic:spPr>
                </pic:pic>
              </a:graphicData>
            </a:graphic>
          </wp:inline>
        </w:drawing>
      </w:r>
    </w:p>
    <w:p>
      <w:pPr>
        <w:ind w:firstLine="420" w:firstLineChars="0"/>
        <w:rPr>
          <w:rFonts w:hint="default" w:ascii="微软雅黑" w:hAnsi="微软雅黑"/>
          <w:szCs w:val="21"/>
        </w:rPr>
      </w:pPr>
      <w:r>
        <w:rPr>
          <w:rFonts w:hint="eastAsia" w:ascii="微软雅黑" w:hAnsi="微软雅黑"/>
          <w:szCs w:val="21"/>
          <w:lang w:val="en-US" w:eastAsia="zh-CN"/>
        </w:rPr>
        <w:t>传送门Portal是由Valve开发的单人游戏。故事背景设定在神秘的光圈科技实验室，此游戏旨在改变玩家在特定环境中处理、应付和推测可能性情况的方法;与半条命2的“重力枪”开辟在特定环境下处理目标的方法类似。玩家必须通过空间打开前往操纵物体和谜题的入口，解决物理难题和挑战。</w:t>
      </w:r>
    </w:p>
    <w:p>
      <w:pPr>
        <w:ind w:firstLine="420" w:firstLineChars="0"/>
        <w:rPr>
          <w:rFonts w:hint="default" w:ascii="微软雅黑" w:hAnsi="微软雅黑"/>
          <w:szCs w:val="21"/>
        </w:rPr>
      </w:pPr>
      <w:r>
        <w:rPr>
          <w:rFonts w:hint="default" w:ascii="微软雅黑" w:hAnsi="微软雅黑"/>
          <w:szCs w:val="21"/>
        </w:rPr>
        <w:t>本作在吸取《传说门》系列优势的情况下，还采用了多种炸弹道具联动的机制，并合理设计关卡一提供合适的挑战来促使玩家学习并运用这些机制来解决难题获得成就，力求提供更刺激的游戏玩法以及更多样化的谜题解决方式。</w:t>
      </w:r>
    </w:p>
    <w:p>
      <w:pPr>
        <w:ind w:firstLine="420" w:firstLineChars="0"/>
        <w:rPr>
          <w:rFonts w:hint="default" w:ascii="微软雅黑" w:hAnsi="微软雅黑"/>
          <w:szCs w:val="21"/>
        </w:rPr>
      </w:pPr>
      <w:r>
        <w:rPr>
          <w:rFonts w:hint="default" w:ascii="微软雅黑" w:hAnsi="微软雅黑"/>
          <w:szCs w:val="21"/>
        </w:rPr>
        <w:t>1.4.2 《愤怒的小鸟》</w:t>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620895" cy="2529205"/>
            <wp:effectExtent l="0" t="0" r="1905" b="10795"/>
            <wp:docPr id="5" name="图片 5" descr="Xnip2020-05-21_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nip2020-05-21_10-01-19"/>
                    <pic:cNvPicPr>
                      <a:picLocks noChangeAspect="1"/>
                    </pic:cNvPicPr>
                  </pic:nvPicPr>
                  <pic:blipFill>
                    <a:blip r:embed="rId7"/>
                    <a:stretch>
                      <a:fillRect/>
                    </a:stretch>
                  </pic:blipFill>
                  <pic:spPr>
                    <a:xfrm>
                      <a:off x="0" y="0"/>
                      <a:ext cx="4620895" cy="2529205"/>
                    </a:xfrm>
                    <a:prstGeom prst="rect">
                      <a:avLst/>
                    </a:prstGeom>
                  </pic:spPr>
                </pic:pic>
              </a:graphicData>
            </a:graphic>
          </wp:inline>
        </w:drawing>
      </w:r>
    </w:p>
    <w:p>
      <w:pPr>
        <w:ind w:firstLine="420" w:firstLineChars="0"/>
        <w:rPr>
          <w:rFonts w:hint="default" w:ascii="微软雅黑" w:hAnsi="微软雅黑"/>
          <w:szCs w:val="21"/>
        </w:rPr>
      </w:pPr>
      <w:r>
        <w:rPr>
          <w:rFonts w:hint="default" w:ascii="微软雅黑" w:hAnsi="微软雅黑"/>
          <w:szCs w:val="21"/>
        </w:rPr>
        <w:t>《愤怒的小鸟》是有Rovio开发的一款休闲益智类游戏，于2009年12月首发于iOS。游戏中角色分为小鸟和肥猪两个阵营。玩家所在的阵营是小鸟阵营。玩家不能切换阵营。游戏中玩家需要击败所有肥猪才能取得胜利。</w:t>
      </w:r>
    </w:p>
    <w:p>
      <w:pPr>
        <w:ind w:firstLine="420" w:firstLineChars="0"/>
        <w:rPr>
          <w:rFonts w:hint="default" w:ascii="微软雅黑" w:hAnsi="微软雅黑"/>
          <w:szCs w:val="21"/>
        </w:rPr>
      </w:pPr>
      <w:r>
        <w:rPr>
          <w:rFonts w:hint="default" w:ascii="微软雅黑" w:hAnsi="微软雅黑"/>
          <w:szCs w:val="21"/>
        </w:rPr>
        <w:t>本作在吸取《愤怒的小鸟》中投掷小鸟这一核心机制优点的前提下，还引入了多种炸弹同游戏环境进行独特交互，并且移动投掷等在3D空间下操作的加入给了玩家更加沉浸的体验以及更加刺激的操作反馈，同时3D场景带来了更深的可玩技巧以及操作空间。</w:t>
      </w:r>
    </w:p>
    <w:p>
      <w:pPr>
        <w:ind w:firstLine="420" w:firstLineChars="0"/>
        <w:rPr>
          <w:rFonts w:hint="default" w:ascii="微软雅黑" w:hAnsi="微软雅黑"/>
          <w:szCs w:val="21"/>
        </w:rPr>
      </w:pPr>
      <w:r>
        <w:rPr>
          <w:rFonts w:hint="default" w:ascii="微软雅黑" w:hAnsi="微软雅黑"/>
          <w:szCs w:val="21"/>
        </w:rPr>
        <w:t>1.4.3 《人类一败涂地》</w:t>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990465" cy="2797810"/>
            <wp:effectExtent l="0" t="0" r="13335" b="21590"/>
            <wp:docPr id="6" name="图片 6" descr="Xnip2020-05-21_10-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nip2020-05-21_10-09-39"/>
                    <pic:cNvPicPr>
                      <a:picLocks noChangeAspect="1"/>
                    </pic:cNvPicPr>
                  </pic:nvPicPr>
                  <pic:blipFill>
                    <a:blip r:embed="rId8"/>
                    <a:stretch>
                      <a:fillRect/>
                    </a:stretch>
                  </pic:blipFill>
                  <pic:spPr>
                    <a:xfrm>
                      <a:off x="0" y="0"/>
                      <a:ext cx="4990465" cy="2797810"/>
                    </a:xfrm>
                    <a:prstGeom prst="rect">
                      <a:avLst/>
                    </a:prstGeom>
                  </pic:spPr>
                </pic:pic>
              </a:graphicData>
            </a:graphic>
          </wp:inline>
        </w:drawing>
      </w:r>
    </w:p>
    <w:p>
      <w:pPr>
        <w:ind w:firstLine="420" w:firstLineChars="0"/>
        <w:rPr>
          <w:rFonts w:hint="default" w:ascii="微软雅黑" w:hAnsi="微软雅黑"/>
          <w:szCs w:val="21"/>
        </w:rPr>
      </w:pPr>
      <w:r>
        <w:rPr>
          <w:rFonts w:hint="default" w:ascii="微软雅黑" w:hAnsi="微软雅黑"/>
          <w:szCs w:val="21"/>
        </w:rPr>
        <w:t>《人类一败涂地》是一款快节奏开放结局物理模拟解谜探索游戏。游戏设置在奇幻漂浮的梦境世界中，玩家的目标是要通过一系列解谜来逃离不断坍塌的梦境，一切仅靠玩家的智慧和知识。</w:t>
      </w:r>
    </w:p>
    <w:p>
      <w:pPr>
        <w:ind w:firstLine="420" w:firstLineChars="0"/>
        <w:rPr>
          <w:rFonts w:hint="eastAsia" w:ascii="微软雅黑" w:hAnsi="微软雅黑"/>
          <w:szCs w:val="21"/>
        </w:rPr>
      </w:pPr>
      <w:r>
        <w:rPr>
          <w:rFonts w:hint="default" w:ascii="微软雅黑" w:hAnsi="微软雅黑"/>
          <w:szCs w:val="21"/>
        </w:rPr>
        <w:t>本作力求吸取《人类一败涂地》中优秀的关卡设计，给玩家提供一个能够合理运用机制来解决难题的场景。</w:t>
      </w:r>
    </w:p>
    <w:p>
      <w:pPr>
        <w:ind w:firstLine="420" w:firstLineChars="0"/>
        <w:rPr>
          <w:rFonts w:hint="eastAsia" w:ascii="微软雅黑" w:hAnsi="微软雅黑"/>
          <w:szCs w:val="21"/>
        </w:rPr>
      </w:pPr>
    </w:p>
    <w:p>
      <w:pPr>
        <w:rPr>
          <w:rFonts w:hint="eastAsia" w:ascii="微软雅黑" w:hAnsi="微软雅黑"/>
          <w:b/>
          <w:szCs w:val="21"/>
        </w:rPr>
      </w:pPr>
      <w:r>
        <w:rPr>
          <w:rFonts w:hint="eastAsia" w:ascii="微软雅黑" w:hAnsi="微软雅黑"/>
          <w:b/>
          <w:szCs w:val="21"/>
        </w:rPr>
        <w:t>2.《</w:t>
      </w:r>
      <w:r>
        <w:rPr>
          <w:rFonts w:hint="default" w:ascii="微软雅黑" w:hAnsi="微软雅黑"/>
          <w:b/>
          <w:szCs w:val="21"/>
        </w:rPr>
        <w:t>Big BOOM</w:t>
      </w:r>
      <w:r>
        <w:rPr>
          <w:rFonts w:hint="eastAsia" w:ascii="微软雅黑" w:hAnsi="微软雅黑"/>
          <w:b/>
          <w:szCs w:val="21"/>
        </w:rPr>
        <w:t>》游戏设计说明</w:t>
      </w:r>
    </w:p>
    <w:p>
      <w:pPr>
        <w:rPr>
          <w:rFonts w:hint="eastAsia" w:ascii="微软雅黑" w:hAnsi="微软雅黑"/>
          <w:szCs w:val="21"/>
        </w:rPr>
      </w:pPr>
      <w:r>
        <w:rPr>
          <w:rFonts w:hint="eastAsia" w:ascii="微软雅黑" w:hAnsi="微软雅黑"/>
          <w:szCs w:val="21"/>
        </w:rPr>
        <w:t>2.1 游戏类型定位</w:t>
      </w:r>
    </w:p>
    <w:p>
      <w:pPr>
        <w:ind w:firstLine="420" w:firstLineChars="0"/>
        <w:rPr>
          <w:rFonts w:hint="eastAsia" w:ascii="微软雅黑" w:hAnsi="微软雅黑"/>
          <w:szCs w:val="21"/>
        </w:rPr>
      </w:pPr>
      <w:r>
        <w:rPr>
          <w:rFonts w:hint="default" w:ascii="微软雅黑" w:hAnsi="微软雅黑"/>
          <w:szCs w:val="21"/>
        </w:rPr>
        <w:t>《Big BOOM》定位为一款快节奏的解谜探索游戏</w:t>
      </w:r>
    </w:p>
    <w:p>
      <w:pPr>
        <w:rPr>
          <w:rFonts w:hint="eastAsia" w:ascii="微软雅黑" w:hAnsi="微软雅黑"/>
          <w:szCs w:val="21"/>
        </w:rPr>
      </w:pPr>
      <w:r>
        <w:rPr>
          <w:rFonts w:hint="eastAsia" w:ascii="微软雅黑" w:hAnsi="微软雅黑"/>
          <w:szCs w:val="21"/>
        </w:rPr>
        <w:t>2.2 游戏玩法定位</w:t>
      </w:r>
    </w:p>
    <w:p>
      <w:pPr>
        <w:ind w:firstLine="420" w:firstLineChars="0"/>
        <w:rPr>
          <w:rFonts w:hint="eastAsia" w:ascii="微软雅黑" w:hAnsi="微软雅黑"/>
          <w:szCs w:val="21"/>
        </w:rPr>
      </w:pPr>
      <w:r>
        <w:rPr>
          <w:rFonts w:hint="default" w:ascii="微软雅黑" w:hAnsi="微软雅黑"/>
          <w:szCs w:val="21"/>
        </w:rPr>
        <w:t>《Big BOOM》玩法承袭自传统第三人称射击游戏的玩法框架，并加入了独具特色的炸弹机制来满足玩家的探索和解谜需求。</w:t>
      </w:r>
    </w:p>
    <w:p>
      <w:pPr>
        <w:rPr>
          <w:rFonts w:hint="eastAsia" w:ascii="微软雅黑" w:hAnsi="微软雅黑"/>
          <w:szCs w:val="21"/>
        </w:rPr>
      </w:pPr>
      <w:r>
        <w:rPr>
          <w:rFonts w:hint="eastAsia" w:ascii="微软雅黑" w:hAnsi="微软雅黑"/>
          <w:szCs w:val="21"/>
        </w:rPr>
        <w:t>2.3 美术风格定位</w:t>
      </w:r>
    </w:p>
    <w:p>
      <w:pPr>
        <w:ind w:firstLine="420" w:firstLineChars="0"/>
        <w:rPr>
          <w:rFonts w:hint="default" w:ascii="微软雅黑" w:hAnsi="微软雅黑"/>
          <w:szCs w:val="21"/>
        </w:rPr>
      </w:pPr>
      <w:r>
        <w:rPr>
          <w:rFonts w:hint="default" w:ascii="微软雅黑" w:hAnsi="微软雅黑"/>
          <w:szCs w:val="21"/>
        </w:rPr>
        <w:t>本游戏采用简洁3D美术风格（参考《人类一败涂地》）</w:t>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839970" cy="2625725"/>
            <wp:effectExtent l="0" t="0" r="11430" b="15875"/>
            <wp:docPr id="3" name="图片 3" descr="Xnip2020-05-21_09-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nip2020-05-21_09-26-10"/>
                    <pic:cNvPicPr>
                      <a:picLocks noChangeAspect="1"/>
                    </pic:cNvPicPr>
                  </pic:nvPicPr>
                  <pic:blipFill>
                    <a:blip r:embed="rId9"/>
                    <a:stretch>
                      <a:fillRect/>
                    </a:stretch>
                  </pic:blipFill>
                  <pic:spPr>
                    <a:xfrm>
                      <a:off x="0" y="0"/>
                      <a:ext cx="4839970" cy="2625725"/>
                    </a:xfrm>
                    <a:prstGeom prst="rect">
                      <a:avLst/>
                    </a:prstGeom>
                  </pic:spPr>
                </pic:pic>
              </a:graphicData>
            </a:graphic>
          </wp:inline>
        </w:drawing>
      </w:r>
    </w:p>
    <w:p>
      <w:pPr>
        <w:rPr>
          <w:rFonts w:hint="eastAsia" w:ascii="微软雅黑" w:hAnsi="微软雅黑"/>
          <w:szCs w:val="21"/>
        </w:rPr>
      </w:pPr>
    </w:p>
    <w:p>
      <w:pPr>
        <w:rPr>
          <w:rFonts w:hint="eastAsia" w:ascii="微软雅黑" w:hAnsi="微软雅黑"/>
          <w:b/>
          <w:szCs w:val="21"/>
        </w:rPr>
      </w:pPr>
      <w:r>
        <w:rPr>
          <w:rFonts w:hint="eastAsia" w:ascii="微软雅黑" w:hAnsi="微软雅黑"/>
          <w:b/>
          <w:szCs w:val="21"/>
        </w:rPr>
        <w:t>3.开发进度规划</w:t>
      </w:r>
    </w:p>
    <w:p>
      <w:pPr>
        <w:rPr>
          <w:rFonts w:hint="eastAsia" w:ascii="微软雅黑" w:hAnsi="微软雅黑"/>
          <w:szCs w:val="21"/>
        </w:rPr>
      </w:pPr>
      <w:r>
        <w:rPr>
          <w:rFonts w:hint="eastAsia" w:ascii="微软雅黑" w:hAnsi="微软雅黑"/>
          <w:szCs w:val="21"/>
        </w:rPr>
        <w:t>3.1项目分期和分工</w:t>
      </w:r>
    </w:p>
    <w:p>
      <w:pPr>
        <w:ind w:firstLine="420" w:firstLineChars="0"/>
        <w:rPr>
          <w:rFonts w:hint="default" w:ascii="微软雅黑" w:hAnsi="微软雅黑"/>
          <w:szCs w:val="21"/>
        </w:rPr>
      </w:pPr>
      <w:r>
        <w:rPr>
          <w:rFonts w:hint="default" w:ascii="微软雅黑" w:hAnsi="微软雅黑"/>
          <w:szCs w:val="21"/>
        </w:rPr>
        <w:t>3.1.1 项目分期：</w:t>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954270" cy="995045"/>
            <wp:effectExtent l="0" t="0" r="24130" b="20955"/>
            <wp:docPr id="7" name="图片 7" descr="Xnip2020-05-21_12-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nip2020-05-21_12-02-18"/>
                    <pic:cNvPicPr>
                      <a:picLocks noChangeAspect="1"/>
                    </pic:cNvPicPr>
                  </pic:nvPicPr>
                  <pic:blipFill>
                    <a:blip r:embed="rId10"/>
                    <a:stretch>
                      <a:fillRect/>
                    </a:stretch>
                  </pic:blipFill>
                  <pic:spPr>
                    <a:xfrm>
                      <a:off x="0" y="0"/>
                      <a:ext cx="4954270" cy="995045"/>
                    </a:xfrm>
                    <a:prstGeom prst="rect">
                      <a:avLst/>
                    </a:prstGeom>
                  </pic:spPr>
                </pic:pic>
              </a:graphicData>
            </a:graphic>
          </wp:inline>
        </w:drawing>
      </w:r>
    </w:p>
    <w:p>
      <w:pPr>
        <w:ind w:firstLine="420" w:firstLineChars="0"/>
        <w:rPr>
          <w:rFonts w:hint="eastAsia" w:ascii="微软雅黑" w:hAnsi="微软雅黑"/>
          <w:szCs w:val="21"/>
        </w:rPr>
      </w:pPr>
      <w:r>
        <w:rPr>
          <w:rFonts w:hint="eastAsia" w:ascii="微软雅黑" w:hAnsi="微软雅黑"/>
          <w:szCs w:val="21"/>
        </w:rPr>
        <w:drawing>
          <wp:inline distT="0" distB="0" distL="114300" distR="114300">
            <wp:extent cx="4946650" cy="5638800"/>
            <wp:effectExtent l="0" t="0" r="6350" b="0"/>
            <wp:docPr id="9" name="图片 9" descr="Xnip2020-05-21_12-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nip2020-05-21_12-04-39"/>
                    <pic:cNvPicPr>
                      <a:picLocks noChangeAspect="1"/>
                    </pic:cNvPicPr>
                  </pic:nvPicPr>
                  <pic:blipFill>
                    <a:blip r:embed="rId11"/>
                    <a:srcRect l="103" t="4228"/>
                    <a:stretch>
                      <a:fillRect/>
                    </a:stretch>
                  </pic:blipFill>
                  <pic:spPr>
                    <a:xfrm>
                      <a:off x="0" y="0"/>
                      <a:ext cx="4946650" cy="5638800"/>
                    </a:xfrm>
                    <a:prstGeom prst="rect">
                      <a:avLst/>
                    </a:prstGeom>
                  </pic:spPr>
                </pic:pic>
              </a:graphicData>
            </a:graphic>
          </wp:inline>
        </w:drawing>
      </w:r>
    </w:p>
    <w:p>
      <w:pPr>
        <w:ind w:firstLine="420" w:firstLineChars="0"/>
        <w:rPr>
          <w:rFonts w:hint="eastAsia" w:ascii="微软雅黑" w:hAnsi="微软雅黑"/>
          <w:szCs w:val="21"/>
        </w:rPr>
      </w:pPr>
      <w:r>
        <w:rPr>
          <w:rFonts w:hint="default" w:ascii="微软雅黑" w:hAnsi="微软雅黑"/>
          <w:szCs w:val="21"/>
        </w:rPr>
        <w:t>3.1.2 项目分工：</w:t>
      </w:r>
    </w:p>
    <w:p>
      <w:pPr>
        <w:ind w:firstLine="420" w:firstLineChars="0"/>
        <w:rPr>
          <w:rFonts w:hint="default" w:ascii="微软雅黑" w:hAnsi="微软雅黑"/>
          <w:szCs w:val="21"/>
        </w:rPr>
      </w:pPr>
      <w:r>
        <w:rPr>
          <w:rFonts w:hint="default" w:ascii="微软雅黑" w:hAnsi="微软雅黑"/>
          <w:szCs w:val="21"/>
        </w:rPr>
        <w:t>程序：谢晓民，姚晨豪，李兆坤</w:t>
      </w:r>
    </w:p>
    <w:p>
      <w:pPr>
        <w:ind w:firstLine="420" w:firstLineChars="0"/>
        <w:rPr>
          <w:rFonts w:hint="default" w:ascii="微软雅黑" w:hAnsi="微软雅黑"/>
          <w:szCs w:val="21"/>
        </w:rPr>
      </w:pPr>
      <w:r>
        <w:rPr>
          <w:rFonts w:hint="default" w:ascii="微软雅黑" w:hAnsi="微软雅黑"/>
          <w:szCs w:val="21"/>
        </w:rPr>
        <w:t>UI设计：陈勒基，梁涛</w:t>
      </w:r>
    </w:p>
    <w:p>
      <w:pPr>
        <w:ind w:firstLine="420" w:firstLineChars="0"/>
        <w:rPr>
          <w:rFonts w:hint="default" w:ascii="微软雅黑" w:hAnsi="微软雅黑"/>
          <w:szCs w:val="21"/>
        </w:rPr>
      </w:pPr>
      <w:r>
        <w:rPr>
          <w:rFonts w:hint="default" w:ascii="微软雅黑" w:hAnsi="微软雅黑"/>
          <w:szCs w:val="21"/>
        </w:rPr>
        <w:t>策划：马宝勋</w:t>
      </w:r>
    </w:p>
    <w:p>
      <w:pPr>
        <w:ind w:firstLine="420" w:firstLineChars="0"/>
        <w:rPr>
          <w:rFonts w:hint="default" w:ascii="微软雅黑" w:hAnsi="微软雅黑"/>
          <w:szCs w:val="21"/>
        </w:rPr>
      </w:pPr>
      <w:r>
        <w:rPr>
          <w:rFonts w:hint="default" w:ascii="微软雅黑" w:hAnsi="微软雅黑"/>
          <w:szCs w:val="21"/>
        </w:rPr>
        <w:t>测试：全体成员</w:t>
      </w:r>
    </w:p>
    <w:p>
      <w:pPr>
        <w:ind w:firstLine="420" w:firstLineChars="0"/>
        <w:rPr>
          <w:rFonts w:hint="eastAsia" w:ascii="微软雅黑" w:hAnsi="微软雅黑"/>
          <w:szCs w:val="21"/>
        </w:rPr>
      </w:pPr>
      <w:r>
        <w:rPr>
          <w:rFonts w:hint="default" w:ascii="微软雅黑" w:hAnsi="微软雅黑"/>
          <w:szCs w:val="21"/>
        </w:rPr>
        <w:t>美术：全体成员</w:t>
      </w:r>
    </w:p>
    <w:p>
      <w:pPr>
        <w:rPr>
          <w:rFonts w:hint="eastAsia" w:ascii="微软雅黑" w:hAnsi="微软雅黑"/>
          <w:szCs w:val="21"/>
        </w:rPr>
      </w:pPr>
      <w:r>
        <w:rPr>
          <w:rFonts w:hint="eastAsia" w:ascii="微软雅黑" w:hAnsi="微软雅黑"/>
          <w:szCs w:val="21"/>
        </w:rPr>
        <w:t>3.2项目分期验收标准</w:t>
      </w:r>
    </w:p>
    <w:p>
      <w:pPr>
        <w:ind w:firstLine="420" w:firstLineChars="0"/>
        <w:rPr>
          <w:rFonts w:hint="eastAsia" w:ascii="微软雅黑" w:hAnsi="微软雅黑"/>
          <w:szCs w:val="21"/>
        </w:rPr>
      </w:pPr>
      <w:r>
        <w:rPr>
          <w:rFonts w:hint="default" w:ascii="微软雅黑" w:hAnsi="微软雅黑"/>
          <w:szCs w:val="21"/>
        </w:rPr>
        <w:t>准备期：成员需根据游戏大致方向构建合适的</w:t>
      </w:r>
      <w:r>
        <w:rPr>
          <w:rFonts w:hint="default" w:ascii="微软雅黑" w:hAnsi="微软雅黑"/>
          <w:b/>
          <w:bCs/>
          <w:szCs w:val="21"/>
        </w:rPr>
        <w:t>世界观</w:t>
      </w:r>
      <w:r>
        <w:rPr>
          <w:rFonts w:hint="default" w:ascii="微软雅黑" w:hAnsi="微软雅黑"/>
          <w:szCs w:val="21"/>
        </w:rPr>
        <w:t>，脑洞丰富的玩法并规划好</w:t>
      </w:r>
      <w:r>
        <w:rPr>
          <w:rFonts w:hint="default" w:ascii="微软雅黑" w:hAnsi="微软雅黑"/>
          <w:b/>
          <w:bCs/>
          <w:szCs w:val="21"/>
        </w:rPr>
        <w:t>游戏引擎</w:t>
      </w:r>
      <w:r>
        <w:rPr>
          <w:rFonts w:hint="default" w:ascii="微软雅黑" w:hAnsi="微软雅黑"/>
          <w:szCs w:val="21"/>
        </w:rPr>
        <w:t>以及</w:t>
      </w:r>
      <w:r>
        <w:rPr>
          <w:rFonts w:hint="default" w:ascii="微软雅黑" w:hAnsi="微软雅黑"/>
          <w:b/>
          <w:bCs/>
          <w:szCs w:val="21"/>
        </w:rPr>
        <w:t>版本控制工具</w:t>
      </w:r>
      <w:r>
        <w:rPr>
          <w:rFonts w:hint="default" w:ascii="微软雅黑" w:hAnsi="微软雅黑"/>
          <w:szCs w:val="21"/>
        </w:rPr>
        <w:t>。</w:t>
      </w:r>
    </w:p>
    <w:p>
      <w:pPr>
        <w:ind w:firstLine="420" w:firstLineChars="0"/>
        <w:rPr>
          <w:rFonts w:hint="default" w:ascii="微软雅黑" w:hAnsi="微软雅黑"/>
          <w:szCs w:val="21"/>
        </w:rPr>
      </w:pPr>
      <w:r>
        <w:rPr>
          <w:rFonts w:hint="default" w:ascii="微软雅黑" w:hAnsi="微软雅黑"/>
          <w:szCs w:val="21"/>
        </w:rPr>
        <w:t>项目预研阶段：该阶段将产出一个根据核心玩法搭建的简易demo，项目组成员需要对demo进行可玩性和可行性测试后提出各种意见并适当讨论，并根据意见和讨论内容来生成当前的</w:t>
      </w:r>
      <w:r>
        <w:rPr>
          <w:rFonts w:hint="default" w:ascii="微软雅黑" w:hAnsi="微软雅黑"/>
          <w:b/>
          <w:bCs/>
          <w:szCs w:val="21"/>
        </w:rPr>
        <w:t>带有优先级的风险列表和风险解决方案</w:t>
      </w:r>
      <w:r>
        <w:rPr>
          <w:rFonts w:hint="default" w:ascii="微软雅黑" w:hAnsi="微软雅黑"/>
          <w:szCs w:val="21"/>
        </w:rPr>
        <w:t>。</w:t>
      </w:r>
    </w:p>
    <w:p>
      <w:pPr>
        <w:ind w:firstLine="420" w:firstLineChars="0"/>
        <w:rPr>
          <w:rFonts w:hint="default" w:ascii="微软雅黑" w:hAnsi="微软雅黑"/>
          <w:szCs w:val="21"/>
        </w:rPr>
      </w:pPr>
      <w:r>
        <w:rPr>
          <w:rFonts w:hint="default" w:ascii="微软雅黑" w:hAnsi="微软雅黑"/>
          <w:szCs w:val="21"/>
        </w:rPr>
        <w:t>游戏版本1.0：该阶段程序和策划需要根据上个版本的试玩反馈以及风险列表及解决方案设计、搭建以及实现游戏的核心玩法。策划需要根据游戏玩法以及世界观剧情初步设计游戏关卡，并根据现有游戏内容同项目组成员讨论并设计游戏周边系统。UI设计人员应根据游戏内容着手进行游戏UI设计。最后在该版本末期再次测试并列出风险列表和解决方案。该阶段需要产出：</w:t>
      </w:r>
      <w:r>
        <w:rPr>
          <w:rFonts w:hint="default" w:ascii="微软雅黑" w:hAnsi="微软雅黑"/>
          <w:b/>
          <w:bCs/>
          <w:szCs w:val="21"/>
        </w:rPr>
        <w:t>初步可玩的游戏系统，核心玩法设计与改进文档，关卡设计文档，周边系统设计文档，UI设计文档，风险列表以及风险解决方案。</w:t>
      </w:r>
    </w:p>
    <w:p>
      <w:pPr>
        <w:ind w:firstLine="420" w:firstLineChars="0"/>
        <w:rPr>
          <w:rFonts w:hint="default" w:ascii="微软雅黑" w:hAnsi="微软雅黑"/>
          <w:szCs w:val="21"/>
        </w:rPr>
      </w:pPr>
      <w:r>
        <w:rPr>
          <w:rFonts w:hint="default" w:ascii="微软雅黑" w:hAnsi="微软雅黑"/>
          <w:szCs w:val="21"/>
        </w:rPr>
        <w:t>游戏版本2.0：该阶段程序和策划需要根据上个版本的试玩反馈以及风险列表及解决方案完善核心玩法。关卡的实际搭建以及功能UI的实现应在此阶段开始实施。策划需要同项目组成员的讨论下合作构建音乐音效需求和设计文档以及美术特效需求设计文档。最后在该版本末期再次测试并列出风险列表和解决方案。该阶段需要产出：</w:t>
      </w:r>
      <w:r>
        <w:rPr>
          <w:rFonts w:hint="default" w:ascii="微软雅黑" w:hAnsi="微软雅黑"/>
          <w:b/>
          <w:bCs/>
          <w:szCs w:val="21"/>
        </w:rPr>
        <w:t>可玩的游戏系统（包括关卡及UI功能），音乐音效需求文档，美术特效需求文档，风险列表以及风险解决方案。</w:t>
      </w:r>
    </w:p>
    <w:p>
      <w:pPr>
        <w:ind w:firstLine="420" w:firstLineChars="0"/>
        <w:rPr>
          <w:rFonts w:hint="default" w:ascii="微软雅黑" w:hAnsi="微软雅黑"/>
          <w:szCs w:val="21"/>
        </w:rPr>
      </w:pPr>
      <w:r>
        <w:rPr>
          <w:rFonts w:hint="default" w:ascii="微软雅黑" w:hAnsi="微软雅黑"/>
          <w:szCs w:val="21"/>
        </w:rPr>
        <w:t>游戏版本3.0：该阶段游戏项目组成员要对核心玩法进行更近一步的完善，同时需要根据上一个版本的测试和反馈对关卡设计与UI设计进行调整优化，并且音乐音效功能、美术特效功能也将在该版本中被加入游戏系统。最后在该版本末期再次测试并列出风险列表和解决方案。该阶段需要产出：</w:t>
      </w:r>
      <w:r>
        <w:rPr>
          <w:rFonts w:hint="default" w:ascii="微软雅黑" w:hAnsi="微软雅黑"/>
          <w:b/>
          <w:bCs/>
          <w:szCs w:val="21"/>
        </w:rPr>
        <w:t>完整可玩的游戏系统，关卡设计改进细则文档，UI设计改进细则文档，风险列表以及风险解决方案。</w:t>
      </w:r>
    </w:p>
    <w:p>
      <w:pPr>
        <w:ind w:firstLine="420" w:firstLineChars="0"/>
        <w:rPr>
          <w:rFonts w:hint="default" w:ascii="微软雅黑" w:hAnsi="微软雅黑"/>
          <w:b/>
          <w:bCs/>
          <w:szCs w:val="21"/>
        </w:rPr>
      </w:pPr>
      <w:r>
        <w:rPr>
          <w:rFonts w:hint="default" w:ascii="微软雅黑" w:hAnsi="微软雅黑"/>
          <w:szCs w:val="21"/>
        </w:rPr>
        <w:t>游戏最终版本：此阶段为游戏验收前的最终阶段，项目组成员需通力合作，仔细排查游戏的每一个玩法系统，防止出现影响游戏运行的恶性bug，并对美术、音乐音效、UI等进行最终调优。本阶段将产出：</w:t>
      </w:r>
      <w:r>
        <w:rPr>
          <w:rFonts w:hint="default" w:ascii="微软雅黑" w:hAnsi="微软雅黑"/>
          <w:b/>
          <w:bCs/>
          <w:szCs w:val="21"/>
        </w:rPr>
        <w:t>最终版本可执行游戏程序，测试反馈，改进建议以及后续发展畅想。</w:t>
      </w:r>
    </w:p>
    <w:p>
      <w:pPr>
        <w:ind w:firstLine="420" w:firstLineChars="0"/>
        <w:rPr>
          <w:rFonts w:hint="eastAsia" w:ascii="微软雅黑" w:hAnsi="微软雅黑"/>
          <w:szCs w:val="21"/>
        </w:rPr>
      </w:pPr>
    </w:p>
    <w:p>
      <w:pPr>
        <w:rPr>
          <w:rFonts w:hint="eastAsia" w:ascii="微软雅黑" w:hAnsi="微软雅黑"/>
          <w:szCs w:val="21"/>
        </w:rPr>
      </w:pPr>
    </w:p>
    <w:p>
      <w:pPr>
        <w:rPr>
          <w:rFonts w:ascii="微软雅黑" w:hAnsi="微软雅黑"/>
          <w:b/>
          <w:szCs w:val="21"/>
        </w:rPr>
      </w:pPr>
      <w:r>
        <w:rPr>
          <w:rFonts w:hint="eastAsia" w:ascii="微软雅黑" w:hAnsi="微软雅黑"/>
          <w:b/>
          <w:szCs w:val="21"/>
        </w:rPr>
        <w:t>4.模块1</w:t>
      </w:r>
    </w:p>
    <w:p>
      <w:pPr>
        <w:pStyle w:val="6"/>
        <w:numPr>
          <w:ilvl w:val="1"/>
          <w:numId w:val="1"/>
        </w:numPr>
        <w:ind w:firstLineChars="0"/>
        <w:rPr>
          <w:rFonts w:ascii="微软雅黑" w:hAnsi="微软雅黑"/>
        </w:rPr>
      </w:pPr>
      <w:r>
        <w:rPr>
          <w:rFonts w:ascii="微软雅黑" w:hAnsi="微软雅黑"/>
        </w:rPr>
        <w:t>基本规则</w:t>
      </w:r>
    </w:p>
    <w:p>
      <w:pPr>
        <w:pStyle w:val="6"/>
        <w:numPr>
          <w:ilvl w:val="0"/>
          <w:numId w:val="0"/>
        </w:numPr>
        <w:ind w:leftChars="0" w:firstLine="420" w:firstLineChars="0"/>
        <w:rPr>
          <w:rFonts w:ascii="微软雅黑" w:hAnsi="微软雅黑"/>
        </w:rPr>
      </w:pPr>
      <w:r>
        <w:rPr>
          <w:rFonts w:ascii="微软雅黑" w:hAnsi="微软雅黑"/>
        </w:rPr>
        <w:t>玩家操纵角色进行移动和跳跃探索整个关卡，并合理使用各种炸弹炸开关卡中的障碍物、解开谜题并消灭关卡中的全部敌人。</w:t>
      </w:r>
    </w:p>
    <w:p>
      <w:pPr>
        <w:pStyle w:val="6"/>
        <w:numPr>
          <w:ilvl w:val="1"/>
          <w:numId w:val="1"/>
        </w:numPr>
        <w:ind w:firstLineChars="0"/>
        <w:rPr>
          <w:rFonts w:ascii="微软雅黑" w:hAnsi="微软雅黑"/>
        </w:rPr>
      </w:pPr>
      <w:r>
        <w:rPr>
          <w:rFonts w:hint="eastAsia" w:ascii="微软雅黑" w:hAnsi="微软雅黑"/>
        </w:rPr>
        <w:t>UI界面</w:t>
      </w:r>
    </w:p>
    <w:p>
      <w:pPr>
        <w:pStyle w:val="6"/>
        <w:numPr>
          <w:ilvl w:val="0"/>
          <w:numId w:val="0"/>
        </w:numPr>
        <w:ind w:leftChars="0" w:firstLine="420" w:firstLineChars="0"/>
        <w:rPr>
          <w:rFonts w:ascii="微软雅黑" w:hAnsi="微软雅黑"/>
        </w:rPr>
      </w:pPr>
      <w:r>
        <w:rPr>
          <w:rFonts w:hint="default" w:ascii="微软雅黑" w:hAnsi="微软雅黑"/>
        </w:rPr>
        <w:t>根据目前的小组讨论，UI界面暂定为：开始游戏界面，游戏胜利/失败界面，游戏内界面（包括雷达，血条，炸弹种类显示等）</w:t>
      </w:r>
    </w:p>
    <w:p>
      <w:pPr>
        <w:pStyle w:val="6"/>
        <w:numPr>
          <w:ilvl w:val="1"/>
          <w:numId w:val="1"/>
        </w:numPr>
        <w:ind w:firstLineChars="0"/>
        <w:rPr>
          <w:rFonts w:hint="eastAsia" w:ascii="微软雅黑" w:hAnsi="微软雅黑"/>
        </w:rPr>
      </w:pPr>
      <w:r>
        <w:rPr>
          <w:rFonts w:ascii="微软雅黑" w:hAnsi="微软雅黑"/>
        </w:rPr>
        <w:t>策划说明（玩法设计、剧情设计、关卡设计）</w:t>
      </w:r>
    </w:p>
    <w:p>
      <w:pPr>
        <w:pStyle w:val="6"/>
        <w:numPr>
          <w:ilvl w:val="0"/>
          <w:numId w:val="0"/>
        </w:numPr>
        <w:ind w:leftChars="0" w:firstLine="420" w:firstLineChars="0"/>
        <w:rPr>
          <w:rFonts w:ascii="微软雅黑" w:hAnsi="微软雅黑"/>
        </w:rPr>
      </w:pPr>
      <w:r>
        <w:rPr>
          <w:rFonts w:ascii="微软雅黑" w:hAnsi="微软雅黑"/>
        </w:rPr>
        <w:t>1.3.1 玩法设计：</w:t>
      </w:r>
    </w:p>
    <w:p>
      <w:pPr>
        <w:pStyle w:val="6"/>
        <w:numPr>
          <w:ilvl w:val="0"/>
          <w:numId w:val="0"/>
        </w:numPr>
        <w:ind w:leftChars="0" w:firstLine="420" w:firstLineChars="0"/>
        <w:rPr>
          <w:rFonts w:ascii="微软雅黑" w:hAnsi="微软雅黑"/>
        </w:rPr>
      </w:pPr>
      <w:r>
        <w:rPr>
          <w:rFonts w:ascii="微软雅黑" w:hAnsi="微软雅黑"/>
        </w:rPr>
        <w:t>基础移动部分：该部分为第三人称射击移动基础</w:t>
      </w:r>
    </w:p>
    <w:p>
      <w:pPr>
        <w:pStyle w:val="6"/>
        <w:numPr>
          <w:ilvl w:val="0"/>
          <w:numId w:val="0"/>
        </w:numPr>
        <w:ind w:leftChars="0" w:firstLine="420" w:firstLineChars="0"/>
        <w:rPr>
          <w:rFonts w:ascii="微软雅黑" w:hAnsi="微软雅黑"/>
        </w:rPr>
      </w:pPr>
      <w:r>
        <w:rPr>
          <w:rFonts w:ascii="微软雅黑" w:hAnsi="微软雅黑"/>
        </w:rPr>
        <w:t>游戏解谜部分：该部分主要通过合理运用各具特色的炸弹消除障碍物、到达某个位置</w:t>
      </w:r>
    </w:p>
    <w:p>
      <w:pPr>
        <w:pStyle w:val="6"/>
        <w:numPr>
          <w:ilvl w:val="0"/>
          <w:numId w:val="0"/>
        </w:numPr>
        <w:ind w:leftChars="0" w:firstLine="420" w:firstLineChars="0"/>
        <w:rPr>
          <w:rFonts w:ascii="微软雅黑" w:hAnsi="微软雅黑"/>
        </w:rPr>
      </w:pPr>
      <w:r>
        <w:rPr>
          <w:rFonts w:ascii="微软雅黑" w:hAnsi="微软雅黑"/>
        </w:rPr>
        <w:t>胜利条件部分：该部分主要通过合理使用炸弹以最小的代价消灭关卡中的全部敌人。</w:t>
      </w:r>
    </w:p>
    <w:p>
      <w:pPr>
        <w:pStyle w:val="6"/>
        <w:numPr>
          <w:ilvl w:val="0"/>
          <w:numId w:val="0"/>
        </w:numPr>
        <w:ind w:leftChars="0" w:firstLine="420" w:firstLineChars="0"/>
        <w:rPr>
          <w:rFonts w:ascii="微软雅黑" w:hAnsi="微软雅黑"/>
        </w:rPr>
      </w:pPr>
      <w:r>
        <w:rPr>
          <w:rFonts w:ascii="微软雅黑" w:hAnsi="微软雅黑"/>
        </w:rPr>
        <w:t>1.3.2 剧情设计：</w:t>
      </w:r>
    </w:p>
    <w:p>
      <w:pPr>
        <w:pStyle w:val="9"/>
        <w:keepNext w:val="0"/>
        <w:keepLines w:val="0"/>
        <w:widowControl/>
        <w:suppressLineNumbers w:val="0"/>
        <w:ind w:firstLine="420" w:firstLineChars="0"/>
        <w:rPr>
          <w:rFonts w:hint="default" w:ascii="微软雅黑" w:hAnsi="微软雅黑" w:eastAsia="微软雅黑" w:cstheme="minorBidi"/>
          <w:kern w:val="2"/>
          <w:sz w:val="21"/>
          <w:szCs w:val="22"/>
          <w:lang w:val="en-US" w:eastAsia="zh-CN" w:bidi="ar-SA"/>
        </w:rPr>
      </w:pPr>
      <w:r>
        <w:rPr>
          <w:rFonts w:hint="default" w:ascii="微软雅黑" w:hAnsi="微软雅黑" w:eastAsia="微软雅黑" w:cstheme="minorBidi"/>
          <w:kern w:val="2"/>
          <w:sz w:val="21"/>
          <w:szCs w:val="22"/>
          <w:lang w:val="en-US" w:eastAsia="zh-CN" w:bidi="ar-SA"/>
        </w:rPr>
        <w:t>炸弹星，这是一个扯淡的小星球，虽然它从外表到内在都是炸弹，但是居民们都十分淳朴。星球的科技水平虽然已经到了现代的水准，但谁也没有生产过“武器”。星球上的人们数量不多，生活都很幸福，彼此之间一直相亲相爱，不曾分割。这个星球上有一些特别的存在被称为炸弹制造者，他们拥有着制造奇特的炸弹的能力，但从来没有人将这种能力用于战斗。直到有一天，一个邪恶的大臣开始了他的阴谋……</w:t>
      </w:r>
    </w:p>
    <w:p>
      <w:pPr>
        <w:pStyle w:val="9"/>
        <w:keepNext w:val="0"/>
        <w:keepLines w:val="0"/>
        <w:widowControl/>
        <w:suppressLineNumbers w:val="0"/>
        <w:ind w:firstLine="420" w:firstLineChars="0"/>
        <w:rPr>
          <w:rFonts w:hint="default" w:ascii="微软雅黑" w:hAnsi="微软雅黑" w:eastAsia="微软雅黑" w:cstheme="minorBidi"/>
          <w:kern w:val="2"/>
          <w:sz w:val="21"/>
          <w:szCs w:val="22"/>
          <w:lang w:val="en-US" w:eastAsia="zh-CN" w:bidi="ar-SA"/>
        </w:rPr>
      </w:pPr>
      <w:r>
        <w:rPr>
          <w:rFonts w:hint="default" w:ascii="微软雅黑" w:hAnsi="微软雅黑" w:eastAsia="微软雅黑" w:cstheme="minorBidi"/>
          <w:kern w:val="2"/>
          <w:sz w:val="21"/>
          <w:szCs w:val="22"/>
          <w:lang w:val="en-US" w:eastAsia="zh-CN" w:bidi="ar-SA"/>
        </w:rPr>
        <w:t>仅有的几位制造者都被忽然抓走。一向仁慈的国王对此也居然默不作声。主角是一个不为人知的炸弹制造者，他拥有制造引力弹的能力。他与被抓走的人们都是非常好的朋友。他决定踏上拯救朋友的路程。</w:t>
      </w:r>
    </w:p>
    <w:p>
      <w:pPr>
        <w:pStyle w:val="9"/>
        <w:keepNext w:val="0"/>
        <w:keepLines w:val="0"/>
        <w:widowControl/>
        <w:suppressLineNumbers w:val="0"/>
        <w:ind w:firstLine="420" w:firstLine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1.3.3 关卡设计：</w:t>
      </w:r>
    </w:p>
    <w:p>
      <w:pPr>
        <w:pStyle w:val="9"/>
        <w:keepNext w:val="0"/>
        <w:keepLines w:val="0"/>
        <w:widowControl/>
        <w:numPr>
          <w:ilvl w:val="0"/>
          <w:numId w:val="2"/>
        </w:numPr>
        <w:suppressLineNumbers w:val="0"/>
        <w:ind w:firstLine="420" w:firstLine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合适的引导</w:t>
      </w:r>
    </w:p>
    <w:p>
      <w:pPr>
        <w:pStyle w:val="9"/>
        <w:keepNext w:val="0"/>
        <w:keepLines w:val="0"/>
        <w:widowControl/>
        <w:numPr>
          <w:ilvl w:val="0"/>
          <w:numId w:val="0"/>
        </w:numPr>
        <w:suppressLineNumbers w:val="0"/>
        <w:ind w:left="420" w:leftChars="0" w:right="0" w:right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关卡设计应当在有较少文字提示的情况下逐步引导玩家的行动、决策和操作，使得玩家在游玩时能够通过关卡设计轻松了解游戏的大致规则，并且还会在游戏进程中根据关卡设计设立多阶段挑战目标。</w:t>
      </w:r>
    </w:p>
    <w:p>
      <w:pPr>
        <w:pStyle w:val="9"/>
        <w:keepNext w:val="0"/>
        <w:keepLines w:val="0"/>
        <w:widowControl/>
        <w:numPr>
          <w:ilvl w:val="0"/>
          <w:numId w:val="2"/>
        </w:numPr>
        <w:suppressLineNumbers w:val="0"/>
        <w:ind w:left="0" w:leftChars="0" w:right="0" w:rightChars="0" w:firstLine="420" w:firstLine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适度体验</w:t>
      </w:r>
    </w:p>
    <w:p>
      <w:pPr>
        <w:pStyle w:val="9"/>
        <w:keepNext w:val="0"/>
        <w:keepLines w:val="0"/>
        <w:widowControl/>
        <w:numPr>
          <w:ilvl w:val="0"/>
          <w:numId w:val="0"/>
        </w:numPr>
        <w:suppressLineNumbers w:val="0"/>
        <w:ind w:left="420" w:leftChars="0" w:right="0" w:right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关卡设计力求满足不同操作水平的玩家，在提供了多种解谜路径的基础上使得不同水平的玩家都能够找到合适的手段通关。</w:t>
      </w:r>
    </w:p>
    <w:p>
      <w:pPr>
        <w:pStyle w:val="9"/>
        <w:keepNext w:val="0"/>
        <w:keepLines w:val="0"/>
        <w:widowControl/>
        <w:numPr>
          <w:ilvl w:val="0"/>
          <w:numId w:val="2"/>
        </w:numPr>
        <w:suppressLineNumbers w:val="0"/>
        <w:ind w:left="0" w:leftChars="0" w:right="0" w:rightChars="0" w:firstLine="420" w:firstLine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沉浸感</w:t>
      </w:r>
    </w:p>
    <w:p>
      <w:pPr>
        <w:pStyle w:val="9"/>
        <w:keepNext w:val="0"/>
        <w:keepLines w:val="0"/>
        <w:widowControl/>
        <w:numPr>
          <w:ilvl w:val="0"/>
          <w:numId w:val="0"/>
        </w:numPr>
        <w:suppressLineNumbers w:val="0"/>
        <w:ind w:left="420" w:leftChars="0" w:right="0" w:rightChars="0"/>
        <w:rPr>
          <w:rFonts w:hint="default" w:ascii="微软雅黑" w:hAnsi="微软雅黑" w:eastAsia="微软雅黑" w:cstheme="minorBidi"/>
          <w:kern w:val="2"/>
          <w:sz w:val="21"/>
          <w:szCs w:val="22"/>
          <w:lang w:eastAsia="zh-CN" w:bidi="ar-SA"/>
        </w:rPr>
      </w:pPr>
      <w:r>
        <w:rPr>
          <w:rFonts w:hint="default" w:ascii="微软雅黑" w:hAnsi="微软雅黑" w:eastAsia="微软雅黑" w:cstheme="minorBidi"/>
          <w:kern w:val="2"/>
          <w:sz w:val="21"/>
          <w:szCs w:val="22"/>
          <w:lang w:eastAsia="zh-CN" w:bidi="ar-SA"/>
        </w:rPr>
        <w:t>游戏的关卡设计力求同游戏的世界观剧情结合起来，在提供合适引导于适度体验的前提下将剧情巧妙的融合进去，争取让玩家更好的代入角色、体验故事，并满足探索型玩家对于隐藏剧情的发现。</w:t>
      </w:r>
    </w:p>
    <w:p>
      <w:pPr>
        <w:pStyle w:val="9"/>
        <w:keepNext w:val="0"/>
        <w:keepLines w:val="0"/>
        <w:widowControl/>
        <w:numPr>
          <w:ilvl w:val="0"/>
          <w:numId w:val="0"/>
        </w:numPr>
        <w:suppressLineNumbers w:val="0"/>
        <w:ind w:left="840" w:leftChars="0" w:right="0" w:rightChars="0"/>
        <w:rPr>
          <w:rFonts w:hint="default" w:ascii="微软雅黑" w:hAnsi="微软雅黑" w:eastAsia="微软雅黑" w:cstheme="minorBidi"/>
          <w:kern w:val="2"/>
          <w:sz w:val="21"/>
          <w:szCs w:val="22"/>
          <w:lang w:eastAsia="zh-CN" w:bidi="ar-SA"/>
        </w:rPr>
      </w:pPr>
    </w:p>
    <w:p>
      <w:pPr>
        <w:pStyle w:val="9"/>
        <w:keepNext w:val="0"/>
        <w:keepLines w:val="0"/>
        <w:widowControl/>
        <w:numPr>
          <w:ilvl w:val="0"/>
          <w:numId w:val="0"/>
        </w:numPr>
        <w:suppressLineNumbers w:val="0"/>
        <w:ind w:left="840" w:leftChars="0" w:right="0" w:rightChars="0"/>
        <w:rPr>
          <w:rFonts w:hint="default" w:ascii="微软雅黑" w:hAnsi="微软雅黑" w:eastAsia="微软雅黑" w:cstheme="minorBidi"/>
          <w:kern w:val="2"/>
          <w:sz w:val="21"/>
          <w:szCs w:val="22"/>
          <w:lang w:eastAsia="zh-CN" w:bidi="ar-SA"/>
        </w:rPr>
      </w:pPr>
    </w:p>
    <w:p>
      <w:pPr>
        <w:pStyle w:val="6"/>
        <w:numPr>
          <w:ilvl w:val="0"/>
          <w:numId w:val="0"/>
        </w:numPr>
        <w:ind w:leftChars="0" w:firstLine="420" w:firstLineChars="0"/>
        <w:rPr>
          <w:rFonts w:hint="eastAsia" w:ascii="微软雅黑" w:hAnsi="微软雅黑" w:eastAsia="微软雅黑" w:cstheme="minorBidi"/>
          <w:kern w:val="2"/>
          <w:sz w:val="21"/>
          <w:szCs w:val="22"/>
          <w:lang w:eastAsia="zh-CN" w:bidi="ar-S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86"/>
    <w:family w:val="swiss"/>
    <w:pitch w:val="default"/>
    <w:sig w:usb0="00000000" w:usb1="00000000" w:usb2="00000016" w:usb3="00000000" w:csb0="0004001F" w:csb1="00000000"/>
  </w:font>
  <w:font w:name="Batang">
    <w:altName w:val="Apple SD Gothic Neo"/>
    <w:panose1 w:val="02030600000101010101"/>
    <w:charset w:val="81"/>
    <w:family w:val="auto"/>
    <w:pitch w:val="default"/>
    <w:sig w:usb0="00000000" w:usb1="00000000" w:usb2="00000010" w:usb3="00000000" w:csb0="00080000" w:csb1="00000000"/>
  </w:font>
  <w:font w:name="Calibri Light">
    <w:altName w:val="Helvetica Neue"/>
    <w:panose1 w:val="020F0302020204030204"/>
    <w:charset w:val="00"/>
    <w:family w:val="swiss"/>
    <w:pitch w:val="default"/>
    <w:sig w:usb0="00000000" w:usb1="00000000" w:usb2="00000009" w:usb3="00000000" w:csb0="000001FF" w:csb1="00000000"/>
  </w:font>
  <w:font w:name="汉仪旗黑KW">
    <w:panose1 w:val="00020600040101010101"/>
    <w:charset w:val="86"/>
    <w:family w:val="auto"/>
    <w:pitch w:val="default"/>
    <w:sig w:usb0="A00002BF" w:usb1="3ACF7CFA" w:usb2="00000016" w:usb3="00000000" w:csb0="0004009F" w:csb1="DFD70000"/>
  </w:font>
  <w:font w:name="Apple SD Gothic Neo">
    <w:panose1 w:val="02000300000000000000"/>
    <w:charset w:val="81"/>
    <w:family w:val="auto"/>
    <w:pitch w:val="default"/>
    <w:sig w:usb0="00000203" w:usb1="21D12C10" w:usb2="00000010" w:usb3="00000000" w:csb0="00280005" w:csb1="00000000"/>
  </w:font>
  <w:font w:name="微软雅黑">
    <w:altName w:val="汉仪旗黑KW"/>
    <w:panose1 w:val="00000000000000000000"/>
    <w:charset w:val="00"/>
    <w:family w:val="auto"/>
    <w:pitch w:val="default"/>
    <w:sig w:usb0="00000000" w:usb1="00000000" w:usb2="00000000" w:usb3="00000000" w:csb0="00000000" w:csb1="00000000"/>
  </w:font>
  <w:font w:name="system">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K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inline distT="0" distB="0" distL="0" distR="0">
          <wp:extent cx="2943225" cy="496570"/>
          <wp:effectExtent l="0" t="0" r="9525"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stretch>
                    <a:fillRect/>
                  </a:stretch>
                </pic:blipFill>
                <pic:spPr>
                  <a:xfrm>
                    <a:off x="0" y="0"/>
                    <a:ext cx="2943225" cy="496570"/>
                  </a:xfrm>
                  <a:prstGeom prst="rect">
                    <a:avLst/>
                  </a:prstGeom>
                </pic:spPr>
              </pic:pic>
            </a:graphicData>
          </a:graphic>
        </wp:inline>
      </w:drawing>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608D"/>
    <w:multiLevelType w:val="multilevel"/>
    <w:tmpl w:val="0790608D"/>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5EC5F26A"/>
    <w:multiLevelType w:val="singleLevel"/>
    <w:tmpl w:val="5EC5F26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925"/>
    <w:rsid w:val="002A6123"/>
    <w:rsid w:val="004552DD"/>
    <w:rsid w:val="005B0D4A"/>
    <w:rsid w:val="00610361"/>
    <w:rsid w:val="0069264A"/>
    <w:rsid w:val="00764925"/>
    <w:rsid w:val="008103DB"/>
    <w:rsid w:val="00DE0EC6"/>
    <w:rsid w:val="33E7B818"/>
    <w:rsid w:val="37DAFC9F"/>
    <w:rsid w:val="57D6E485"/>
    <w:rsid w:val="7AFF486F"/>
    <w:rsid w:val="7F636238"/>
    <w:rsid w:val="7FAF7D11"/>
    <w:rsid w:val="CB91BAF2"/>
    <w:rsid w:val="FC7E0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4"/>
    <w:link w:val="3"/>
    <w:qFormat/>
    <w:uiPriority w:val="99"/>
    <w:rPr>
      <w:rFonts w:eastAsia="微软雅黑"/>
      <w:sz w:val="18"/>
      <w:szCs w:val="18"/>
    </w:rPr>
  </w:style>
  <w:style w:type="character" w:customStyle="1" w:styleId="8">
    <w:name w:val="页脚 字符"/>
    <w:basedOn w:val="4"/>
    <w:link w:val="2"/>
    <w:qFormat/>
    <w:uiPriority w:val="99"/>
    <w:rPr>
      <w:rFonts w:eastAsia="微软雅黑"/>
      <w:sz w:val="18"/>
      <w:szCs w:val="18"/>
    </w:rPr>
  </w:style>
  <w:style w:type="paragraph" w:customStyle="1" w:styleId="9">
    <w:name w:val="p1"/>
    <w:basedOn w:val="1"/>
    <w:qFormat/>
    <w:uiPriority w:val="0"/>
    <w:pPr>
      <w:shd w:val="clear" w:fill="FFFFFF"/>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 w:type="paragraph" w:customStyle="1" w:styleId="10">
    <w:name w:val="p2"/>
    <w:basedOn w:val="1"/>
    <w:qFormat/>
    <w:uiPriority w:val="0"/>
    <w:pPr>
      <w:shd w:val="clear" w:fill="FFFFFF"/>
      <w:spacing w:before="0" w:beforeAutospacing="0" w:after="0" w:afterAutospacing="0"/>
      <w:ind w:left="0" w:right="0"/>
      <w:jc w:val="left"/>
    </w:pPr>
    <w:rPr>
      <w:rFonts w:ascii="menlo" w:hAnsi="menlo" w:eastAsia="menlo" w:cs="menlo"/>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28</Words>
  <Characters>162</Characters>
  <Lines>1</Lines>
  <Paragraphs>1</Paragraphs>
  <ScaleCrop>false</ScaleCrop>
  <LinksUpToDate>false</LinksUpToDate>
  <CharactersWithSpaces>189</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2020-05-19T00:30:00Z</dcterms:created>
  <dc:creator>angelacai(蔡珊)</dc:creator>
  <cp:lastModifiedBy>mabaoxun</cp:lastModifiedBy>
  <dcterms:modified xsi:type="dcterms:W3CDTF">2020-05-21T12:37:59Z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