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838"/>
          <w:sz w:val="44"/>
        </w:rPr>
        <w:t>FunderMatch.org Phase 1</w:t>
      </w:r>
    </w:p>
    <w:p>
      <w:pPr>
        <w:jc w:val="center"/>
      </w:pPr>
      <w:r>
        <w:rPr>
          <w:color w:val="444444"/>
          <w:sz w:val="36"/>
        </w:rPr>
        <w:t>Prioritized Remediation Plan</w:t>
      </w:r>
    </w:p>
    <w:p>
      <w:pPr>
        <w:jc w:val="center"/>
      </w:pPr>
      <w:r>
        <w:rPr>
          <w:color w:val="888888"/>
          <w:sz w:val="20"/>
        </w:rPr>
        <w:t>Based on Phase 1 Re-Audit Report (v2) — March 12, 2026</w:t>
      </w:r>
    </w:p>
    <w:p>
      <w:pPr>
        <w:jc w:val="center"/>
      </w:pPr>
      <w:r>
        <w:rPr>
          <w:color w:val="888888"/>
          <w:sz w:val="20"/>
        </w:rPr>
        <w:t>Prepared for implementation by the FunderMatch development team</w:t>
      </w:r>
    </w:p>
    <w:p>
      <w:pPr>
        <w:pStyle w:val="Heading1"/>
      </w:pPr>
      <w:r>
        <w:t>Executive Summary</w:t>
      </w:r>
    </w:p>
    <w:p>
      <w:r>
        <w:t>This document translates the Phase 1 Re-Audit Report into a structured, prioritized remediation plan. It covers 5 bugs (2 fixed, 3 open) and 11 outstanding spec-gap features across frontend, backend, data pipeline, and deployment layers. Each item includes root cause analysis, recommended fix, implementation guidance, acceptance criteria, and verification steps.</w:t>
      </w:r>
    </w:p>
    <w:p>
      <w:r>
        <w:t>Items already resolved (BUG-001, BUG-003) from the v1 audit are listed for traceability but marked FIXED. All remaining items are OPEN and ordered by severity and business impact.</w:t>
      </w:r>
    </w:p>
    <w:p>
      <w:pPr>
        <w:pStyle w:val="Heading1"/>
      </w:pPr>
      <w:r>
        <w:t>Status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B2838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fill="1B2838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Title</w:t>
            </w:r>
          </w:p>
        </w:tc>
        <w:tc>
          <w:tcPr>
            <w:tcW w:type="dxa" w:w="1296"/>
            <w:shd w:fill="1B2838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296"/>
            <w:shd w:fill="1B2838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152"/>
            <w:shd w:fill="1B2838" w:val="clea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BUG-001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Funder profiles: 'Funder not found'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CC0000"/>
                <w:sz w:val="18"/>
              </w:rPr>
              <w:t>CRITICAL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152"/>
            <w:shd w:fill="D5F5E3" w:val="clear"/>
          </w:tcPr>
          <w:p>
            <w:r/>
            <w:r>
              <w:rPr>
                <w:rFonts w:ascii="Arial" w:hAnsi="Arial"/>
                <w:b/>
                <w:sz w:val="18"/>
              </w:rPr>
              <w:t>FIXED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BUG-002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SPA routing white-screen on direct URL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CC0000"/>
                <w:sz w:val="18"/>
              </w:rPr>
              <w:t>CRITICAL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Deployment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BUG-003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'Start a search' link → /mission not /search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152"/>
            <w:shd w:fill="D5F5E3" w:val="clear"/>
          </w:tcPr>
          <w:p>
            <w:r/>
            <w:r>
              <w:rPr>
                <w:rFonts w:ascii="Arial" w:hAnsi="Arial"/>
                <w:b/>
                <w:sz w:val="18"/>
              </w:rPr>
              <w:t>FIXED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BUG-004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Back / Back to Results buttons non-functional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BUG-005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Inconsistent funder profile data richness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Data/Backend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FEAT-001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Grant stated purposes on profiles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Full Stack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FEAT-002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Prominent 'Add to My Prospects' CTA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152"/>
            <w:shd w:fill="FEF9E7" w:val="clear"/>
          </w:tcPr>
          <w:p>
            <w:r/>
            <w:r>
              <w:rPr>
                <w:rFonts w:ascii="Arial" w:hAnsi="Arial"/>
                <w:b/>
                <w:sz w:val="18"/>
              </w:rPr>
              <w:t>PARTIAL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FEAT-003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Mission statement from 990 Part XV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Full Stack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FEAT-004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Geographic distribution heatmap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FEAT-005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Complete grantee list on funder profiles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Full Stack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FEAT-006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YoY giving trend classification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FEAT-007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Multi-factor peer matching algorithm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Backend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FEAT-008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Peer Organizations dashboard tab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FEAT-009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'Data last updated' timestamp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Full Stack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FEAT-010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Recipient profile performance (&lt;1s)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Backend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FEAT-011</w:t>
            </w:r>
          </w:p>
        </w:tc>
        <w:tc>
          <w:tcPr>
            <w:tcW w:type="dxa" w:w="4032"/>
          </w:tcPr>
          <w:p>
            <w:r/>
            <w:r>
              <w:rPr>
                <w:rFonts w:ascii="Arial" w:hAnsi="Arial"/>
                <w:b w:val="0"/>
                <w:sz w:val="18"/>
              </w:rPr>
              <w:t>Clickable peer orgs on recipient profiles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152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</w:tbl>
    <w:p>
      <w:r>
        <w:br w:type="page"/>
      </w:r>
    </w:p>
    <w:p>
      <w:pPr>
        <w:pStyle w:val="Heading1"/>
      </w:pPr>
      <w:r>
        <w:t>Priority 1 — Critical Bugs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BUG-001: Funder Profiles Return 'Funder Not Found'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D5F5E3" w:val="clear"/>
          </w:tcPr>
          <w:p>
            <w:r/>
            <w:r>
              <w:rPr>
                <w:rFonts w:ascii="Arial" w:hAnsi="Arial"/>
                <w:b/>
                <w:sz w:val="18"/>
              </w:rPr>
              <w:t>FIXED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CC0000"/>
                <w:sz w:val="18"/>
              </w:rPr>
              <w:t>CRITICAL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P1 (Resolved)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FunderDetail.tsx only read funder data from React Router location.state. When navigating from org search or via direct URL, no state is passed, so funder was always null.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Added fetchFunderByEin() in matching.ts that queries the Supabase REST API (PostgREST) by EIN. Added a useEffect fallback in FunderDetail.tsx that triggers this fetch when no location.state funder exists.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Files modified: src/utils/matching.ts (new fetchFunderByEin function), src/pages/FunderDetail.tsx (added funderLoading state, useEffect for EIN fetch, Loader2 spinner). Committed as part of audit fix commit 39cff89.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Navigating to /funder/&lt;any-valid-EIN&gt; directly in the browser loads the funder profile with full data. Loading spinner appears briefly. Invalid EINs show 'Funder not found' with a link to search.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/funder/381359264 directly (WK Kellogg). Verify profile loads with name, NTEE, focus areas.</w:t>
              <w:br/>
              <w:t>2. Open /funder/INVALID999. Verify 'Funder not found' message.</w:t>
              <w:br/>
              <w:t>3. Search for a funder on /search, click result, verify profile loads.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BUG-002: SPA Routing — All Sub-Routes White-Screen on Direct URL Navigation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CC0000"/>
                <w:sz w:val="18"/>
              </w:rPr>
              <w:t>CRITICAL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P1 — Implement Immediately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Deployment / Configuration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GitHub Pages serves static files. For non-root paths, it returns the custom 404.html which contains a redirect script encoding the path into a query parameter. The audit reports /search still white-screens (685 bytes, no &lt;div id="root"&gt;). Possible causes: (1) CSP hash mismatch blocking the inline decode script in index.html, (2) the 404.html redirect not firing correctly, or (3) a build/deploy issue where 404.html isn't in the dist output.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Three-pronged fix: (1) Verify the CSP sha256 hash in index.html matches the actual inline redirect-decode script — regenerate if mismatched. (2) Ensure 404.html is in /public/ and copied to /dist/. (3) Add 'cp dist/index.html dist/404.html' in the GitHub Actions workflow so 404 IS the full SPA, eliminating the redirect entirely.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The most reliable GitHub Pages SPA fix: make 404.html a copy of index.html. Any direct URL loads the full React app, React Router handles the path. Modify .github/workflows/deploy.yml: add 'cp dist/index.html dist/404.html' after 'npm run build'. Also update CSP hash. Files: .github/workflows/deploy.yml, public/404.html, index.html (CSP meta tag).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Direct navigation to /search, /funder/381359264, /saved, /mission, and /results all load the React app. Page refresh on any route works. Bookmarked URLs work.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Push changes; wait for GitHub Actions deploy.</w:t>
              <w:br/>
              <w:t>2. Open https://fundermatch.org/search in fresh incognito window. Verify search page renders.</w:t>
              <w:br/>
              <w:t>3. Open https://fundermatch.org/funder/381359264. Verify funder profile loads.</w:t>
              <w:br/>
              <w:t>4. Navigate to /search via app, press F5. Verify page reloads correctly.</w:t>
              <w:br/>
              <w:t>5. Copy a funder URL, paste in new tab. Verify it loads.</w:t>
            </w:r>
          </w:p>
        </w:tc>
      </w:tr>
    </w:tbl>
    <w:p>
      <w:r>
        <w:br w:type="page"/>
      </w:r>
    </w:p>
    <w:p>
      <w:pPr>
        <w:pStyle w:val="Heading1"/>
      </w:pPr>
      <w:r>
        <w:t>Priority 2 — Medium-Severity Bugs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BUG-003: 'Start a Search' Link Navigates to /mission Instead of /search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D5F5E3" w:val="clear"/>
          </w:tcPr>
          <w:p>
            <w:r/>
            <w:r>
              <w:rPr>
                <w:rFonts w:ascii="Arial" w:hAnsi="Arial"/>
                <w:b/>
                <w:sz w:val="18"/>
              </w:rPr>
              <w:t>FIXED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P2 (Resolved)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The 'not found' fallback in FunderDetail.tsx had a hardcoded navigate('/mission') call instead of navigate('/search').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Changed navigate('/mission') to navigate('/search') and updated button text. Committed as part of audit fix commit 39cff89.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Single-line change in src/pages/FunderDetail.tsx. Button text updated from 'Please search for funders first' to 'This funder may not be in our database yet.'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When a funder is not found, the fallback 'Search organizations' link navigates to /search.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Navigate to /funder/NONEXISTENT_EIN.</w:t>
              <w:br/>
              <w:t>2. Verify 'Search organizations' link appears.</w:t>
              <w:br/>
              <w:t>3. Click it. Verify navigation to /search.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BUG-004: Back / Back to Results Buttons Non-Functional on Funder Profiles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P2 — Fix This Sprint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The top 'Back' button uses navigate(-1) which relies on browser history. When arriving from org search, it works. But the audit found cases where clicks have no effect — possibly because the funder page was the first page loaded (no history). The bottom 'Back to Results' button uses navigate('/results', { state: { mission, keywords } }) but mission and keywords are empty when arriving from org search (not AI matching), so the Results page may render empty or error.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Top 'Back' button: add fallback — if window.history.length &lt;= 2 (first page), navigate to /search instead. Bottom button: make context-aware — if mission is truthy, navigate to /results with state; otherwise navigate to /search. Update label to '← Back to Search' when no AI match context exists.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File: src/pages/FunderDetail.tsx. Top Back button (~line 161): change onClick handler. Bottom button (~line 586): add conditional. Quick fix, no backend changes.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Clicking 'Back' always navigates somewhere useful — either back in history or to /search. 'Back to Results' navigates to /results when AI context exists, /search otherwise.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Navigate from /search to a funder. Click 'Back'. Verify returns to /search.</w:t>
              <w:br/>
              <w:t>2. Open funder directly via URL (no history). Click 'Back'. Verify goes to /search.</w:t>
              <w:br/>
              <w:t>3. Run AI match from /mission, click result, click 'Back to Results'. Verify results intact.</w:t>
              <w:br/>
              <w:t>4. Open funder from /search, click bottom-left button. Verify goes to /search.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BUG-005: Inconsistent Funder Profile Data Richness (e.g., Ford Foundation)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P2 — Fix This Sprint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Data Pipeline / Backend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Ford Foundation's primary 990-PF filing EIN is 131684331, but the funder table stores it under EIN 332457475 (a secondary/related entity). The record at 332457475 has no 990 filings, focus_areas, NTEE code, or giving totals because those are linked to filing EIN 131684331. This is a data mapping issue — the funder table EIN doesn't always match the 990 filing EIN.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Diagnose: query funders table for both EINs. If 131684331 has rich data, options: (a) add a funder_ein-to-filing_ein mapping table, (b) merge/deduplicate so primary record has richest data, (c) add 'foundation_ein' FK. Immediately: query grants table to confirm which EIN has data. Long-term: add data quality check to flag funders with zero giving data.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Requires Supabase SQL investigation. Start with: SELECT id, name, total_giving, ntee_code, focus_areas FROM funders WHERE id IN ('332457475', '131684331'). Then: SELECT COUNT(*), SUM(amount) FROM grants WHERE funder_ein IN ('332457475', '131684331'). If 131684331 is data-rich, consider merging or adding a redirect.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Ford Foundation's profile shows Focus Areas, Giving Overview, NTEE code, and other rich data. All major US foundations have data-rich profiles.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/funder/332457475 (Ford Foundation). Verify Focus Areas and Giving present.</w:t>
              <w:br/>
              <w:t>2. Open /funder/131684331. Verify it resolves to a rich profile.</w:t>
              <w:br/>
              <w:t>3. Spot-check 5 major foundations. Verify none show empty profiles.</w:t>
            </w:r>
          </w:p>
        </w:tc>
      </w:tr>
    </w:tbl>
    <w:p>
      <w:r>
        <w:br w:type="page"/>
      </w:r>
    </w:p>
    <w:p>
      <w:pPr>
        <w:pStyle w:val="Heading1"/>
      </w:pPr>
      <w:r>
        <w:t>Priority 3 — Missing Features: Funder Profiles (Spec 1D)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FEAT-001: Grant Stated Purposes on Profiles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P3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Full Stack (Backend + Frontend)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The grants table may contain a purpose/description column from 990-PF Part XV Line 3, but this data is not surfaced in the UI. No per-grant detail or purpose column exists.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Backend: verify grants table schema includes a purpose field. If missing, extend the 990 pipeline to extract Part XV Line 3. Frontend: add a 'Grant Details' expandable section to funder profiles showing individual grants with recipient, amount, year, and purpose. On recipient profiles, add purpose to Top Funders table.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Check schema: SELECT column_name FROM information_schema.columns WHERE table_name = 'grants'. If purpose exists, add it to funder-insights edge function. If not, requires pipeline enhancement. Frontend: modify FunderDetail.tsx and RecipientProfile.tsx.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Funder profiles show individual grant records with stated purpose text where available. 'Purpose not stated' fallback for grants without purpose data.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a major foundation profile. Verify grant detail section shows purposes.</w:t>
              <w:br/>
              <w:t>2. Open a recipient profile. Verify Top Funders shows purpose data.</w:t>
              <w:br/>
              <w:t>3. Verify purpose text wraps cleanly.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FEAT-003: Mission Statement from 990 Part XV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P3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Full Stack (Backend + Frontend)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Phase 1 brief specifies displaying the funder's mission statement from 990 Part XV. This data is not extracted or displayed.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Backend: check if filings table stores Part XV mission text. Expose via funder-insights edge function. Frontend: add a 'Mission' section to FunderDetail.tsx between header and Focus Areas.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Check: SELECT DISTINCT ON (funder_ein) mission_text FROM filings WHERE funder_ein = '381359264'. If column doesn't exist, requires pipeline work. Frontend change is straightforward once data is available.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Funder profiles show 'Mission' section with foundation's stated mission from most recent 990 filing. Hidden gracefully if no data.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WK Kellogg profile. Verify mission statement appears.</w:t>
              <w:br/>
              <w:t>2. Open small funder with no mission data. Verify section hidden.</w:t>
              <w:br/>
              <w:t>3. Verify mission text is from most recent filing year.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FEAT-005: Complete Grantee List on Funder Profiles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P3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Full Stack (Backend + Frontend)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Brief specifies a 'who else do they fund' view. Key Recipients section shows top grantees but not a complete paginated list.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Extend funder-insights edge function to return all grantees with pagination. Frontend: add 'View All Grantees' link below Key Recipients that expands or navigates to full list with search/filter.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Backend: modify funder-insights SQL to support limit/offset, or add new RPC. Frontend: add pagination or 'Show More' to Key Recipients section. Consider search filter for grantee name.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Users can view all known grantees, not just top N. List supports pagination. Each grantee links to recipient profile.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Kellogg profile. Verify 'View All' expands to full list.</w:t>
              <w:br/>
              <w:t>2. Verify full list has more entries than default top-N.</w:t>
              <w:br/>
              <w:t>3. Click a grantee. Verify navigation to recipient profile.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FEAT-004: Geographic Distribution Heatmap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P3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Brief specifies a geographic heatmap. Currently a GeoBarChart (bar chart by state) exists but no map visualization.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Replace or supplement GeoBarChart with a US state choropleth map using react-simple-maps or D3 SVG. Color-code states by grant volume. Existing geographicFootprint data provides state-level aggregates.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Frontend-only. Data already available (insights.geographicFootprint). Add map component to InsightCharts.tsx or new GeoMap.tsx. Consider lightweight SVG US map.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Funder profiles show color-coded US state map. States with more grants appear darker. Hover shows count/amount. Bar chart remains as companion.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funder with multi-state grants. Verify map renders.</w:t>
              <w:br/>
              <w:t>2. Hover over colored state. Verify tooltip.</w:t>
              <w:br/>
              <w:t>3. Verify states with no grants are gray.</w:t>
              <w:br/>
              <w:t>4. Verify mobile responsiveness.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FEAT-006: YoY Giving Trend Classification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P3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Brief specifies classifying trends as 'increasing', 'stable', or 'decreasing'. GivingTrendsChart shows raw data but no classification label.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Calculate linear regression or 3-year moving average on yearTrend data. Classify: 'Increasing' if slope &gt; 5% of mean, 'Decreasing' if &lt; -5%, 'Stable' otherwise. Display as colored badge next to section heading.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Frontend-only. Add trendClassification() utility returning {label, color}. Add badge to Giving Trends section header in FunderDetail.tsx. No backend changes.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Giving Trends section shows colored badge (green/yellow/red) based on trajectory. Not shown when &lt;3 years of data.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increasing funder. Verify green 'Increasing' badge.</w:t>
              <w:br/>
              <w:t>2. Open declining funder. Verify red 'Decreasing' badge.</w:t>
              <w:br/>
              <w:t>3. Verify badge hidden with insufficient data (&lt;3 years).</w:t>
            </w:r>
          </w:p>
        </w:tc>
      </w:tr>
    </w:tbl>
    <w:p>
      <w:r>
        <w:br w:type="page"/>
      </w:r>
    </w:p>
    <w:p>
      <w:pPr>
        <w:pStyle w:val="Heading1"/>
      </w:pPr>
      <w:r>
        <w:t>Priority 4 — Missing Features: Recipient Profiles (Spec 1C)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FEAT-002: Prominent 'Add to My Prospects' CTA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EF9E7" w:val="clear"/>
          </w:tcPr>
          <w:p>
            <w:r/>
            <w:r>
              <w:rPr>
                <w:rFonts w:ascii="Arial" w:hAnsi="Arial"/>
                <w:b/>
                <w:sz w:val="18"/>
              </w:rPr>
              <w:t>PARTIAL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P4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Brief specifies 'Add to My Prospects' as a prominent CTA. Bookmark icons were added to Top Funders table rows (commit 39cff89) but are small and not easily discoverable.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Make save affordance more prominent: (a) larger button with text, (b) 'Save All Top Funders' batch action, or (c) floating action bar. Add tooltip on hover and animation/toast when saving.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Bookmark icons in RecipientProfile.tsx already work. This is a UX enhancement. Minimal code change. Consider adding a brief toast notification on save.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Save-to-prospects functionality is easily discoverable. Visual feedback on save action. Saved funders appear on /saved page.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recipient profile with top funders.</w:t>
              <w:br/>
              <w:t>2. Verify save buttons are easily visible.</w:t>
              <w:br/>
              <w:t>3. Save a funder. Verify visual feedback.</w:t>
              <w:br/>
              <w:t>4. Navigate to /saved. Verify funder appears.</w:t>
            </w:r>
          </w:p>
        </w:tc>
      </w:tr>
    </w:tbl>
    <w:p>
      <w:r>
        <w:br w:type="page"/>
      </w:r>
    </w:p>
    <w:p>
      <w:pPr>
        <w:pStyle w:val="Heading1"/>
      </w:pPr>
      <w:r>
        <w:t>Priority 5 — Peer Matching &amp; Pipeline (Specs 1A, 1B)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FEAT-007: Multi-Factor Peer Matching Algorithm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CC7700"/>
                <w:sz w:val="18"/>
              </w:rPr>
              <w:t>MEDIUM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P5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Backend (SQL + Edge Functions)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Brief specifies NTEE overlap, budget proximity (2x), geographic overlap, and mission embedding cosine similarity. Currently uses shared funders/recipients only.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Extend SQL functions to add weighted scoring: shared_funders (40%), NTEE overlap (20%), budget proximity (20%), geographic overlap (20%). Mission embeddings are a Phase 2 stretch goal.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Modify Supabase SQL functions. Funders table has ntee_code, total_giving, state. Add match bonuses, budget ratio penalty (&gt;2x difference), state match bonus. Normalize to 0-1.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Peers ranked using multiple factors. Same NTEE + similar budget + same state scores higher than shared-funders-only connection.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Compare peer results before/after. Verify scores shift.</w:t>
              <w:br/>
              <w:t>2. Find same-state, same-NTEE orgs. Verify higher similarity.</w:t>
              <w:br/>
              <w:t>3. Verify no regression in response time (&lt;3s).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FEAT-008: Peer Organizations Dashboard Tab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P5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Brief specifies a dashboard tab. Currently peers only shown on individual profile pages, not as standalone view.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Add /peers route for logged-in users. Show peers for user's saved recipients. Requires user-org association. Consider implementing as section in /saved page to reduce scope.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Larger feature: (1) user profile concept, (2) new page, (3) NavBar integration. Consider starting as /saved page section.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Logged-in users see peer organizations with actionable links.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Log in. Navigate to Peer Organizations.</w:t>
              <w:br/>
              <w:t>2. Click a peer. Verify navigation to profile.</w:t>
              <w:br/>
              <w:t>3. Verify handles no-org-set case.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FEAT-009: 'Data Last Updated' Timestamp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P5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Full Stack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No data freshness indicator exists. Users cannot verify when 990 data was last refreshed.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Backend: add metadata table storing last pipeline run timestamp. Update in sync job. Frontend: display on search page or footer.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Backend: CREATE TABLE app_metadata (key TEXT PRIMARY KEY, value TEXT). Update in sync cron. Frontend: fetch and display.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Search page shows 'Data last updated: [date]'. Updates after each pipeline run.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Check search page for timestamp.</w:t>
              <w:br/>
              <w:t>2. Trigger data sync. Verify update.</w:t>
              <w:br/>
              <w:t>3. Verify human-readable format.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FEAT-010: Recipient Profile Performance (&lt;1s Target)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P5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Backend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Audit measured 2-3s, exceeding &lt;1s target. Likely multiple sequential API calls and/or unoptimized queries.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Profile SQL queries with EXPLAIN ANALYZE. Add missing indexes. Consider combining profile + peers into single edge function call.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Start with SQL profiling. Common fixes: indexes on grants(recipient_ein), grants(funder_ein), materialized views, pre-computed summaries.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Recipient profiles load in &lt;1s on broadband.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DevTools Network tab.</w:t>
              <w:br/>
              <w:t>2. Navigate to recipient profile.</w:t>
              <w:br/>
              <w:t>3. Measure total API time. Verify &lt;1s for profile, &lt;2s with peers.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056"/>
            <w:gridSpan w:val="2"/>
            <w:shd w:fill="1B2838" w:val="clear"/>
          </w:tcPr>
          <w:p>
            <w:r>
              <w:rPr>
                <w:rFonts w:ascii="Arial" w:hAnsi="Arial"/>
                <w:b/>
                <w:color w:val="FFFFFF"/>
                <w:sz w:val="22"/>
              </w:rPr>
              <w:t>FEAT-011: Clickable Peer Orgs on Recipient Profiles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7056"/>
            <w:shd w:fill="FADBD8" w:val="clear"/>
          </w:tcPr>
          <w:p>
            <w:r/>
            <w:r>
              <w:rPr>
                <w:rFonts w:ascii="Arial" w:hAnsi="Arial"/>
                <w:b/>
                <w:sz w:val="18"/>
              </w:rPr>
              <w:t>OPEN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Severity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/>
                <w:color w:val="007700"/>
                <w:sz w:val="18"/>
              </w:rPr>
              <w:t>LOW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P5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Category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Root Cause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Audit says similar orgs 'don't appear to link to recipient profiles'. Code has onClick handlers with navigate('/recipient/{id}'), but peer IDs may be in wrong format.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Recommended Fix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Verify peer rows navigate correctly. Check if peer IDs are EINs vs UUIDs. RecipientProfile already handles both, so this may already work.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Implementation Notes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Quick verification. Check compute_recipient_peers return format. Test by clicking a peer row.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Acceptance Criteria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Clicking any peer in Similar Organizations navigates to that org's recipient profile.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Arial" w:hAnsi="Arial"/>
                <w:b/>
                <w:sz w:val="18"/>
              </w:rPr>
              <w:t>Test Steps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8"/>
              </w:rPr>
              <w:t>1. Open recipient with Similar Organizations.</w:t>
              <w:br/>
              <w:t>2. Click first peer row.</w:t>
              <w:br/>
              <w:t>3. Verify navigation to /recipient/{id} and profile loads.</w:t>
              <w:br/>
              <w:t>4. Click Back. Verify return.</w:t>
            </w:r>
          </w:p>
        </w:tc>
      </w:tr>
    </w:tbl>
    <w:p>
      <w:r>
        <w:br w:type="page"/>
      </w:r>
    </w:p>
    <w:p>
      <w:pPr>
        <w:pStyle w:val="Heading1"/>
      </w:pPr>
      <w:r>
        <w:t>Recommended Implementation Sequence</w:t>
      </w:r>
    </w:p>
    <w:p>
      <w:r>
        <w:t>The following sequence minimizes dependencies and delivers the highest-impact fixes first.</w:t>
      </w:r>
    </w:p>
    <w:p>
      <w:pPr>
        <w:pStyle w:val="Heading2"/>
      </w:pPr>
      <w:r>
        <w:t>Sprint 1: Critical Path (Est. 1–2 days)</w:t>
      </w:r>
    </w:p>
    <w:p>
      <w:pPr>
        <w:pStyle w:val="ListNumber"/>
      </w:pPr>
      <w:r>
        <w:rPr>
          <w:b/>
        </w:rPr>
        <w:t xml:space="preserve">BUG-002 — SPA routing fix. </w:t>
      </w:r>
      <w:r>
        <w:t>Deploy config change: copy index.html to 404.html in build step. Verify CSP hash. Unblocks all shared links and bookmarks.</w:t>
      </w:r>
    </w:p>
    <w:p>
      <w:pPr>
        <w:pStyle w:val="ListNumber"/>
      </w:pPr>
      <w:r>
        <w:rPr>
          <w:b/>
        </w:rPr>
        <w:t xml:space="preserve">BUG-004 — Back button fix. </w:t>
      </w:r>
      <w:r>
        <w:t>Add history-length check with /search fallback. Make bottom button context-aware.</w:t>
      </w:r>
    </w:p>
    <w:p>
      <w:pPr>
        <w:pStyle w:val="Heading2"/>
      </w:pPr>
      <w:r>
        <w:t>Sprint 2: Data Quality (Est. 2–3 days)</w:t>
      </w:r>
    </w:p>
    <w:p>
      <w:pPr>
        <w:pStyle w:val="ListNumber"/>
      </w:pPr>
      <w:r>
        <w:rPr>
          <w:b/>
        </w:rPr>
        <w:t xml:space="preserve">BUG-005 — Funder data investigation. </w:t>
      </w:r>
      <w:r>
        <w:t>Diagnose EIN mapping for Ford Foundation and other major funders. Apply data migration or pipeline fix.</w:t>
      </w:r>
    </w:p>
    <w:p>
      <w:pPr>
        <w:pStyle w:val="ListNumber"/>
      </w:pPr>
      <w:r>
        <w:rPr>
          <w:b/>
        </w:rPr>
        <w:t xml:space="preserve">FEAT-011 — Verify peer org clickability. </w:t>
      </w:r>
      <w:r>
        <w:t>Quick verification; may already work. Fix ID format if needed.</w:t>
      </w:r>
    </w:p>
    <w:p>
      <w:pPr>
        <w:pStyle w:val="Heading2"/>
      </w:pPr>
      <w:r>
        <w:t>Sprint 3: Profile Enrichment (Est. 3–5 days)</w:t>
      </w:r>
    </w:p>
    <w:p>
      <w:pPr>
        <w:pStyle w:val="ListNumber"/>
      </w:pPr>
      <w:r>
        <w:rPr>
          <w:b/>
        </w:rPr>
        <w:t xml:space="preserve">FEAT-006 — YoY trend classification. </w:t>
      </w:r>
      <w:r>
        <w:t>Frontend-only; quick win. Add trend badge to giving trends section.</w:t>
      </w:r>
    </w:p>
    <w:p>
      <w:pPr>
        <w:pStyle w:val="ListNumber"/>
      </w:pPr>
      <w:r>
        <w:rPr>
          <w:b/>
        </w:rPr>
        <w:t xml:space="preserve">FEAT-001 — Grant stated purposes. </w:t>
      </w:r>
      <w:r>
        <w:t>Requires schema check + possible pipeline enhancement + frontend display.</w:t>
      </w:r>
    </w:p>
    <w:p>
      <w:pPr>
        <w:pStyle w:val="ListNumber"/>
      </w:pPr>
      <w:r>
        <w:rPr>
          <w:b/>
        </w:rPr>
        <w:t xml:space="preserve">FEAT-003 — Mission statement. </w:t>
      </w:r>
      <w:r>
        <w:t>Similar pipeline dependency as FEAT-001. Batch together.</w:t>
      </w:r>
    </w:p>
    <w:p>
      <w:pPr>
        <w:pStyle w:val="ListNumber"/>
      </w:pPr>
      <w:r>
        <w:rPr>
          <w:b/>
        </w:rPr>
        <w:t xml:space="preserve">FEAT-005 — Complete grantee list. </w:t>
      </w:r>
      <w:r>
        <w:t>Extend Key Recipients with pagination.</w:t>
      </w:r>
    </w:p>
    <w:p>
      <w:pPr>
        <w:pStyle w:val="Heading2"/>
      </w:pPr>
      <w:r>
        <w:t>Sprint 4: Polish &amp; Advanced Features (Est. 3–5 days)</w:t>
      </w:r>
    </w:p>
    <w:p>
      <w:pPr>
        <w:pStyle w:val="ListNumber"/>
      </w:pPr>
      <w:r>
        <w:rPr>
          <w:b/>
        </w:rPr>
        <w:t xml:space="preserve">FEAT-002 — Prominent prospect CTA. </w:t>
      </w:r>
      <w:r>
        <w:t>UX enhancement on existing bookmark functionality.</w:t>
      </w:r>
    </w:p>
    <w:p>
      <w:pPr>
        <w:pStyle w:val="ListNumber"/>
      </w:pPr>
      <w:r>
        <w:rPr>
          <w:b/>
        </w:rPr>
        <w:t xml:space="preserve">FEAT-004 — Geographic heatmap. </w:t>
      </w:r>
      <w:r>
        <w:t>Add US state choropleth using existing data.</w:t>
      </w:r>
    </w:p>
    <w:p>
      <w:pPr>
        <w:pStyle w:val="ListNumber"/>
      </w:pPr>
      <w:r>
        <w:rPr>
          <w:b/>
        </w:rPr>
        <w:t xml:space="preserve">FEAT-010 — Performance optimization. </w:t>
      </w:r>
      <w:r>
        <w:t>SQL profiling, indexing, query consolidation.</w:t>
      </w:r>
    </w:p>
    <w:p>
      <w:pPr>
        <w:pStyle w:val="ListNumber"/>
      </w:pPr>
      <w:r>
        <w:rPr>
          <w:b/>
        </w:rPr>
        <w:t xml:space="preserve">FEAT-009 — Data freshness timestamp. </w:t>
      </w:r>
      <w:r>
        <w:t>Small backend + frontend change.</w:t>
      </w:r>
    </w:p>
    <w:p>
      <w:pPr>
        <w:pStyle w:val="Heading2"/>
      </w:pPr>
      <w:r>
        <w:t>Sprint 5: Peer Algorithm Upgrade (Est. 5–7 days)</w:t>
      </w:r>
    </w:p>
    <w:p>
      <w:pPr>
        <w:pStyle w:val="ListNumber"/>
      </w:pPr>
      <w:r>
        <w:rPr>
          <w:b/>
        </w:rPr>
        <w:t xml:space="preserve">FEAT-007 — Multi-factor peer matching. </w:t>
      </w:r>
      <w:r>
        <w:t>Extend SQL functions with NTEE, budget, geography scoring.</w:t>
      </w:r>
    </w:p>
    <w:p>
      <w:pPr>
        <w:pStyle w:val="ListNumber"/>
      </w:pPr>
      <w:r>
        <w:rPr>
          <w:b/>
        </w:rPr>
        <w:t xml:space="preserve">FEAT-008 — Peer dashboard. </w:t>
      </w:r>
      <w:r>
        <w:t>New page requiring user-org association. Consider as Phase 2 if scope is too large.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28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283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28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