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FunderMatch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36"/>
          <w:szCs w:val="36"/>
        </w:rPr>
        <w:t xml:space="preserve">Open-Source Security Hardening Checklist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fundermatch.org · React / Vite / Supabase / GitHub Pages</w:t>
      </w:r>
    </w:p>
    <w:p>
      <w:pPr>
        <w:pBdr>
          <w:bottom w:val="single" w:color="2E75B6" w:sz="8"/>
        </w:pBdr>
        <w:spacing w:before="60" w:after="6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 — CRITICAL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 — Secrets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60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 — Input/XSS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 — Deps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P4 — GitHub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9595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P5 — Deploy</w:t>
            </w:r>
          </w:p>
        </w:tc>
      </w:tr>
    </w:tbl>
    <w:p>
      <w:pPr>
        <w:spacing w:before="80" w:after="0"/>
      </w:pP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Prepared: March 2026  ·  Commit </w:t>
      </w:r>
      <w:r>
        <w:rPr>
          <w:rFonts w:ascii="Courier New" w:cs="Courier New" w:eastAsia="Courier New" w:hAnsi="Courier New"/>
          <w:color w:val="2F4F4F"/>
          <w:sz w:val="20"/>
          <w:szCs w:val="20"/>
          <w:shd w:fill="F0F0F0" w:val="clear"/>
        </w:rPr>
        <w:t xml:space="preserve">f42a9d8</w:t>
      </w:r>
      <w:r>
        <w:rPr>
          <w:rFonts w:ascii="Arial" w:cs="Arial" w:eastAsia="Arial" w:hAnsi="Arial"/>
          <w:sz w:val="22"/>
          <w:szCs w:val="22"/>
        </w:rPr>
        <w:t xml:space="preserve">  ·  Repo: SpikeyCoder/funder-finder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🎯  Threat Model — Main Risks for FunderMatch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a public-facing static SPA. There is no server — all compute runs inside Supabase Edge Functions. Funder data (public 990 records) is low-sensitivity. User data is limited to saved funder lists and OAuth identity. The primary risks in priority order: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480"/>
        <w:gridCol w:w="308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Level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Threat</w:t>
            </w:r>
          </w:p>
        </w:tc>
        <w:tc>
          <w:tcPr>
            <w:tcW w:type="dxa" w:w="2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Attack Vector</w:t>
            </w:r>
          </w:p>
        </w:tc>
        <w:tc>
          <w:tcPr>
            <w:tcW w:type="dxa" w:w="3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Mitigations Applied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leakage from git history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goes public → Google API key visible in old commits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removed from file (done); key MUST be rotated in Google Cloud Console before making repo public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RLS misconfiguration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 key is public; weak RLS lets any anon user read/write all saved funders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RLS policies in Supabase dashboard (see P1 section). Anon key design is intentional per Supabase docs.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injection via mission field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crafts mission text to manipulate Claude’s JSON output or extract system prompt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Low-impact: no user PII in scope. Add mission length cap (2,000 chars). Validate JSON schema of Claude’s response before caching.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Supply-chain attack via npm package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Malicious code injected into a dependency, bundled into the SPA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Lockfile added; Dependabot weekly scanning enabled; Actions SHAs should be pinned.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Clickjacking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embedded in iframe on attacker page to trick clicks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set X-Frame-Options or frame-ancestors via GH Pages headers. Mitigate by routing traffic through Cloudflare (free) which can inject headers.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XSS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Malicious HTML injected into funder DB record, rendered to another user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escapes HTML by default. No dangerouslySetInnerHTML in codebase. CSP restricts inline scripts.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🔴  P0 — Do Before Making Repo Public (Critical)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Why this is blocking: </w:t>
      </w:r>
      <w:r>
        <w:rPr>
          <w:rFonts w:ascii="Arial" w:cs="Arial" w:eastAsia="Arial" w:hAnsi="Arial"/>
          <w:sz w:val="22"/>
          <w:szCs w:val="22"/>
        </w:rPr>
        <w:t xml:space="preserve">The Google API key </w:t>
      </w:r>
      <w:r>
        <w:rPr>
          <w:rFonts w:ascii="Courier New" w:cs="Courier New" w:eastAsia="Courier New" w:hAnsi="Courier New"/>
          <w:color w:val="2F4F4F"/>
          <w:sz w:val="20"/>
          <w:szCs w:val="20"/>
          <w:shd w:fill="F0F0F0" w:val="clear"/>
        </w:rPr>
        <w:t xml:space="preserve">AIzaSyAIecjROim6JF66oa45DWGJjEi59BBTT94</w:t>
      </w:r>
      <w:r>
        <w:rPr>
          <w:rFonts w:ascii="Arial" w:cs="Arial" w:eastAsia="Arial" w:hAnsi="Arial"/>
          <w:sz w:val="22"/>
          <w:szCs w:val="22"/>
        </w:rPr>
        <w:t xml:space="preserve"> was committed to </w:t>
      </w:r>
      <w:r>
        <w:rPr>
          <w:rFonts w:ascii="Courier New" w:cs="Courier New" w:eastAsia="Courier New" w:hAnsi="Courier New"/>
          <w:color w:val="2F4F4F"/>
          <w:sz w:val="20"/>
          <w:szCs w:val="20"/>
          <w:shd w:fill="F0F0F0" w:val="clear"/>
        </w:rPr>
        <w:t xml:space="preserve">scripts/enrich-websites.js</w:t>
      </w:r>
      <w:r>
        <w:rPr>
          <w:rFonts w:ascii="Arial" w:cs="Arial" w:eastAsia="Arial" w:hAnsi="Arial"/>
          <w:sz w:val="22"/>
          <w:szCs w:val="22"/>
        </w:rPr>
        <w:t xml:space="preserve"> and remains in git history even though it has been removed from the current file. The moment the repo goes public, this key is trivially extractable using </w:t>
      </w:r>
      <w:r>
        <w:rPr>
          <w:rFonts w:ascii="Courier New" w:cs="Courier New" w:eastAsia="Courier New" w:hAnsi="Courier New"/>
          <w:color w:val="2F4F4F"/>
          <w:sz w:val="20"/>
          <w:szCs w:val="20"/>
          <w:shd w:fill="F0F0F0" w:val="clear"/>
        </w:rPr>
        <w:t xml:space="preserve">git log -p</w:t>
      </w:r>
      <w:r>
        <w:rPr>
          <w:rFonts w:ascii="Arial" w:cs="Arial" w:eastAsia="Arial" w:hAnsi="Arial"/>
          <w:sz w:val="22"/>
          <w:szCs w:val="22"/>
        </w:rPr>
        <w:t xml:space="preserve">. Anyone with this key can make Knowledge Graph API calls billed to your Google Cloud account.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do 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 ROTATE NOW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Rotate the Google API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Google Cloud Console → APIs &amp; Services → Credentials → find the key, click … → Delete. Create a fresh key and store it only as an env var or GitHub Secret.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Enable GitHub secret scanning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→ Security → Code security → enable Secret scanning + Push protection. This blocks future key commits before they reach git history.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Optionally rewrite git history to expunge 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needed if you want a fully clean history. Run: git filter-repo --path scripts/enrich-websites.js --invert-paths — or use BFG Repo Cleaner. Warning: rewrites all commit SHAs — coordinate with any forks.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Audit for any other secrets in git history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locally: git log --all -p | grep -Ei "AIza|service_role|anthropic|password|secret" | grep + and review any matches before making public.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DONE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removed from enrich-websites.js (current file)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f42a9d8 replaces the hardcoded fallback default with: const GOOGLE_API_KEY = process.env.GOOGLE_API_KEY || null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Verify Supabase RLS is correctly configured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Supabase dashboard → Table Editor: confirm saved_funders has RLS enabled with policy: auth.uid() = user_id for SELECT, INSERT, UPDATE, DELETE.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🔑  P1 — Secret &amp; Key Handling</w:t>
            </w:r>
          </w:p>
        </w:tc>
      </w:tr>
    </w:tbl>
    <w:p>
      <w:pPr>
        <w:spacing w:before="80" w:after="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What is Safe to Expose vs. What Must Stay Secret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/ Value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Safe to Commit?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F4F4F"/>
                <w:sz w:val="20"/>
                <w:szCs w:val="20"/>
                <w:shd w:fill="F0F0F0" w:val="clear"/>
              </w:rPr>
              <w:t xml:space="preserve">SUPABASE_ANON_KEY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design. It’s a JWT encoding the ‘anon’ role; Supabase RLS policies control what anon users can access. All Supabase docs show this key in frontend code.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F4F4F"/>
                <w:sz w:val="20"/>
                <w:szCs w:val="20"/>
                <w:shd w:fill="F0F0F0" w:val="clear"/>
              </w:rPr>
              <w:t xml:space="preserve">SUPABASE_URL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reference URL — not a secret. Required in frontend.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F4F4F"/>
                <w:sz w:val="20"/>
                <w:szCs w:val="20"/>
                <w:shd w:fill="F0F0F0" w:val="clear"/>
              </w:rPr>
              <w:t xml:space="preserve">SUPABASE_SERVICE_ROLE_KEY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 NEVER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Bypasses all RLS. Lives only in Supabase Edge Function Secrets (never in frontend or repo). Currently correct — scripts read it from env var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F4F4F"/>
                <w:sz w:val="20"/>
                <w:szCs w:val="20"/>
                <w:shd w:fill="F0F0F0" w:val="clear"/>
              </w:rPr>
              <w:t xml:space="preserve">ANTHROPIC_API_KEY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 NEVER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Lives only in Supabase Edge Function Secrets. Never reaches the browser. Currently correct.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F4F4F"/>
                <w:sz w:val="20"/>
                <w:szCs w:val="20"/>
                <w:shd w:fill="F0F0F0" w:val="clear"/>
              </w:rPr>
              <w:t xml:space="preserve">GOOGLE_API_KEY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 NEVER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 only; set as env var: GOOGLE_API_KEY=xyz node scripts/enrich-websites.js. Hardcoded default removed in f42a9d8.</w:t>
            </w:r>
          </w:p>
        </w:tc>
      </w:tr>
    </w:tbl>
    <w:p>
      <w:pPr>
        <w:spacing w:before="80" w:after="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Environment Variable Pattern for VITE_ Frontend Vars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Any variable prefixed with VITE_ is bundled into the JavaScript that ships to users’ browsers. It is visible to anyone who opens DevTools. Never give a VITE_ prefix to server-side keys.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(public): </w:t>
      </w:r>
      <w:r>
        <w:rPr>
          <w:rFonts w:ascii="Courier New" w:cs="Courier New" w:eastAsia="Courier New" w:hAnsi="Courier New"/>
          <w:color w:val="2F4F4F"/>
          <w:sz w:val="20"/>
          <w:szCs w:val="20"/>
          <w:shd w:fill="F0F0F0" w:val="clear"/>
        </w:rPr>
        <w:t xml:space="preserve">VITE_GOATCOUNTER_ENDPOINT</w:t>
      </w:r>
      <w:r>
        <w:rPr>
          <w:rFonts w:ascii="Arial" w:cs="Arial" w:eastAsia="Arial" w:hAnsi="Arial"/>
          <w:sz w:val="22"/>
          <w:szCs w:val="22"/>
        </w:rPr>
        <w:t xml:space="preserve"> — fine, it’s a public analytics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(secret): </w:t>
      </w:r>
      <w:r>
        <w:rPr>
          <w:rFonts w:ascii="Courier New" w:cs="Courier New" w:eastAsia="Courier New" w:hAnsi="Courier New"/>
          <w:color w:val="2F4F4F"/>
          <w:sz w:val="20"/>
          <w:szCs w:val="20"/>
          <w:shd w:fill="F0F0F0" w:val="clear"/>
        </w:rPr>
        <w:t xml:space="preserve">SUPABASE_SERVICE_ROLE_KEY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F4F4F"/>
          <w:sz w:val="20"/>
          <w:szCs w:val="20"/>
          <w:shd w:fill="F0F0F0" w:val="clear"/>
        </w:rPr>
        <w:t xml:space="preserve">ANTHROPIC_API_KEY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F4F4F"/>
          <w:sz w:val="20"/>
          <w:szCs w:val="20"/>
          <w:shd w:fill="F0F0F0" w:val="clear"/>
        </w:rPr>
        <w:t xml:space="preserve">GOOGLE_API_KEY</w:t>
      </w:r>
      <w:r>
        <w:rPr>
          <w:rFonts w:ascii="Arial" w:cs="Arial" w:eastAsia="Arial" w:hAnsi="Arial"/>
          <w:sz w:val="22"/>
          <w:szCs w:val="22"/>
        </w:rPr>
        <w:t xml:space="preserve"> — no VITE_ prefix, scripts-only</w:t>
      </w:r>
    </w:p>
    <w:p>
      <w:pPr>
        <w:spacing w:before="6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Store secrets for the data ingestion scripts as GitHub Actions secrets (Settings → Secrets) or run them locally using a </w:t>
      </w:r>
      <w:r>
        <w:rPr>
          <w:rFonts w:ascii="Courier New" w:cs="Courier New" w:eastAsia="Courier New" w:hAnsi="Courier New"/>
          <w:color w:val="2F4F4F"/>
          <w:sz w:val="20"/>
          <w:szCs w:val="20"/>
          <w:shd w:fill="F0F0F0" w:val="clear"/>
        </w:rPr>
        <w:t xml:space="preserve">.env</w:t>
      </w:r>
      <w:r>
        <w:rPr>
          <w:rFonts w:ascii="Arial" w:cs="Arial" w:eastAsia="Arial" w:hAnsi="Arial"/>
          <w:sz w:val="22"/>
          <w:szCs w:val="22"/>
        </w:rPr>
        <w:t xml:space="preserve"> file that is gitignored.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6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🛡️  P2 — Input Validation &amp; XSS Prevention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DONE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React HTML auto-escaping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escapes all JSX string interpolations by default. No dangerouslySetInnerHTML found in the codebase — XSS risk from rendered funder data is low.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DONE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CSP meta tag added (commit f42a9d8)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Restricts script-src to 'self' + gc.zgo.at + SHA-256 hash of inline script. Prevents injected scripts even if XSS occurred. object-src and base-uri locked down.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Add mission field length cap in Edge Function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at top of handler: if (mission.length &gt; 2000) return 400 error. Caps prompt injection surface and controls AI cost per request.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Validate Claude’s JSON response schema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caching, verify each item has id (string), score (0–1 float), reason (string), next_step (string), next_step_type (enum). Reject/skip malformed items.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Add rate limiting on the Edge Function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doesn’t have built-in rate limiting on Edge Functions. Options: (1) add a simple request-count check per IP in the function using a Supabase table, or (2) route through Cloudflare which has free rate limiting rules.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DONE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CORS restricted to fundermatch.org (commit f42a9d8)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 now validates the Origin header against an allowlist instead of returning Access-Control-Allow-Origin: *. Includes Vary: Origin header.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📦  P3 — Dependency &amp; Supply-Chain Protections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DONE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package-lock.json added (commit f42a9d8)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Lockfile was missing. Now added. Enables reproducible installs and allows npm audit and Dependabot to detect known vulnerabilities in exact versions.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DONE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Dependabot weekly scanning enabled (commit f42a9d8)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.github/dependabot.yml added. Covers both npm packages and GitHub Actions. Minor/patch updates batched weekly; major bumps require manual review.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600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PUSH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Push code to activate Dependabot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git push origin main — Dependabot activates automatically once dependabot.yml is in the default branch.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Run npm audit 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the repo: npm audit. Review any high/critical findings. Run npm audit fix for safe automatic fixes.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Enable GitHub dependency graph &amp; Dependabot alerts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→ Security → Code security → enable Dependency graph + Dependabot alerts + Dependabot security updates.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Pin GitHub Actions to commit SHAs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.github/workflows/deploy.yml, change e.g. actions/checkout@v4 to actions/checkout@11bd71901bbe5b1630ceea73d27597364c9af683 (the SHA for v4). Prevents a tag being moved to point to malicious code.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Add npm provenance check (optional, forward-looking)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--audit-level=high to the npm install step in deploy.yml so the CI build fails if a high-severity vulnerability is introduced.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find Action SHAs: </w:t>
      </w:r>
      <w:r>
        <w:rPr>
          <w:rFonts w:ascii="Arial" w:cs="Arial" w:eastAsia="Arial" w:hAnsi="Arial"/>
          <w:sz w:val="22"/>
          <w:szCs w:val="22"/>
        </w:rPr>
        <w:t xml:space="preserve">Browse to </w:t>
      </w:r>
      <w:hyperlink w:history="1" r:id="rIdpnodnbudzui_cetvqo-u8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https://github.com/actions/checkout/releases</w:t>
        </w:r>
      </w:hyperlink>
      <w:r>
        <w:rPr>
          <w:rFonts w:ascii="Arial" w:cs="Arial" w:eastAsia="Arial" w:hAnsi="Arial"/>
          <w:sz w:val="22"/>
          <w:szCs w:val="22"/>
        </w:rPr>
        <w:t xml:space="preserve">, find the release, copy the full 40-char commit SHA from the tag’s commit link.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🔧  P4 — GitHub Repository Settings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P4 items require manual action in the GitHub UI. </w:t>
      </w:r>
      <w:r>
        <w:rPr>
          <w:rFonts w:ascii="Arial" w:cs="Arial" w:eastAsia="Arial" w:hAnsi="Arial"/>
          <w:sz w:val="22"/>
          <w:szCs w:val="22"/>
        </w:rPr>
        <w:t xml:space="preserve">Navigate to: </w:t>
      </w:r>
      <w:hyperlink w:history="1" r:id="rIdomt_2ajba5jsqriyxzthy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https://github.com/SpikeyCoder/funder-finder/settings</w:t>
        </w:r>
      </w:hyperlink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&amp; How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DONE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SECURITY.md added (commit f42a9d8)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SECURITY.md is in the repo root with a private email contact for vulnerability reports and architecture notes for researchers.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DONE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CODEOWNERS added (commit f42a9d8)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.github/CODEOWNERS requires @SpikeyCoder review on all PRs, with explicit coverage of workflows/, scripts/, and supabase/functions/.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Enable branch protection on main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→ Branches → Add rule → Branch name: main. Check: Require a pull request, Dismiss stale PR approvals, Restrict force pushes, Do not allow bypassing above settings.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Enable secret scanning + push protection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→ Security → Code security. Enable: Secret scanning, Push protection (blocks commits containing detected secrets before they reach GitHub).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Enable Dependabot alerts &amp; security updates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→ Security → Code security. Enable: Dependency graph, Dependabot alerts, Dependabot security updates.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Review Actions permissions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→ Actions → General. Set to: Allow only actions created by GitHub and select approved actions. Disable: Allow GitHub Actions to create and approve pull requests (prevents workflow-based attacks).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Add a GitHub Actions secret for the deploy workflow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ever add env vars to the build (e.g., VITE_ vars), add them as: Settings → Secrets and variables → Actions → New repository secret. Never hardcode in deploy.yml.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9595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🚀  P5 — GitHub Pages Deployment Hardening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GitHub Pages cannot set custom HTTP headers. This limits what can be done at the infrastructure layer without adding a proxy in front.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DONE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HTTPS enforced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 enforces HTTPS for custom domains automatically once the domain is configured. No action needed.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DONE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CSP meta tag added (commit f42a9d8)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default-src none; script-src self + sha256 hash + gc.zgo.at; connect-src restricted to Supabase + GoatCounter + Google Auth; object-src none; base-uri self. Limitation: meta-tag CSP cannot enforce frame-ancestors (see clickjacking item).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DONE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CORS restricted on Edge Function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Access-Control-Allow-Origin now only reflects fundermatch.org and www.fundermatch.org.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Add Cloudflare in front of GitHub Pages (recommended)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Cloudflare plan. Point your DNS to Cloudflare, set Page Rules or Transform Rules to inject: X-Frame-Options: DENY, X-Content-Type-Options: nosniff, Referrer-Policy: strict-origin-when-cross-origin. This gives you real HTTP header CSP too.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Add Subresource Integrity (SRI) for GoatCounter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GoatCounter script is loaded from gc.zgo.at. To pin it: fetch the script, compute sha384 hash, add integrity= and crossorigin= attributes to the &lt;script&gt; tag. Re-pin whenever gc.zgo.at publishes updates.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Verify CNAME / DNS configuration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only fundermatch.org (and www.) resolve to GitHub Pages. Check for dangling DNS records that could be hijacked by another GitHub Pages user.</w:t>
            </w:r>
          </w:p>
        </w:tc>
      </w:tr>
    </w:tbl>
    <w:p>
      <w:pPr>
        <w:spacing w:before="80" w:after="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Current CSP in index.html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CSP is now live in the &lt;head&gt; of index.html as a meta tag: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F4F4F"/>
                <w:sz w:val="20"/>
                <w:szCs w:val="20"/>
                <w:shd w:fill="F0F0F0" w:val="clear"/>
              </w:rPr>
              <w:t xml:space="preserve">default-src 'none';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F4F4F"/>
                <w:sz w:val="20"/>
                <w:szCs w:val="20"/>
                <w:shd w:fill="F0F0F0" w:val="clear"/>
              </w:rPr>
              <w:t xml:space="preserve">script-src 'self' 'sha256-9Jn/cnX…' https://gc.zgo.at;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F4F4F"/>
                <w:sz w:val="20"/>
                <w:szCs w:val="20"/>
                <w:shd w:fill="F0F0F0" w:val="clear"/>
              </w:rPr>
              <w:t xml:space="preserve">style-src 'self' 'unsafe-inline';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F4F4F"/>
                <w:sz w:val="20"/>
                <w:szCs w:val="20"/>
                <w:shd w:fill="F0F0F0" w:val="clear"/>
              </w:rPr>
              <w:t xml:space="preserve">connect-src 'self' https://*.supabase.co https://accounts.google.com https://fundermatch.goatcounter.com;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F4F4F"/>
                <w:sz w:val="20"/>
                <w:szCs w:val="20"/>
                <w:shd w:fill="F0F0F0" w:val="clear"/>
              </w:rPr>
              <w:t xml:space="preserve">img-src 'self' data: https:;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F4F4F"/>
                <w:sz w:val="20"/>
                <w:szCs w:val="20"/>
                <w:shd w:fill="F0F0F0" w:val="clear"/>
              </w:rPr>
              <w:t xml:space="preserve">object-src 'none'; base-uri 'self'; form-action 'self' https://tgtotjvdubhjxzybmdex.supabase.co;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Limitation: </w:t>
      </w:r>
      <w:r>
        <w:rPr>
          <w:rFonts w:ascii="Arial" w:cs="Arial" w:eastAsia="Arial" w:hAnsi="Arial"/>
          <w:sz w:val="22"/>
          <w:szCs w:val="22"/>
        </w:rPr>
        <w:t xml:space="preserve">'unsafe-inline' is required for style-src because Tailwind utility classes are applied as inline styles by React. This is standard for Tailwind-based apps.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✅  Quick Reference — Summary Status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Rotate Google API key (in git history)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MUST DO BEFORE PUBLIC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GitHub secret scanning + push protection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Manual — GitHub Settings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Supabase RLS on saved_funders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Manual — Supabase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API key removed from enrich-websites.js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Secrets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Done (f42a9d8)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anon key: confirmed safe to expose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Secrets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Confirmed safe by design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Secret/key pattern documented (VITE_ vs server)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Secrets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In this document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CSP meta tag added to index.html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Input/XSS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Done (f42a9d8)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restricted to fundermatch.org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Input/XSS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Done (f42a9d8)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mission field length cap in Edge Function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Input/XSS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Claude JSON response schema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Input/XSS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package-lock.json added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Deps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Done (f42a9d8)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Dependabot.yml added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Deps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Done — push to activate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npm audit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Deps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TODO — run locally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GitHub Actions to commit SHAs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Deps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protection on 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 GitHub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Manual — GitHub Settings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Dependabot alerts + security updates enabled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 GitHub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Manual — GitHub Settings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 permissions restricted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 GitHub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Manual — GitHub Settings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CODEOWNERS added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 GitHub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Done (f42a9d8)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SECURITY.md added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 GitHub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Done (f42a9d8)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enforced by GitHub Pages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 Deploy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Automatic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Cloudflare for HTTP headers (X-Frame-Options)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 Deploy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Optional but recommended</w:t>
            </w:r>
          </w:p>
        </w:tc>
      </w:tr>
    </w:tbl>
    <w:p>
      <w:pPr>
        <w:spacing w:before="120" w:after="0"/>
      </w:pPr>
    </w:p>
    <w:p>
      <w:pPr>
        <w:pBdr>
          <w:bottom w:val="single" w:color="CCCCCC" w:sz="4"/>
        </w:pBdr>
        <w:spacing w:before="60" w:after="60"/>
      </w:pPr>
    </w:p>
    <w:p>
      <w:pPr>
        <w:spacing w:before="40" w:after="0"/>
      </w:pPr>
    </w:p>
    <w:p>
      <w:pPr>
        <w:spacing w:before="6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Generated by Claude · March 2026 · Push commit </w:t>
      </w:r>
      <w:r>
        <w:rPr>
          <w:rFonts w:ascii="Courier New" w:cs="Courier New" w:eastAsia="Courier New" w:hAnsi="Courier New"/>
          <w:color w:val="2F4F4F"/>
          <w:sz w:val="20"/>
          <w:szCs w:val="20"/>
          <w:shd w:fill="F0F0F0" w:val="clear"/>
        </w:rPr>
        <w:t xml:space="preserve">f42a9d8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(git push origin main) to deploy all code changes to fundermatch.org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nodnbudzui_cetvqo-u8" Type="http://schemas.openxmlformats.org/officeDocument/2006/relationships/hyperlink" Target="https://github.com/actions/checkout/releases" TargetMode="External"/><Relationship Id="rIdomt_2ajba5jsqriyxzthy" Type="http://schemas.openxmlformats.org/officeDocument/2006/relationships/hyperlink" Target="https://github.com/SpikeyCoder/funder-finder/settings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2026-03-04T06:15:04.641Z</dcterms:created>
  <dcterms:modified xsi:type="dcterms:W3CDTF">2026-03-04T06:15:04.650Z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