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4</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35/100</w:t>
            </w:r>
          </w:p>
        </w:tc>
        <w:tc>
          <w:tcPr>
            <w:tcW w:type="dxa" w:w="1422"/>
            <w:tcBorders>
              <w:bottom w:val="single" w:sz="6" w:space="4" w:color="D8DCE3"/>
            </w:tcBorders>
          </w:tcPr>
          <w:p>
            <w:pPr>
              <w:spacing w:after="60"/>
            </w:pPr>
            <w:r/>
            <w:r>
              <w:rPr>
                <w:rFonts w:ascii="Georgia" w:hAnsi="Georgia"/>
                <w:sz w:val="18"/>
              </w:rPr>
              <w:t>4</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60/100</w:t>
            </w:r>
          </w:p>
        </w:tc>
        <w:tc>
          <w:tcPr>
            <w:tcW w:type="dxa" w:w="1422"/>
            <w:tcBorders>
              <w:bottom w:val="single" w:sz="6" w:space="4" w:color="D8DCE3"/>
            </w:tcBorders>
          </w:tcPr>
          <w:p>
            <w:pPr>
              <w:spacing w:after="60"/>
            </w:pPr>
            <w:r/>
            <w:r>
              <w:rPr>
                <w:rFonts w:ascii="Georgia" w:hAnsi="Georgia"/>
                <w:sz w:val="18"/>
              </w:rPr>
              <w:t>7</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63/100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9C2B2B"/>
          <w:sz w:val="15"/>
        </w:rPr>
        <w:t>draft · 58/100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9C2B2B"/>
          <w:sz w:val="15"/>
        </w:rPr>
        <w:t>draft · 55/100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9C2B2B"/>
          <w:sz w:val="15"/>
        </w:rPr>
        <w:t>draft · 68/100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75/100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422761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422761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9C2B2B"/>
          <w:sz w:val="15"/>
        </w:rPr>
        <w:t>draft · 75/100 · 2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99409"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799409"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863065"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863065"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9C2B2B"/>
          <w:sz w:val="15"/>
        </w:rPr>
        <w:t>draft · 83/100 · 1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9C2B2B"/>
          <w:sz w:val="15"/>
        </w:rPr>
        <w:t>draft · 35/100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81/100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79/100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9C2B2B"/>
          <w:sz w:val="15"/>
        </w:rPr>
        <w:t>draft · 79/100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S-001..S-003</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60/100 · 7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63/100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0.8.0,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