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D5CF0"/>
          <w:sz w:val="20"/>
          <w:szCs w:val="20"/>
          <w:rFonts w:ascii="Calibri" w:cs="Calibri" w:eastAsia="Calibri" w:hAnsi="Calibri"/>
          <w:spacing w:val="40"/>
        </w:rPr>
        <w:t xml:space="preserve">LEVANTAMENTO DE INFORMAÇÕES</w:t>
      </w:r>
    </w:p>
    <w:p>
      <w:pPr>
        <w:spacing w:after="40"/>
      </w:pPr>
      <w:r>
        <w:rPr>
          <w:b/>
          <w:bCs/>
          <w:color w:val="0B2A6F"/>
          <w:sz w:val="56"/>
          <w:szCs w:val="56"/>
          <w:rFonts w:ascii="Calibri" w:cs="Calibri" w:eastAsia="Calibri" w:hAnsi="Calibri"/>
        </w:rPr>
        <w:t xml:space="preserve">Questionário do Totem LED 2.5</w:t>
      </w:r>
    </w:p>
    <w:p>
      <w:pPr>
        <w:pBdr>
          <w:bottom w:val="single" w:color="1D5CF0" w:sz="12" w:space="8"/>
        </w:pBdr>
        <w:spacing w:after="240"/>
      </w:pPr>
      <w:r>
        <w:rPr>
          <w:color w:val="5B6B82"/>
          <w:sz w:val="26"/>
          <w:szCs w:val="26"/>
          <w:rFonts w:ascii="Calibri" w:cs="Calibri" w:eastAsia="Calibri" w:hAnsi="Calibri"/>
        </w:rPr>
        <w:t xml:space="preserve">SF Visual · locação de totens de LED</w:t>
      </w:r>
    </w:p>
    <w:p>
      <w:pPr>
        <w:spacing w:after="160"/>
      </w:pPr>
      <w:r>
        <w:rPr>
          <w:sz w:val="23"/>
          <w:szCs w:val="23"/>
          <w:rFonts w:ascii="Calibri" w:cs="Calibri" w:eastAsia="Calibri" w:hAnsi="Calibri"/>
        </w:rPr>
        <w:t xml:space="preserve">Queremos adaptar o Smartplay, nosso sistema de gestão de telas, ao serviço de locação de totens da SF Visual. Para isso precisamos entender o equipamento, a rotina das locações e o que cada cliente precisa ver na tela. Este questionário reúne todas as dúvidas em um lugar só.</w:t>
      </w:r>
    </w:p>
    <w:p>
      <w:pPr>
        <w:keepNext/>
        <w:spacing w:before="160" w:after="60"/>
      </w:pPr>
      <w:r>
        <w:rPr>
          <w:b/>
          <w:bCs/>
          <w:color w:val="0B2A6F"/>
          <w:sz w:val="26"/>
          <w:szCs w:val="26"/>
          <w:rFonts w:ascii="Calibri" w:cs="Calibri" w:eastAsia="Calibri" w:hAnsi="Calibri"/>
        </w:rPr>
        <w:t xml:space="preserve">Como responder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  <w:rFonts w:ascii="Calibri" w:cs="Calibri" w:eastAsia="Calibri" w:hAnsi="Calibri"/>
        </w:rPr>
        <w:t xml:space="preserve">Escreva a resposta no quadro cinza abaixo de cada pergunta. O quadro cresce conforme você digita.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  <w:rFonts w:ascii="Calibri" w:cs="Calibri" w:eastAsia="Calibri" w:hAnsi="Calibri"/>
        </w:rPr>
        <w:t xml:space="preserve">Se não souber, escreva "não sei". Isso ajuda tanto quanto uma resposta completa.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  <w:rFonts w:ascii="Calibri" w:cs="Calibri" w:eastAsia="Calibri" w:hAnsi="Calibri"/>
        </w:rPr>
        <w:t xml:space="preserve">Respostas curtas servem. Se for mais fácil, grave um áudio ou mande fotos e diga a qual pergunta se referem (use o número).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  <w:rFonts w:ascii="Calibri" w:cs="Calibri" w:eastAsia="Calibri" w:hAnsi="Calibri"/>
        </w:rPr>
        <w:t xml:space="preserve">Pode responder em mais de uma vez. Devolva este arquivo por WhatsApp ou e-mail.</w:t>
      </w:r>
    </w:p>
    <w:p>
      <w:pPr>
        <w:keepNext/>
        <w:spacing w:before="280" w:after="60"/>
      </w:pPr>
      <w:r>
        <w:rPr>
          <w:b/>
          <w:bCs/>
          <w:color w:val="0B2A6F"/>
          <w:sz w:val="26"/>
          <w:szCs w:val="26"/>
          <w:rFonts w:ascii="Calibri" w:cs="Calibri" w:eastAsia="Calibri" w:hAnsi="Calibri"/>
        </w:rPr>
        <w:t xml:space="preserve">Ficha do totem que temos</w:t>
      </w:r>
    </w:p>
    <w:p>
      <w:pPr>
        <w:keepNext/>
        <w:spacing w:after="100"/>
      </w:pPr>
      <w:r>
        <w:rPr>
          <w:color w:val="5B6B82"/>
          <w:sz w:val="22"/>
          <w:szCs w:val="22"/>
          <w:rFonts w:ascii="Calibri" w:cs="Calibri" w:eastAsia="Calibri" w:hAnsi="Calibri"/>
        </w:rPr>
        <w:t xml:space="preserve">Tiramos estes dados do anúncio do totem. Confira se estão corretos e corrija o que for preciso.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0B2A6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pct" w:w="38%"/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0B2A6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cs="Calibri" w:eastAsia="Calibri" w:hAnsi="Calibri"/>
              </w:rPr>
              <w:t xml:space="preserve">O que temos anotado</w:t>
            </w:r>
          </w:p>
        </w:tc>
        <w:tc>
          <w:tcPr>
            <w:tcW w:type="pct" w:w="40%"/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0B2A6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cs="Calibri" w:eastAsia="Calibri" w:hAnsi="Calibri"/>
              </w:rPr>
              <w:t xml:space="preserve">Confere? Se não, qual o correto?</w:t>
            </w:r>
          </w:p>
        </w:tc>
      </w:tr>
      <w:tr>
        <w:trPr>
          <w:cantSplit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EEF2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  <w:rFonts w:ascii="Calibri" w:cs="Calibri" w:eastAsia="Calibri" w:hAnsi="Calibri"/>
              </w:rPr>
              <w:t xml:space="preserve">Modelo</w:t>
            </w:r>
          </w:p>
        </w:tc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  <w:rFonts w:ascii="Calibri" w:cs="Calibri" w:eastAsia="Calibri" w:hAnsi="Calibri"/>
              </w:rPr>
              <w:t xml:space="preserve">Totem LED 2.5 para locação</w:t>
            </w:r>
          </w:p>
        </w:tc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rPr>
          <w:cantSplit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EEF2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  <w:rFonts w:ascii="Calibri" w:cs="Calibri" w:eastAsia="Calibri" w:hAnsi="Calibri"/>
              </w:rPr>
              <w:t xml:space="preserve">192 × 62 cm</w:t>
            </w:r>
          </w:p>
        </w:tc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rPr>
          <w:cantSplit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EEF2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  <w:rFonts w:ascii="Calibri" w:cs="Calibri" w:eastAsia="Calibri" w:hAnsi="Calibri"/>
              </w:rPr>
              <w:t xml:space="preserve">Resolução</w:t>
            </w:r>
          </w:p>
        </w:tc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  <w:rFonts w:ascii="Calibri" w:cs="Calibri" w:eastAsia="Calibri" w:hAnsi="Calibri"/>
              </w:rPr>
              <w:t xml:space="preserve">256 × 768 pixels (proporção 1:3, em pé)</w:t>
            </w:r>
          </w:p>
        </w:tc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rPr>
          <w:cantSplit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EEF2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  <w:rFonts w:ascii="Calibri" w:cs="Calibri" w:eastAsia="Calibri" w:hAnsi="Calibri"/>
              </w:rPr>
              <w:t xml:space="preserve">Pixel pitch</w:t>
            </w:r>
          </w:p>
        </w:tc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  <w:rFonts w:ascii="Calibri" w:cs="Calibri" w:eastAsia="Calibri" w:hAnsi="Calibri"/>
              </w:rPr>
              <w:t xml:space="preserve">2,5 mm</w:t>
            </w:r>
          </w:p>
        </w:tc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rPr>
          <w:cantSplit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EEF2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  <w:rFonts w:ascii="Calibri" w:cs="Calibri" w:eastAsia="Calibri" w:hAnsi="Calibri"/>
              </w:rPr>
              <w:t xml:space="preserve">Conectividade</w:t>
            </w:r>
          </w:p>
        </w:tc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  <w:rFonts w:ascii="Calibri" w:cs="Calibri" w:eastAsia="Calibri" w:hAnsi="Calibri"/>
              </w:rPr>
              <w:t xml:space="preserve">USB e Wi-Fi</w:t>
            </w:r>
          </w:p>
        </w:tc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rPr>
          <w:cantSplit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EEF2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  <w:rFonts w:ascii="Calibri" w:cs="Calibri" w:eastAsia="Calibri" w:hAnsi="Calibri"/>
              </w:rPr>
              <w:t xml:space="preserve">Voltagem</w:t>
            </w:r>
          </w:p>
        </w:tc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sz w:val="21"/>
                <w:szCs w:val="21"/>
                <w:rFonts w:ascii="Calibri" w:cs="Calibri" w:eastAsia="Calibri" w:hAnsi="Calibri"/>
              </w:rPr>
              <w:t xml:space="preserve">220 V (uso interno)</w:t>
            </w:r>
          </w:p>
        </w:tc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</w:tbl>
    <w:p>
      <w:pPr>
        <w:keepNext/>
        <w:spacing w:before="280" w:after="60"/>
      </w:pPr>
      <w:r>
        <w:rPr>
          <w:b/>
          <w:bCs/>
          <w:color w:val="0B2A6F"/>
          <w:sz w:val="26"/>
          <w:szCs w:val="26"/>
          <w:rFonts w:ascii="Calibri" w:cs="Calibri" w:eastAsia="Calibri" w:hAnsi="Calibri"/>
        </w:rPr>
        <w:t xml:space="preserve">Fotos que ajudam muito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  <w:rFonts w:ascii="Calibri" w:cs="Calibri" w:eastAsia="Calibri" w:hAnsi="Calibri"/>
        </w:rPr>
        <w:t xml:space="preserve">A etiqueta do controlador de LED (marca e modelo) e a placa onde o vídeo chega.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  <w:rFonts w:ascii="Calibri" w:cs="Calibri" w:eastAsia="Calibri" w:hAnsi="Calibri"/>
        </w:rPr>
        <w:t xml:space="preserve">A parte de trás ou de dentro do totem, mostrando as entradas e saídas (HDMI, USB, cabo de rede, antenas).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  <w:rFonts w:ascii="Calibri" w:cs="Calibri" w:eastAsia="Calibri" w:hAnsi="Calibri"/>
        </w:rPr>
        <w:t xml:space="preserve">A tela exibindo uma imagem de teste, para vermos como o vídeo aparece nas luzes.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  <w:rFonts w:ascii="Calibri" w:cs="Calibri" w:eastAsia="Calibri" w:hAnsi="Calibri"/>
        </w:rPr>
        <w:t xml:space="preserve">Uma captura da tela do programa ou aplicativo que você usa hoje para trocar o conteúdo.</w:t>
      </w:r>
    </w:p>
    <w:p>
      <w:pPr>
        <w:keepNext/>
        <w:pBdr>
          <w:bottom w:val="single" w:color="1D5CF0" w:sz="8" w:space="4"/>
        </w:pBdr>
        <w:spacing w:before="360" w:after="80"/>
      </w:pPr>
      <w:r>
        <w:rPr>
          <w:b/>
          <w:bCs/>
          <w:color w:val="1D5CF0"/>
          <w:sz w:val="30"/>
          <w:szCs w:val="30"/>
          <w:rFonts w:ascii="Calibri" w:cs="Calibri" w:eastAsia="Calibri" w:hAnsi="Calibri"/>
        </w:rPr>
        <w:t xml:space="preserve">1. </w:t>
      </w:r>
      <w:r>
        <w:rPr>
          <w:b/>
          <w:bCs/>
          <w:color w:val="0B2A6F"/>
          <w:sz w:val="30"/>
          <w:szCs w:val="30"/>
          <w:rFonts w:ascii="Calibri" w:cs="Calibri" w:eastAsia="Calibri" w:hAnsi="Calibri"/>
        </w:rPr>
        <w:t xml:space="preserve">O totem</w:t>
      </w:r>
    </w:p>
    <w:p>
      <w:pPr>
        <w:keepNext/>
        <w:spacing w:after="60"/>
      </w:pPr>
      <w:r>
        <w:rPr>
          <w:color w:val="5B6B82"/>
          <w:sz w:val="22"/>
          <w:szCs w:val="22"/>
          <w:rFonts w:ascii="Calibri" w:cs="Calibri" w:eastAsia="Calibri" w:hAnsi="Calibri"/>
        </w:rPr>
        <w:t xml:space="preserve">Aqui queremos entender o que há dentro do totem e como o vídeo chega até as luzes do LED. É a parte mais importante: ela decide como o Smartplay vai se conectar ao equipamento.</w:t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1.  </w:t>
      </w:r>
      <w:r>
        <w:rPr>
          <w:sz w:val="23"/>
          <w:szCs w:val="23"/>
          <w:rFonts w:ascii="Calibri" w:cs="Calibri" w:eastAsia="Calibri" w:hAnsi="Calibri"/>
        </w:rPr>
        <w:t xml:space="preserve">Dentro do totem, qual equipamento reproduz as imagens e vídeos? Por exemplo: uma placa ou caixa Android, uma caixa de vídeo, um controlador de LED de alguma marca ou um computador. Se souber, informe a marca e o modelo.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Se o equipamento aceitar instalar aplicativos, o Smartplay roda direto nele. Se não aceitar, precisamos de outro caminho.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2.  </w:t>
      </w:r>
      <w:r>
        <w:rPr>
          <w:sz w:val="23"/>
          <w:szCs w:val="23"/>
          <w:rFonts w:ascii="Calibri" w:cs="Calibri" w:eastAsia="Calibri" w:hAnsi="Calibri"/>
        </w:rPr>
        <w:t xml:space="preserve">Como o conteúdo é atualizado hoje (pendrive, aplicativo do fabricante, programa no computador, nuvem...)? Do que você gosta e do que mais incomoda nesse processo?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Mostra o que já funciona bem e o que o novo sistema precisa resolver.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3.  </w:t>
      </w:r>
      <w:r>
        <w:rPr>
          <w:sz w:val="23"/>
          <w:szCs w:val="23"/>
          <w:rFonts w:ascii="Calibri" w:cs="Calibri" w:eastAsia="Calibri" w:hAnsi="Calibri"/>
        </w:rPr>
        <w:t xml:space="preserve">Como o vídeo chega até as luzes do LED? A imagem de 256 × 768 pixels ocupa a tela inteira, ponto a ponto, ou o controlador mostra apenas uma janela de um sinal maior (por exemplo, o canto de um quadro Full HD)? Se souber, informe a resolução do sinal de saída.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Em telas de LED pequenas é comum o controlador mostrar só uma janela do vídeo. Se for o caso, o sistema precisa desenhar apenas essa janela.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4.  </w:t>
      </w:r>
      <w:r>
        <w:rPr>
          <w:sz w:val="23"/>
          <w:szCs w:val="23"/>
          <w:rFonts w:ascii="Calibri" w:cs="Calibri" w:eastAsia="Calibri" w:hAnsi="Calibri"/>
        </w:rPr>
        <w:t xml:space="preserve">Quais entradas de vídeo e de dados o controlador tem (HDMI, DVI, USB, cabo de rede...) e quais estão livres para ligar outro equipamento?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Uma entrada livre permite ligar uma caixa ou um computador que alimente o totem.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5.  </w:t>
      </w:r>
      <w:r>
        <w:rPr>
          <w:sz w:val="23"/>
          <w:szCs w:val="23"/>
          <w:rFonts w:ascii="Calibri" w:cs="Calibri" w:eastAsia="Calibri" w:hAnsi="Calibri"/>
        </w:rPr>
        <w:t xml:space="preserve">Seria possível deixar um computador pequeno (mini PC ou notebook) ligado ao totem durante os eventos, mostrando o conteúdo por um navegador? O controlador aceitaria receber o vídeo desse computador?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É o caminho alternativo caso o controlador não rode aplicativos: o conteúdo seria exibido por uma página aberta no computador, sem instalar nada.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6.  </w:t>
      </w:r>
      <w:r>
        <w:rPr>
          <w:sz w:val="23"/>
          <w:szCs w:val="23"/>
          <w:rFonts w:ascii="Calibri" w:cs="Calibri" w:eastAsia="Calibri" w:hAnsi="Calibri"/>
        </w:rPr>
        <w:t xml:space="preserve">Todos os totens são deste modelo (256 × 768 pixels, em pé)? Existem outros tamanhos ou modelos, inclusive deitados?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Cada tamanho de tela precisa do seu modelo de layout e de uma regra de proporção para as imagens.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7.  </w:t>
      </w:r>
      <w:r>
        <w:rPr>
          <w:sz w:val="23"/>
          <w:szCs w:val="23"/>
          <w:rFonts w:ascii="Calibri" w:cs="Calibri" w:eastAsia="Calibri" w:hAnsi="Calibri"/>
        </w:rPr>
        <w:t xml:space="preserve">O totem tem som, câmera, tela sensível ao toque, sensor de presença ou outro recurso além da imagem?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Esses recursos mudam o que dá para oferecer ao cliente que aluga.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8.  </w:t>
      </w:r>
      <w:r>
        <w:rPr>
          <w:sz w:val="23"/>
          <w:szCs w:val="23"/>
          <w:rFonts w:ascii="Calibri" w:cs="Calibri" w:eastAsia="Calibri" w:hAnsi="Calibri"/>
        </w:rPr>
        <w:t xml:space="preserve">Como o totem se conecta à internet (Wi-Fi, cabo de rede, chip 4G)? Ele consegue entrar em qualquer rede, como a do local do evento, e como essa troca de rede é feita?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Em eventos o Wi-Fi costuma ser ruim. O sistema guarda a programação dos próximos dias, mas o totem precisa se conectar ao menos uma vez.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9.  </w:t>
      </w:r>
      <w:r>
        <w:rPr>
          <w:sz w:val="23"/>
          <w:szCs w:val="23"/>
          <w:rFonts w:ascii="Calibri" w:cs="Calibri" w:eastAsia="Calibri" w:hAnsi="Calibri"/>
        </w:rPr>
        <w:t xml:space="preserve">Como o totem liga e desliga? Existe agenda de horário ou controle de brilho, ou é tudo manual?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Se não existir, o sistema pode apagar a tela fora do horário do evento.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pBdr>
          <w:bottom w:val="single" w:color="1D5CF0" w:sz="8" w:space="4"/>
        </w:pBdr>
        <w:spacing w:before="360" w:after="80"/>
      </w:pPr>
      <w:r>
        <w:rPr>
          <w:b/>
          <w:bCs/>
          <w:color w:val="1D5CF0"/>
          <w:sz w:val="30"/>
          <w:szCs w:val="30"/>
          <w:rFonts w:ascii="Calibri" w:cs="Calibri" w:eastAsia="Calibri" w:hAnsi="Calibri"/>
        </w:rPr>
        <w:t xml:space="preserve">2. </w:t>
      </w:r>
      <w:r>
        <w:rPr>
          <w:b/>
          <w:bCs/>
          <w:color w:val="0B2A6F"/>
          <w:sz w:val="30"/>
          <w:szCs w:val="30"/>
          <w:rFonts w:ascii="Calibri" w:cs="Calibri" w:eastAsia="Calibri" w:hAnsi="Calibri"/>
        </w:rPr>
        <w:t xml:space="preserve">As locações</w:t>
      </w:r>
    </w:p>
    <w:p>
      <w:pPr>
        <w:keepNext/>
        <w:spacing w:after="60"/>
      </w:pPr>
      <w:r>
        <w:rPr>
          <w:color w:val="5B6B82"/>
          <w:sz w:val="22"/>
          <w:szCs w:val="22"/>
          <w:rFonts w:ascii="Calibri" w:cs="Calibri" w:eastAsia="Calibri" w:hAnsi="Calibri"/>
        </w:rPr>
        <w:t xml:space="preserve">Agora queremos entender a rotina: quantos totens, por quanto tempo e como as locações são controladas hoje.</w:t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10.  </w:t>
      </w:r>
      <w:r>
        <w:rPr>
          <w:sz w:val="23"/>
          <w:szCs w:val="23"/>
          <w:rFonts w:ascii="Calibri" w:cs="Calibri" w:eastAsia="Calibri" w:hAnsi="Calibri"/>
        </w:rPr>
        <w:t xml:space="preserve">Quantos totens a SF Visual tem hoje e quantos pretende ter daqui a 12 meses?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Define o tamanho do plano e quanto vale uma tela de gestão das locações.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11.  </w:t>
      </w:r>
      <w:r>
        <w:rPr>
          <w:sz w:val="23"/>
          <w:szCs w:val="23"/>
          <w:rFonts w:ascii="Calibri" w:cs="Calibri" w:eastAsia="Calibri" w:hAnsi="Calibri"/>
        </w:rPr>
        <w:t xml:space="preserve">Quanto tempo dura uma locação típica (um dia, um fim de semana, uma semana, um mês...)?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Locações curtas pedem que o conteúdo entre e saia sozinho nas datas combinadas.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12.  </w:t>
      </w:r>
      <w:r>
        <w:rPr>
          <w:sz w:val="23"/>
          <w:szCs w:val="23"/>
          <w:rFonts w:ascii="Calibri" w:cs="Calibri" w:eastAsia="Calibri" w:hAnsi="Calibri"/>
        </w:rPr>
        <w:t xml:space="preserve">Quantos totens ficam fora ao mesmo tempo, em eventos diferentes?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Mostra a necessidade de separar conteúdo e relatórios por cliente.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13.  </w:t>
      </w:r>
      <w:r>
        <w:rPr>
          <w:sz w:val="23"/>
          <w:szCs w:val="23"/>
          <w:rFonts w:ascii="Calibri" w:cs="Calibri" w:eastAsia="Calibri" w:hAnsi="Calibri"/>
        </w:rPr>
        <w:t xml:space="preserve">Como as locações são controladas hoje (planilha, WhatsApp, sistema, papel...)? Se houver um sistema, qual?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Aproveitamos o que já existe, por exemplo importando uma planilha.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14.  </w:t>
      </w:r>
      <w:r>
        <w:rPr>
          <w:sz w:val="23"/>
          <w:szCs w:val="23"/>
          <w:rFonts w:ascii="Calibri" w:cs="Calibri" w:eastAsia="Calibri" w:hAnsi="Calibri"/>
        </w:rPr>
        <w:t xml:space="preserve">Quais problemas acontecem com mais frequência nas locações (totem apagado no evento, conteúdo errado, arte perdida, troca de última hora, falta de internet, necessidade de ir ao local com pendrive...)?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É a lista que decide o que construir primeiro.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15.  </w:t>
      </w:r>
      <w:r>
        <w:rPr>
          <w:sz w:val="23"/>
          <w:szCs w:val="23"/>
          <w:rFonts w:ascii="Calibri" w:cs="Calibri" w:eastAsia="Calibri" w:hAnsi="Calibri"/>
        </w:rPr>
        <w:t xml:space="preserve">O que você gostaria de controlar dentro do sistema: cadastro de cliente e evento, período da locação, check-list de entrega e retirada do totem, valores e cobrança, fotos do estado do totem? Ou só o conteúdo?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Define se o sistema cuida só do conteúdo ou também da parte comercial da locação.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16.  </w:t>
      </w:r>
      <w:r>
        <w:rPr>
          <w:sz w:val="23"/>
          <w:szCs w:val="23"/>
          <w:rFonts w:ascii="Calibri" w:cs="Calibri" w:eastAsia="Calibri" w:hAnsi="Calibri"/>
        </w:rPr>
        <w:t xml:space="preserve">Para a cobrança do uso do sistema por evento ou por dia de uso, que valores você considera razoáveis por totem? Prefere pagar por dia, por evento ou por mensalidade?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Evita propormos algo fora da sua realidade.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pBdr>
          <w:bottom w:val="single" w:color="1D5CF0" w:sz="8" w:space="4"/>
        </w:pBdr>
        <w:spacing w:before="360" w:after="80"/>
      </w:pPr>
      <w:r>
        <w:rPr>
          <w:b/>
          <w:bCs/>
          <w:color w:val="1D5CF0"/>
          <w:sz w:val="30"/>
          <w:szCs w:val="30"/>
          <w:rFonts w:ascii="Calibri" w:cs="Calibri" w:eastAsia="Calibri" w:hAnsi="Calibri"/>
        </w:rPr>
        <w:t xml:space="preserve">3. </w:t>
      </w:r>
      <w:r>
        <w:rPr>
          <w:b/>
          <w:bCs/>
          <w:color w:val="0B2A6F"/>
          <w:sz w:val="30"/>
          <w:szCs w:val="30"/>
          <w:rFonts w:ascii="Calibri" w:cs="Calibri" w:eastAsia="Calibri" w:hAnsi="Calibri"/>
        </w:rPr>
        <w:t xml:space="preserve">O conteúdo</w:t>
      </w:r>
    </w:p>
    <w:p>
      <w:pPr>
        <w:keepNext/>
        <w:spacing w:after="60"/>
      </w:pPr>
      <w:r>
        <w:rPr>
          <w:color w:val="5B6B82"/>
          <w:sz w:val="22"/>
          <w:szCs w:val="22"/>
          <w:rFonts w:ascii="Calibri" w:cs="Calibri" w:eastAsia="Calibri" w:hAnsi="Calibri"/>
        </w:rPr>
        <w:t xml:space="preserve">Queremos saber quem cria a arte, em que formato ela chega e o que costuma aparecer na tela.</w:t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17.  </w:t>
      </w:r>
      <w:r>
        <w:rPr>
          <w:sz w:val="23"/>
          <w:szCs w:val="23"/>
          <w:rFonts w:ascii="Calibri" w:cs="Calibri" w:eastAsia="Calibri" w:hAnsi="Calibri"/>
        </w:rPr>
        <w:t xml:space="preserve">Quem fornece a arte que passa no totem: o cliente que aluga, a SF Visual ou os dois, conforme o evento?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Se a SF Visual cria, ela precisa de modelos prontos para a proporção 1:3. Se o cliente envia, precisa de regras claras de formato.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18.  </w:t>
      </w:r>
      <w:r>
        <w:rPr>
          <w:sz w:val="23"/>
          <w:szCs w:val="23"/>
          <w:rFonts w:ascii="Calibri" w:cs="Calibri" w:eastAsia="Calibri" w:hAnsi="Calibri"/>
        </w:rPr>
        <w:t xml:space="preserve">Em que formatos a arte costuma chegar (imagem, vídeo, MOV do iPhone, PDF, PowerPoint...)? Ela já chega no tamanho do totem ou precisa ser adaptada?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O painel converte vídeos e avisa quando a proporção não combina com a tela.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19.  </w:t>
      </w:r>
      <w:r>
        <w:rPr>
          <w:sz w:val="23"/>
          <w:szCs w:val="23"/>
          <w:rFonts w:ascii="Calibri" w:cs="Calibri" w:eastAsia="Calibri" w:hAnsi="Calibri"/>
        </w:rPr>
        <w:t xml:space="preserve">O que costuma passar no totem (logo parada, vídeo institucional, rodízio de patrocinadores, programação do evento, QR Code, contagem regressiva, relógio, cardápio...)?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Alguns desses itens já existem prontos no sistema.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20.  </w:t>
      </w:r>
      <w:r>
        <w:rPr>
          <w:sz w:val="23"/>
          <w:szCs w:val="23"/>
          <w:rFonts w:ascii="Calibri" w:cs="Calibri" w:eastAsia="Calibri" w:hAnsi="Calibri"/>
        </w:rPr>
        <w:t xml:space="preserve">Um mesmo totem mostra marcas de vários patrocinadores no mesmo evento? Você precisa provar a cada um quanto tempo ele apareceu?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Se sim, dá para entregar um relatório de exibição por patrocinador.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21.  </w:t>
      </w:r>
      <w:r>
        <w:rPr>
          <w:sz w:val="23"/>
          <w:szCs w:val="23"/>
          <w:rFonts w:ascii="Calibri" w:cs="Calibri" w:eastAsia="Calibri" w:hAnsi="Calibri"/>
        </w:rPr>
        <w:t xml:space="preserve">Com que frequência o conteúdo muda com o evento em andamento, e quem faz essa troca (equipe da SF Visual de longe, equipe no local, o próprio cliente)?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Troca frequente exige que o totem receba a mudança em poucos minutos e define quem precisa de acesso ao painel.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pBdr>
          <w:bottom w:val="single" w:color="1D5CF0" w:sz="8" w:space="4"/>
        </w:pBdr>
        <w:spacing w:before="360" w:after="80"/>
      </w:pPr>
      <w:r>
        <w:rPr>
          <w:b/>
          <w:bCs/>
          <w:color w:val="1D5CF0"/>
          <w:sz w:val="30"/>
          <w:szCs w:val="30"/>
          <w:rFonts w:ascii="Calibri" w:cs="Calibri" w:eastAsia="Calibri" w:hAnsi="Calibri"/>
        </w:rPr>
        <w:t xml:space="preserve">4. </w:t>
      </w:r>
      <w:r>
        <w:rPr>
          <w:b/>
          <w:bCs/>
          <w:color w:val="0B2A6F"/>
          <w:sz w:val="30"/>
          <w:szCs w:val="30"/>
          <w:rFonts w:ascii="Calibri" w:cs="Calibri" w:eastAsia="Calibri" w:hAnsi="Calibri"/>
        </w:rPr>
        <w:t xml:space="preserve">Painel, marca e suporte</w:t>
      </w:r>
    </w:p>
    <w:p>
      <w:pPr>
        <w:keepNext/>
        <w:spacing w:after="60"/>
      </w:pPr>
      <w:r>
        <w:rPr>
          <w:color w:val="5B6B82"/>
          <w:sz w:val="22"/>
          <w:szCs w:val="22"/>
          <w:rFonts w:ascii="Calibri" w:cs="Calibri" w:eastAsia="Calibri" w:hAnsi="Calibri"/>
        </w:rPr>
        <w:t xml:space="preserve">O painel terá a marca da SF Visual. Aqui combinamos o que precisamos receber e como será o atendimento aos seus clientes.</w:t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22.  </w:t>
      </w:r>
      <w:r>
        <w:rPr>
          <w:sz w:val="23"/>
          <w:szCs w:val="23"/>
          <w:rFonts w:ascii="Calibri" w:cs="Calibri" w:eastAsia="Calibri" w:hAnsi="Calibri"/>
        </w:rPr>
        <w:t xml:space="preserve">Quem vai usar o painel no dia a dia (o dono, um atendente, técnicos de montagem, os clientes que alugam)? Qual o nível de familiaridade dessas pessoas com computador?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Define o quanto o painel precisa ser simples e o treinamento necessário.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23.  </w:t>
      </w:r>
      <w:r>
        <w:rPr>
          <w:sz w:val="23"/>
          <w:szCs w:val="23"/>
          <w:rFonts w:ascii="Calibri" w:cs="Calibri" w:eastAsia="Calibri" w:hAnsi="Calibri"/>
        </w:rPr>
        <w:t xml:space="preserve">Para colocar a marca da SF Visual no painel, envie o logotipo (de preferência em PNG ou SVG com fundo transparente), as cores da marca e o nome que deseja ver no painel. Você quer um endereço próprio (por exemplo, painel.sfvisual.com.br)? Quem cuida do domínio da empresa?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São os dados necessários para montar o painel com a identidade da SF Visual.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24.  </w:t>
      </w:r>
      <w:r>
        <w:rPr>
          <w:sz w:val="23"/>
          <w:szCs w:val="23"/>
          <w:rFonts w:ascii="Calibri" w:cs="Calibri" w:eastAsia="Calibri" w:hAnsi="Calibri"/>
        </w:rPr>
        <w:t xml:space="preserve">O cliente que aluga deve ter acesso ao sistema? Se sim, o que ele poderia fazer: só ver um relatório do que passou na tela, ou trocar logo e texto do próprio evento?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O acesso restrito deixa o cliente trocar o próprio conteúdo sem ver o resto.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25.  </w:t>
      </w:r>
      <w:r>
        <w:rPr>
          <w:sz w:val="23"/>
          <w:szCs w:val="23"/>
          <w:rFonts w:ascii="Calibri" w:cs="Calibri" w:eastAsia="Calibri" w:hAnsi="Calibri"/>
        </w:rPr>
        <w:t xml:space="preserve">Você gostaria de entregar ao cliente um relatório do evento (horários, tempo de tela, totem no ar)? Em que formato (PDF, planilha)?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A comprovação de exibição já existe e pode virar um relatório pronto por locação.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26.  </w:t>
      </w:r>
      <w:r>
        <w:rPr>
          <w:sz w:val="23"/>
          <w:szCs w:val="23"/>
          <w:rFonts w:ascii="Calibri" w:cs="Calibri" w:eastAsia="Calibri" w:hAnsi="Calibri"/>
        </w:rPr>
        <w:t xml:space="preserve">Quem, na SF Visual, será o responsável por atender os clientes quando algo der errado durante um evento? Em quais dias e horários, inclusive fins de semana e à noite?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Evento tem hora marcada: o suporte precisa estar disponível quando o totem estiver em uso.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27.  </w:t>
      </w:r>
      <w:r>
        <w:rPr>
          <w:sz w:val="23"/>
          <w:szCs w:val="23"/>
          <w:rFonts w:ascii="Calibri" w:cs="Calibri" w:eastAsia="Calibri" w:hAnsi="Calibri"/>
        </w:rPr>
        <w:t xml:space="preserve">Se um totem sair do ar durante um evento, quem precisa ser avisado e quem acompanhará o painel nesses dias?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Hoje os avisos de totem fora do ar aparecem no painel; precisamos saber quem estará olhando.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28.  </w:t>
      </w:r>
      <w:r>
        <w:rPr>
          <w:sz w:val="23"/>
          <w:szCs w:val="23"/>
          <w:rFonts w:ascii="Calibri" w:cs="Calibri" w:eastAsia="Calibri" w:hAnsi="Calibri"/>
        </w:rPr>
        <w:t xml:space="preserve">Quantas pessoas da SF Visual precisam de treinamento e qual o melhor formato (reunião remota, vídeo, manual em PDF)? Quais dias e horários são bons?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Vamos preparar um manual próprio da SF Visual e um treinamento remoto com a equipe.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pBdr>
          <w:bottom w:val="single" w:color="1D5CF0" w:sz="8" w:space="4"/>
        </w:pBdr>
        <w:spacing w:before="360" w:after="80"/>
      </w:pPr>
      <w:r>
        <w:rPr>
          <w:b/>
          <w:bCs/>
          <w:color w:val="1D5CF0"/>
          <w:sz w:val="30"/>
          <w:szCs w:val="30"/>
          <w:rFonts w:ascii="Calibri" w:cs="Calibri" w:eastAsia="Calibri" w:hAnsi="Calibri"/>
        </w:rPr>
        <w:t xml:space="preserve">5. </w:t>
      </w:r>
      <w:r>
        <w:rPr>
          <w:b/>
          <w:bCs/>
          <w:color w:val="0B2A6F"/>
          <w:sz w:val="30"/>
          <w:szCs w:val="30"/>
          <w:rFonts w:ascii="Calibri" w:cs="Calibri" w:eastAsia="Calibri" w:hAnsi="Calibri"/>
        </w:rPr>
        <w:t xml:space="preserve">Teste e prazos</w:t>
      </w:r>
    </w:p>
    <w:p>
      <w:pPr>
        <w:keepNext/>
        <w:spacing w:after="60"/>
      </w:pPr>
      <w:r>
        <w:rPr>
          <w:color w:val="5B6B82"/>
          <w:sz w:val="22"/>
          <w:szCs w:val="22"/>
          <w:rFonts w:ascii="Calibri" w:cs="Calibri" w:eastAsia="Calibri" w:hAnsi="Calibri"/>
        </w:rPr>
        <w:t xml:space="preserve">Para entregar algo que funcione de verdade, precisamos testar no equipamento real.</w:t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29.  </w:t>
      </w:r>
      <w:r>
        <w:rPr>
          <w:sz w:val="23"/>
          <w:szCs w:val="23"/>
          <w:rFonts w:ascii="Calibri" w:cs="Calibri" w:eastAsia="Calibri" w:hAnsi="Calibri"/>
        </w:rPr>
        <w:t xml:space="preserve">Você pode emprestar um totem, ou ao menos o controlador e a placa que recebe o vídeo, por cerca de uma semana para testes? Se não for possível, aceitaria dar acesso remoto, enviar fotos e vídeos curtos do equipamento funcionando?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Testar no equipamento real evita surpresas no dia do evento.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30.  </w:t>
      </w:r>
      <w:r>
        <w:rPr>
          <w:sz w:val="23"/>
          <w:szCs w:val="23"/>
          <w:rFonts w:ascii="Calibri" w:cs="Calibri" w:eastAsia="Calibri" w:hAnsi="Calibri"/>
        </w:rPr>
        <w:t xml:space="preserve">Qual é a data do próximo evento importante e quando você gostaria de ver o sistema funcionando?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Define o que entra primeiro. Nossa meta é mostrar algo funcionando em até duas semanas.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keepLines/>
        <w:spacing w:before="200" w:after="40"/>
        <w:ind w:left="420" w:hanging="420"/>
      </w:pPr>
      <w:r>
        <w:rPr>
          <w:b/>
          <w:bCs/>
          <w:color w:val="1D5CF0"/>
          <w:sz w:val="23"/>
          <w:szCs w:val="23"/>
          <w:rFonts w:ascii="Calibri" w:cs="Calibri" w:eastAsia="Calibri" w:hAnsi="Calibri"/>
        </w:rPr>
        <w:t xml:space="preserve">31.  </w:t>
      </w:r>
      <w:r>
        <w:rPr>
          <w:sz w:val="23"/>
          <w:szCs w:val="23"/>
          <w:rFonts w:ascii="Calibri" w:cs="Calibri" w:eastAsia="Calibri" w:hAnsi="Calibri"/>
        </w:rPr>
        <w:t xml:space="preserve">Quem será o contato técnico da SF Visual para tirarmos dúvidas sobre o equipamento (nome, telefone e melhor horário)?</w:t>
      </w:r>
    </w:p>
    <w:p>
      <w:pPr>
        <w:keepNext/>
        <w:spacing w:after="80"/>
        <w:ind w:left="420"/>
      </w:pPr>
      <w:r>
        <w:rPr>
          <w:i/>
          <w:iCs/>
          <w:color w:val="5B6B82"/>
          <w:sz w:val="19"/>
          <w:szCs w:val="19"/>
          <w:rFonts w:ascii="Calibri" w:cs="Calibri" w:eastAsia="Calibri" w:hAnsi="Calibri"/>
        </w:rPr>
        <w:t xml:space="preserve">Por que perguntamos: Agiliza as dúvidas do dia a dia durante os testes.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rPr>
          <w:cantSplit/>
          <w:trHeight w:val="1000" w:hRule="atLeast"/>
        </w:trPr>
        <w:tc>
          <w:tcPr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F6F8F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color w:val="5B6B82"/>
                <w:sz w:val="18"/>
                <w:szCs w:val="18"/>
                <w:rFonts w:ascii="Calibri" w:cs="Calibri" w:eastAsia="Calibri" w:hAnsi="Calibri"/>
              </w:rPr>
              <w:t xml:space="preserve">Resposta: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</w:rPr>
        <w:t xml:space="preserve"/>
      </w:r>
    </w:p>
    <w:p>
      <w:pPr>
        <w:keepNext/>
        <w:pBdr>
          <w:bottom w:val="single" w:color="1D5CF0" w:sz="8" w:space="4"/>
        </w:pBdr>
        <w:spacing w:before="360" w:after="80"/>
      </w:pPr>
      <w:r>
        <w:rPr>
          <w:b/>
          <w:bCs/>
          <w:color w:val="1D5CF0"/>
          <w:sz w:val="30"/>
          <w:szCs w:val="30"/>
          <w:rFonts w:ascii="Calibri" w:cs="Calibri" w:eastAsia="Calibri" w:hAnsi="Calibri"/>
        </w:rPr>
        <w:t xml:space="preserve">6. </w:t>
      </w:r>
      <w:r>
        <w:rPr>
          <w:b/>
          <w:bCs/>
          <w:color w:val="0B2A6F"/>
          <w:sz w:val="30"/>
          <w:szCs w:val="30"/>
          <w:rFonts w:ascii="Calibri" w:cs="Calibri" w:eastAsia="Calibri" w:hAnsi="Calibri"/>
        </w:rPr>
        <w:t xml:space="preserve">Quem está respondendo</w:t>
      </w:r>
    </w:p>
    <w:p>
      <w:pPr>
        <w:keepNext/>
        <w:spacing w:after="100"/>
      </w:pPr>
      <w:r>
        <w:rPr>
          <w:color w:val="5B6B82"/>
          <w:sz w:val="22"/>
          <w:szCs w:val="22"/>
          <w:rFonts w:ascii="Calibri" w:cs="Calibri" w:eastAsia="Calibri" w:hAnsi="Calibri"/>
        </w:rPr>
        <w:t xml:space="preserve">Para sabermos com quem falar caso precisemos esclarecer alguma resposta.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rHeight w:val="520" w:hRule="atLeast"/>
        </w:trPr>
        <w:tc>
          <w:tcPr>
            <w:tcW w:type="pct" w:w="32%"/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EEF2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  <w:rFonts w:ascii="Calibri" w:cs="Calibri" w:eastAsia="Calibri" w:hAnsi="Calibri"/>
              </w:rPr>
              <w:t xml:space="preserve">Nome</w:t>
            </w:r>
          </w:p>
        </w:tc>
        <w:tc>
          <w:tcPr>
            <w:tcW w:type="pct" w:w="68%"/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pct" w:w="32%"/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EEF2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  <w:rFonts w:ascii="Calibri" w:cs="Calibri" w:eastAsia="Calibri" w:hAnsi="Calibri"/>
              </w:rPr>
              <w:t xml:space="preserve">Cargo ou função</w:t>
            </w:r>
          </w:p>
        </w:tc>
        <w:tc>
          <w:tcPr>
            <w:tcW w:type="pct" w:w="68%"/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pct" w:w="32%"/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EEF2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  <w:rFonts w:ascii="Calibri" w:cs="Calibri" w:eastAsia="Calibri" w:hAnsi="Calibri"/>
              </w:rPr>
              <w:t xml:space="preserve">Telefone / WhatsApp</w:t>
            </w:r>
          </w:p>
        </w:tc>
        <w:tc>
          <w:tcPr>
            <w:tcW w:type="pct" w:w="68%"/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pct" w:w="32%"/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EEF2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  <w:rFonts w:ascii="Calibri" w:cs="Calibri" w:eastAsia="Calibri" w:hAnsi="Calibri"/>
              </w:rPr>
              <w:t xml:space="preserve">E-mail</w:t>
            </w:r>
          </w:p>
        </w:tc>
        <w:tc>
          <w:tcPr>
            <w:tcW w:type="pct" w:w="68%"/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pct" w:w="32%"/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shd w:fill="EEF2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  <w:rFonts w:ascii="Calibri" w:cs="Calibri" w:eastAsia="Calibri" w:hAnsi="Calibri"/>
              </w:rPr>
              <w:t xml:space="preserve">Melhor horário para falarmos</w:t>
            </w:r>
          </w:p>
        </w:tc>
        <w:tc>
          <w:tcPr>
            <w:tcW w:type="pct" w:w="68%"/>
            <w:tcBorders>
              <w:top w:val="single" w:color="C9D3E3" w:sz="6"/>
              <w:left w:val="single" w:color="C9D3E3" w:sz="6"/>
              <w:bottom w:val="single" w:color="C9D3E3" w:sz="6"/>
              <w:right w:val="single" w:color="C9D3E3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</w:tbl>
    <w:p>
      <w:pPr>
        <w:spacing w:before="280"/>
      </w:pPr>
      <w:r>
        <w:rPr>
          <w:b/>
          <w:bCs/>
          <w:color w:val="0B2A6F"/>
          <w:sz w:val="22"/>
          <w:szCs w:val="22"/>
          <w:rFonts w:ascii="Calibri" w:cs="Calibri" w:eastAsia="Calibri" w:hAnsi="Calibri"/>
        </w:rPr>
        <w:t xml:space="preserve">Obrigado! Com estas respostas montamos a primeira versão e combinamos o teste no equipamento.</w:t>
      </w:r>
    </w:p>
    <w:sectPr>
      <w:headerReference w:type="default" r:id="rId6"/>
      <w:footerReference w:type="default" r:id="rId7"/>
      <w:pgSz w:w="11906" w:h="16838" w:orient="portrait"/>
      <w:pgMar w:top="1300" w:right="1300" w:bottom="1200" w:left="1300" w:header="56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8"/>
        <w:szCs w:val="18"/>
        <w:rFonts w:ascii="Calibri" w:cs="Calibri" w:eastAsia="Calibri" w:hAnsi="Calibri"/>
      </w:rPr>
      <w:t xml:space="preserve">Página </w:t>
    </w:r>
    <w:r>
      <w:rPr>
        <w:color w:val="5B6B82"/>
        <w:sz w:val="18"/>
        <w:szCs w:val="18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  <w:r>
      <w:rPr>
        <w:color w:val="5B6B82"/>
        <w:sz w:val="18"/>
        <w:szCs w:val="18"/>
        <w:rFonts w:ascii="Calibri" w:cs="Calibri" w:eastAsia="Calibri" w:hAnsi="Calibri"/>
      </w:rPr>
      <w:t xml:space="preserve"> de </w:t>
    </w:r>
    <w:r>
      <w:rPr>
        <w:color w:val="5B6B82"/>
        <w:sz w:val="18"/>
        <w:szCs w:val="18"/>
        <w:rFonts w:ascii="Calibri" w:cs="Calibri" w:eastAsia="Calibri" w:hAnsi="Calibri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8"/>
        <w:szCs w:val="18"/>
        <w:rFonts w:ascii="Calibri" w:cs="Calibri" w:eastAsia="Calibri" w:hAnsi="Calibri"/>
      </w:rPr>
      <w:t xml:space="preserve">SF Visual · Questionário do Totem LED 2.5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Questionário do Totem LED 2.5 - SF Visual</dc:title>
  <dc:creator>Smartplay</dc:creator>
  <dc:description>Levantamento de informações para adaptar o Smartplay à locação de totens de LED</dc:description>
  <cp:lastModifiedBy>Un-named</cp:lastModifiedBy>
  <cp:revision>1</cp:revision>
  <dcterms:created xsi:type="dcterms:W3CDTF">2026-10-21T18:05:04.765Z</dcterms:created>
  <dcterms:modified xsi:type="dcterms:W3CDTF">2026-10-21T18:05:04.766Z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