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64" w:rsidRPr="00B160AA" w:rsidRDefault="00C70564" w:rsidP="00C70564">
      <w:pPr>
        <w:jc w:val="center"/>
        <w:rPr>
          <w:rFonts w:ascii="Times New Roman" w:hAnsi="Times New Roman" w:cs="Times New Roman"/>
          <w:b/>
          <w:i/>
          <w:sz w:val="24"/>
        </w:rPr>
      </w:pPr>
      <w:bookmarkStart w:id="0" w:name="_GoBack"/>
      <w:bookmarkEnd w:id="0"/>
      <w:r w:rsidRPr="00B160AA">
        <w:rPr>
          <w:rFonts w:ascii="Times New Roman" w:hAnsi="Times New Roman" w:cs="Times New Roman"/>
          <w:b/>
          <w:sz w:val="24"/>
        </w:rPr>
        <w:t>ГОСУДАРСТВЕННЫЙ КОНТРАКТ №</w:t>
      </w:r>
      <w:r w:rsidR="00C4453D">
        <w:rPr>
          <w:rFonts w:ascii="Times New Roman" w:hAnsi="Times New Roman" w:cs="Times New Roman"/>
          <w:b/>
          <w:sz w:val="24"/>
        </w:rPr>
        <w:t>1</w:t>
      </w:r>
    </w:p>
    <w:p w:rsidR="00C70564" w:rsidRDefault="00C70564" w:rsidP="00C70564">
      <w:pPr>
        <w:jc w:val="center"/>
        <w:rPr>
          <w:rFonts w:ascii="Times New Roman" w:hAnsi="Times New Roman" w:cs="Times New Roman"/>
          <w:b/>
          <w:bCs/>
          <w:i/>
          <w:sz w:val="24"/>
        </w:rPr>
      </w:pPr>
      <w:r w:rsidRPr="00CE2D90">
        <w:rPr>
          <w:rFonts w:ascii="Times New Roman" w:hAnsi="Times New Roman" w:cs="Times New Roman"/>
          <w:b/>
          <w:bCs/>
          <w:i/>
          <w:sz w:val="24"/>
        </w:rPr>
        <w:t xml:space="preserve">на оказание услуг по подписке на периодические печатные издания для нужд </w:t>
      </w:r>
      <w:r w:rsidR="001607BB" w:rsidRPr="00CE2D90">
        <w:rPr>
          <w:rFonts w:ascii="Times New Roman" w:hAnsi="Times New Roman" w:cs="Times New Roman"/>
          <w:b/>
          <w:bCs/>
          <w:i/>
          <w:sz w:val="24"/>
        </w:rPr>
        <w:t>квалификационной коллегии судей</w:t>
      </w:r>
      <w:r w:rsidRPr="00CE2D90">
        <w:rPr>
          <w:rFonts w:ascii="Times New Roman" w:hAnsi="Times New Roman" w:cs="Times New Roman"/>
          <w:b/>
          <w:bCs/>
          <w:i/>
          <w:sz w:val="24"/>
        </w:rPr>
        <w:t> </w:t>
      </w:r>
      <w:r w:rsidR="00C927DC">
        <w:rPr>
          <w:rFonts w:ascii="Times New Roman" w:hAnsi="Times New Roman" w:cs="Times New Roman"/>
          <w:b/>
          <w:bCs/>
          <w:i/>
          <w:sz w:val="24"/>
        </w:rPr>
        <w:t>Тамбовской области</w:t>
      </w:r>
    </w:p>
    <w:p w:rsidR="00C927DC" w:rsidRPr="00B160AA" w:rsidRDefault="00C927DC" w:rsidP="00C70564">
      <w:pPr>
        <w:jc w:val="center"/>
        <w:rPr>
          <w:rFonts w:ascii="Times New Roman" w:hAnsi="Times New Roman" w:cs="Times New Roman"/>
          <w:b/>
          <w:bCs/>
          <w:i/>
          <w:sz w:val="24"/>
        </w:rPr>
      </w:pPr>
    </w:p>
    <w:p w:rsidR="00C70564" w:rsidRPr="00B160AA" w:rsidRDefault="00830EEA" w:rsidP="00C70564">
      <w:pPr>
        <w:spacing w:before="20"/>
        <w:rPr>
          <w:rFonts w:ascii="Times New Roman" w:hAnsi="Times New Roman" w:cs="Times New Roman"/>
          <w:bCs/>
          <w:sz w:val="24"/>
        </w:rPr>
      </w:pPr>
      <w:r w:rsidRPr="00B160AA">
        <w:rPr>
          <w:rFonts w:ascii="Times New Roman" w:hAnsi="Times New Roman" w:cs="Times New Roman"/>
          <w:bCs/>
          <w:sz w:val="24"/>
        </w:rPr>
        <w:t xml:space="preserve">       г.</w:t>
      </w:r>
      <w:r w:rsidR="00C70564" w:rsidRPr="00B160AA">
        <w:rPr>
          <w:rFonts w:ascii="Times New Roman" w:hAnsi="Times New Roman" w:cs="Times New Roman"/>
          <w:bCs/>
          <w:sz w:val="24"/>
        </w:rPr>
        <w:t xml:space="preserve"> Тамбов</w:t>
      </w:r>
      <w:r w:rsidR="00C70564" w:rsidRPr="00B160AA">
        <w:rPr>
          <w:rFonts w:ascii="Times New Roman" w:hAnsi="Times New Roman" w:cs="Times New Roman"/>
          <w:spacing w:val="-10"/>
          <w:sz w:val="24"/>
        </w:rPr>
        <w:t xml:space="preserve">                                                                                           </w:t>
      </w:r>
      <w:r w:rsidR="001E1656">
        <w:rPr>
          <w:rFonts w:ascii="Times New Roman" w:hAnsi="Times New Roman" w:cs="Times New Roman"/>
          <w:spacing w:val="-10"/>
          <w:sz w:val="24"/>
        </w:rPr>
        <w:t xml:space="preserve">    </w:t>
      </w:r>
      <w:r w:rsidR="00771699">
        <w:rPr>
          <w:rFonts w:ascii="Times New Roman" w:hAnsi="Times New Roman" w:cs="Times New Roman"/>
          <w:spacing w:val="-10"/>
          <w:sz w:val="24"/>
        </w:rPr>
        <w:t xml:space="preserve">        </w:t>
      </w:r>
      <w:r w:rsidR="00C70564" w:rsidRPr="00B160AA">
        <w:rPr>
          <w:rFonts w:ascii="Times New Roman" w:hAnsi="Times New Roman" w:cs="Times New Roman"/>
          <w:spacing w:val="-10"/>
          <w:sz w:val="24"/>
        </w:rPr>
        <w:t xml:space="preserve">       </w:t>
      </w:r>
      <w:proofErr w:type="gramStart"/>
      <w:r w:rsidR="00C70564" w:rsidRPr="00B160AA">
        <w:rPr>
          <w:rFonts w:ascii="Times New Roman" w:hAnsi="Times New Roman" w:cs="Times New Roman"/>
          <w:spacing w:val="-10"/>
          <w:sz w:val="24"/>
        </w:rPr>
        <w:t xml:space="preserve">   </w:t>
      </w:r>
      <w:r w:rsidR="00C70564" w:rsidRPr="00B160AA">
        <w:rPr>
          <w:rFonts w:ascii="Times New Roman" w:hAnsi="Times New Roman" w:cs="Times New Roman"/>
          <w:bCs/>
          <w:sz w:val="24"/>
        </w:rPr>
        <w:t>«</w:t>
      </w:r>
      <w:proofErr w:type="gramEnd"/>
      <w:r w:rsidR="00C927DC">
        <w:rPr>
          <w:rFonts w:ascii="Times New Roman" w:hAnsi="Times New Roman" w:cs="Times New Roman"/>
          <w:bCs/>
          <w:sz w:val="24"/>
        </w:rPr>
        <w:t xml:space="preserve">     </w:t>
      </w:r>
      <w:r w:rsidR="00C70564" w:rsidRPr="00B160AA">
        <w:rPr>
          <w:rFonts w:ascii="Times New Roman" w:hAnsi="Times New Roman" w:cs="Times New Roman"/>
          <w:bCs/>
          <w:sz w:val="24"/>
        </w:rPr>
        <w:t>»</w:t>
      </w:r>
      <w:r w:rsidR="00201799">
        <w:rPr>
          <w:rFonts w:ascii="Times New Roman" w:hAnsi="Times New Roman" w:cs="Times New Roman"/>
          <w:bCs/>
          <w:sz w:val="24"/>
        </w:rPr>
        <w:t xml:space="preserve"> </w:t>
      </w:r>
      <w:r w:rsidR="00C927DC">
        <w:rPr>
          <w:rFonts w:ascii="Times New Roman" w:hAnsi="Times New Roman" w:cs="Times New Roman"/>
          <w:bCs/>
          <w:sz w:val="24"/>
        </w:rPr>
        <w:t xml:space="preserve">               </w:t>
      </w:r>
      <w:r w:rsidR="00C70564" w:rsidRPr="00B160AA">
        <w:rPr>
          <w:rFonts w:ascii="Times New Roman" w:hAnsi="Times New Roman" w:cs="Times New Roman"/>
          <w:bCs/>
          <w:sz w:val="24"/>
        </w:rPr>
        <w:t xml:space="preserve"> 202</w:t>
      </w:r>
      <w:r w:rsidR="00C927DC">
        <w:rPr>
          <w:rFonts w:ascii="Times New Roman" w:hAnsi="Times New Roman" w:cs="Times New Roman"/>
          <w:bCs/>
          <w:sz w:val="24"/>
        </w:rPr>
        <w:t>5</w:t>
      </w:r>
      <w:r w:rsidR="00771699">
        <w:rPr>
          <w:rFonts w:ascii="Times New Roman" w:hAnsi="Times New Roman" w:cs="Times New Roman"/>
          <w:bCs/>
          <w:sz w:val="24"/>
        </w:rPr>
        <w:t xml:space="preserve"> </w:t>
      </w:r>
      <w:r w:rsidR="00C70564" w:rsidRPr="00B160AA">
        <w:rPr>
          <w:rFonts w:ascii="Times New Roman" w:hAnsi="Times New Roman" w:cs="Times New Roman"/>
          <w:bCs/>
          <w:sz w:val="24"/>
        </w:rPr>
        <w:t>г.</w:t>
      </w:r>
    </w:p>
    <w:p w:rsidR="00C70564" w:rsidRPr="00B160AA" w:rsidRDefault="00C70564" w:rsidP="00C70564">
      <w:pPr>
        <w:spacing w:before="20"/>
        <w:ind w:firstLine="709"/>
        <w:jc w:val="both"/>
        <w:rPr>
          <w:rFonts w:ascii="Times New Roman" w:hAnsi="Times New Roman" w:cs="Times New Roman"/>
          <w:b/>
          <w:i/>
          <w:sz w:val="24"/>
        </w:rPr>
      </w:pPr>
    </w:p>
    <w:p w:rsidR="006C2100" w:rsidRPr="006C2100" w:rsidRDefault="00C70564" w:rsidP="006C2100">
      <w:pPr>
        <w:spacing w:before="20"/>
        <w:ind w:firstLine="709"/>
        <w:jc w:val="both"/>
        <w:rPr>
          <w:rFonts w:ascii="Times New Roman" w:hAnsi="Times New Roman" w:cs="Times New Roman"/>
          <w:sz w:val="24"/>
        </w:rPr>
      </w:pPr>
      <w:r w:rsidRPr="00B160AA">
        <w:rPr>
          <w:rFonts w:ascii="Times New Roman" w:hAnsi="Times New Roman" w:cs="Times New Roman"/>
          <w:b/>
          <w:i/>
          <w:sz w:val="24"/>
        </w:rPr>
        <w:t xml:space="preserve">Управление Судебного департамента в Тамбовской области, </w:t>
      </w:r>
      <w:r w:rsidRPr="00B160AA">
        <w:rPr>
          <w:rFonts w:ascii="Times New Roman" w:hAnsi="Times New Roman" w:cs="Times New Roman"/>
          <w:sz w:val="24"/>
        </w:rPr>
        <w:t xml:space="preserve">от имени Российской Федерации, в лице начальника Управления </w:t>
      </w:r>
      <w:r w:rsidR="00C927DC">
        <w:rPr>
          <w:rFonts w:ascii="Times New Roman" w:hAnsi="Times New Roman" w:cs="Times New Roman"/>
          <w:sz w:val="24"/>
        </w:rPr>
        <w:t>Турецких Александра Владимировича</w:t>
      </w:r>
      <w:r w:rsidRPr="00B160AA">
        <w:rPr>
          <w:rFonts w:ascii="Times New Roman" w:hAnsi="Times New Roman" w:cs="Times New Roman"/>
          <w:sz w:val="24"/>
        </w:rPr>
        <w:t>, действующего на основании Положения об Управлении, именуемое в дальнейшем "Государственный заказчик"</w:t>
      </w:r>
      <w:r w:rsidR="004634E6">
        <w:rPr>
          <w:rFonts w:ascii="Times New Roman" w:hAnsi="Times New Roman" w:cs="Times New Roman"/>
          <w:sz w:val="24"/>
        </w:rPr>
        <w:t xml:space="preserve"> (далее по тексту Заказчик)</w:t>
      </w:r>
      <w:r w:rsidRPr="00B160AA">
        <w:rPr>
          <w:rFonts w:ascii="Times New Roman" w:hAnsi="Times New Roman" w:cs="Times New Roman"/>
          <w:sz w:val="24"/>
        </w:rPr>
        <w:t>, с одной стороны</w:t>
      </w:r>
      <w:r w:rsidRPr="00B160AA">
        <w:rPr>
          <w:rFonts w:ascii="Times New Roman" w:hAnsi="Times New Roman" w:cs="Times New Roman"/>
          <w:b/>
          <w:sz w:val="24"/>
        </w:rPr>
        <w:t>»</w:t>
      </w:r>
      <w:r w:rsidRPr="00B160AA">
        <w:rPr>
          <w:rFonts w:ascii="Times New Roman" w:hAnsi="Times New Roman" w:cs="Times New Roman"/>
          <w:sz w:val="24"/>
        </w:rPr>
        <w:t>, и</w:t>
      </w:r>
    </w:p>
    <w:p w:rsidR="00B42BBE" w:rsidRPr="00B160AA" w:rsidRDefault="00C927DC" w:rsidP="006C2100">
      <w:pPr>
        <w:shd w:val="clear" w:color="auto" w:fill="FFFFFF"/>
        <w:tabs>
          <w:tab w:val="left" w:pos="5983"/>
        </w:tabs>
        <w:spacing w:before="14" w:line="284" w:lineRule="exact"/>
        <w:ind w:right="2" w:firstLine="738"/>
        <w:jc w:val="both"/>
        <w:rPr>
          <w:rFonts w:ascii="Times New Roman" w:hAnsi="Times New Roman" w:cs="Times New Roman"/>
          <w:sz w:val="24"/>
        </w:rPr>
      </w:pPr>
      <w:r>
        <w:rPr>
          <w:rFonts w:ascii="Times New Roman" w:hAnsi="Times New Roman" w:cs="Times New Roman"/>
          <w:b/>
          <w:i/>
          <w:sz w:val="24"/>
        </w:rPr>
        <w:t>Акционерное общество «Почта России»</w:t>
      </w:r>
      <w:r w:rsidR="00830EEA" w:rsidRPr="00B160AA">
        <w:rPr>
          <w:rFonts w:ascii="Times New Roman" w:hAnsi="Times New Roman" w:cs="Times New Roman"/>
          <w:b/>
          <w:i/>
          <w:sz w:val="24"/>
        </w:rPr>
        <w:t xml:space="preserve"> </w:t>
      </w:r>
      <w:r w:rsidR="00830EEA" w:rsidRPr="00B160AA">
        <w:rPr>
          <w:rFonts w:ascii="Times New Roman" w:hAnsi="Times New Roman" w:cs="Times New Roman"/>
          <w:sz w:val="24"/>
        </w:rPr>
        <w:t>в лице</w:t>
      </w:r>
      <w:r w:rsidR="006C2100">
        <w:rPr>
          <w:rFonts w:ascii="Times New Roman" w:hAnsi="Times New Roman" w:cs="Times New Roman"/>
          <w:sz w:val="24"/>
        </w:rPr>
        <w:t xml:space="preserve"> директора</w:t>
      </w:r>
      <w:r w:rsidR="00E56104">
        <w:rPr>
          <w:rFonts w:ascii="Times New Roman" w:hAnsi="Times New Roman" w:cs="Times New Roman"/>
          <w:sz w:val="24"/>
        </w:rPr>
        <w:t xml:space="preserve"> </w:t>
      </w:r>
      <w:r>
        <w:rPr>
          <w:rFonts w:ascii="Times New Roman" w:hAnsi="Times New Roman" w:cs="Times New Roman"/>
          <w:sz w:val="24"/>
        </w:rPr>
        <w:t>УФПС Тамбовской области Сергеевой Веры Павловны</w:t>
      </w:r>
      <w:r w:rsidR="00830EEA" w:rsidRPr="00B160AA">
        <w:rPr>
          <w:rFonts w:ascii="Times New Roman" w:hAnsi="Times New Roman" w:cs="Times New Roman"/>
          <w:sz w:val="24"/>
        </w:rPr>
        <w:t>, действующ</w:t>
      </w:r>
      <w:r w:rsidR="00B160AA">
        <w:rPr>
          <w:rFonts w:ascii="Times New Roman" w:hAnsi="Times New Roman" w:cs="Times New Roman"/>
          <w:sz w:val="24"/>
        </w:rPr>
        <w:t>его</w:t>
      </w:r>
      <w:r w:rsidR="00830EEA" w:rsidRPr="00B160AA">
        <w:rPr>
          <w:rFonts w:ascii="Times New Roman" w:hAnsi="Times New Roman" w:cs="Times New Roman"/>
          <w:sz w:val="24"/>
        </w:rPr>
        <w:t xml:space="preserve"> на основании</w:t>
      </w:r>
      <w:r w:rsidR="00B160AA" w:rsidRPr="00B160AA">
        <w:rPr>
          <w:rFonts w:ascii="Times New Roman" w:hAnsi="Times New Roman" w:cs="Times New Roman"/>
          <w:sz w:val="24"/>
        </w:rPr>
        <w:t xml:space="preserve"> </w:t>
      </w:r>
      <w:r>
        <w:rPr>
          <w:rFonts w:ascii="Times New Roman" w:hAnsi="Times New Roman" w:cs="Times New Roman"/>
          <w:sz w:val="24"/>
        </w:rPr>
        <w:t>доверенности №77/822-н/77-2025-24-508 от 02.06.2025</w:t>
      </w:r>
      <w:r w:rsidR="004634E6">
        <w:rPr>
          <w:rFonts w:ascii="Times New Roman" w:hAnsi="Times New Roman" w:cs="Times New Roman"/>
          <w:sz w:val="24"/>
        </w:rPr>
        <w:t xml:space="preserve"> именуемое в дальнейшем Исполнитель</w:t>
      </w:r>
      <w:r w:rsidR="006C2100">
        <w:rPr>
          <w:rFonts w:ascii="Times New Roman" w:hAnsi="Times New Roman" w:cs="Times New Roman"/>
          <w:sz w:val="24"/>
        </w:rPr>
        <w:t xml:space="preserve"> </w:t>
      </w:r>
      <w:r w:rsidR="00830EEA" w:rsidRPr="00B160AA">
        <w:rPr>
          <w:rFonts w:ascii="Times New Roman" w:hAnsi="Times New Roman" w:cs="Times New Roman"/>
          <w:sz w:val="24"/>
        </w:rPr>
        <w:t>с другой стороны</w:t>
      </w:r>
      <w:r w:rsidR="00B42BBE" w:rsidRPr="00B160AA">
        <w:rPr>
          <w:rFonts w:ascii="Times New Roman" w:hAnsi="Times New Roman" w:cs="Times New Roman"/>
          <w:sz w:val="24"/>
        </w:rPr>
        <w:t>,</w:t>
      </w:r>
    </w:p>
    <w:p w:rsidR="00C70564" w:rsidRDefault="00C70564" w:rsidP="00C70564">
      <w:pPr>
        <w:shd w:val="clear" w:color="auto" w:fill="FFFFFF"/>
        <w:tabs>
          <w:tab w:val="left" w:pos="5983"/>
        </w:tabs>
        <w:spacing w:before="14" w:line="284" w:lineRule="exact"/>
        <w:ind w:right="2" w:firstLine="738"/>
        <w:jc w:val="both"/>
        <w:rPr>
          <w:rFonts w:ascii="Times New Roman" w:hAnsi="Times New Roman" w:cs="Times New Roman"/>
          <w:spacing w:val="-10"/>
          <w:sz w:val="24"/>
        </w:rPr>
      </w:pPr>
      <w:r w:rsidRPr="00B160AA">
        <w:rPr>
          <w:rFonts w:ascii="Times New Roman" w:hAnsi="Times New Roman" w:cs="Times New Roman"/>
          <w:i/>
          <w:sz w:val="24"/>
        </w:rPr>
        <w:t xml:space="preserve">руководствуясь </w:t>
      </w:r>
      <w:r w:rsidR="004634E6">
        <w:rPr>
          <w:rFonts w:ascii="Times New Roman" w:hAnsi="Times New Roman" w:cs="Times New Roman"/>
          <w:i/>
          <w:sz w:val="24"/>
        </w:rPr>
        <w:t xml:space="preserve">п. 4 ч. 1 ст. 93 </w:t>
      </w:r>
      <w:r w:rsidRPr="00B160AA">
        <w:rPr>
          <w:rFonts w:ascii="Times New Roman" w:hAnsi="Times New Roman" w:cs="Times New Roman"/>
          <w:i/>
          <w:sz w:val="24"/>
        </w:rPr>
        <w:t>Федеральн</w:t>
      </w:r>
      <w:r w:rsidR="004634E6">
        <w:rPr>
          <w:rFonts w:ascii="Times New Roman" w:hAnsi="Times New Roman" w:cs="Times New Roman"/>
          <w:i/>
          <w:sz w:val="24"/>
        </w:rPr>
        <w:t>ого</w:t>
      </w:r>
      <w:r w:rsidRPr="00B160AA">
        <w:rPr>
          <w:rFonts w:ascii="Times New Roman" w:hAnsi="Times New Roman" w:cs="Times New Roman"/>
          <w:i/>
          <w:sz w:val="24"/>
        </w:rPr>
        <w:t xml:space="preserve"> закон</w:t>
      </w:r>
      <w:r w:rsidR="004634E6">
        <w:rPr>
          <w:rFonts w:ascii="Times New Roman" w:hAnsi="Times New Roman" w:cs="Times New Roman"/>
          <w:i/>
          <w:sz w:val="24"/>
        </w:rPr>
        <w:t>а</w:t>
      </w:r>
      <w:r w:rsidRPr="00B160AA">
        <w:rPr>
          <w:rFonts w:ascii="Times New Roman" w:hAnsi="Times New Roman" w:cs="Times New Roman"/>
          <w:i/>
          <w:sz w:val="24"/>
        </w:rPr>
        <w:t xml:space="preserve"> от 05.04.2013</w:t>
      </w:r>
      <w:r w:rsidR="004634E6">
        <w:rPr>
          <w:rFonts w:ascii="Times New Roman" w:hAnsi="Times New Roman" w:cs="Times New Roman"/>
          <w:i/>
          <w:sz w:val="24"/>
        </w:rPr>
        <w:t xml:space="preserve"> </w:t>
      </w:r>
      <w:r w:rsidRPr="00B160AA">
        <w:rPr>
          <w:rFonts w:ascii="Times New Roman" w:hAnsi="Times New Roman" w:cs="Times New Roman"/>
          <w:i/>
          <w:sz w:val="24"/>
        </w:rPr>
        <w:t>г. №44-ФЗ «О контрактной системе в сфере закупок товаров, работ, услуг для обеспечения государственных и муниципальных нужд»,</w:t>
      </w:r>
      <w:r w:rsidRPr="00B160AA">
        <w:rPr>
          <w:rFonts w:ascii="Times New Roman" w:hAnsi="Times New Roman" w:cs="Times New Roman"/>
          <w:sz w:val="24"/>
        </w:rPr>
        <w:t xml:space="preserve"> </w:t>
      </w:r>
      <w:r w:rsidRPr="00B160AA">
        <w:rPr>
          <w:rFonts w:ascii="Times New Roman" w:hAnsi="Times New Roman" w:cs="Times New Roman"/>
          <w:spacing w:val="-10"/>
          <w:sz w:val="24"/>
        </w:rPr>
        <w:t>заключили настоящий о нижеследующем:</w:t>
      </w:r>
    </w:p>
    <w:p w:rsidR="008E7F07" w:rsidRPr="00B160AA" w:rsidRDefault="008E7F07" w:rsidP="00C70564">
      <w:pPr>
        <w:shd w:val="clear" w:color="auto" w:fill="FFFFFF"/>
        <w:tabs>
          <w:tab w:val="left" w:pos="5983"/>
        </w:tabs>
        <w:spacing w:before="14" w:line="284" w:lineRule="exact"/>
        <w:ind w:right="2" w:firstLine="738"/>
        <w:jc w:val="both"/>
        <w:rPr>
          <w:rFonts w:ascii="Times New Roman" w:hAnsi="Times New Roman" w:cs="Times New Roman"/>
          <w:spacing w:val="-10"/>
          <w:sz w:val="24"/>
        </w:rPr>
      </w:pPr>
    </w:p>
    <w:p w:rsidR="00C70564" w:rsidRPr="003F253E" w:rsidRDefault="00C70564" w:rsidP="00C70564">
      <w:pPr>
        <w:ind w:firstLine="14"/>
        <w:jc w:val="center"/>
        <w:rPr>
          <w:rFonts w:ascii="Times New Roman" w:hAnsi="Times New Roman" w:cs="Times New Roman"/>
          <w:sz w:val="24"/>
        </w:rPr>
      </w:pPr>
      <w:r w:rsidRPr="003F253E">
        <w:rPr>
          <w:rFonts w:ascii="Times New Roman" w:hAnsi="Times New Roman" w:cs="Times New Roman"/>
          <w:b/>
          <w:sz w:val="24"/>
        </w:rPr>
        <w:t>1. Предмет Контракта</w:t>
      </w:r>
    </w:p>
    <w:p w:rsidR="00C70564" w:rsidRPr="003F253E" w:rsidRDefault="00C70564" w:rsidP="00C70564">
      <w:pPr>
        <w:ind w:firstLine="709"/>
        <w:jc w:val="both"/>
        <w:rPr>
          <w:rFonts w:ascii="Times New Roman" w:hAnsi="Times New Roman" w:cs="Times New Roman"/>
          <w:sz w:val="24"/>
        </w:rPr>
      </w:pPr>
      <w:r w:rsidRPr="003F253E">
        <w:rPr>
          <w:rFonts w:ascii="Times New Roman" w:hAnsi="Times New Roman" w:cs="Times New Roman"/>
          <w:sz w:val="24"/>
        </w:rPr>
        <w:t>1.1.</w:t>
      </w:r>
      <w:r w:rsidRPr="003F253E">
        <w:rPr>
          <w:rFonts w:ascii="Times New Roman" w:hAnsi="Times New Roman" w:cs="Times New Roman"/>
          <w:spacing w:val="-2"/>
          <w:sz w:val="24"/>
        </w:rPr>
        <w:t xml:space="preserve"> Исполнитель оказывает Заказчику услуги </w:t>
      </w:r>
      <w:r w:rsidRPr="0045395E">
        <w:rPr>
          <w:rFonts w:ascii="Times New Roman" w:hAnsi="Times New Roman" w:cs="Times New Roman"/>
          <w:b/>
          <w:bCs/>
          <w:i/>
          <w:color w:val="002060"/>
          <w:sz w:val="24"/>
        </w:rPr>
        <w:t>по подписке на периодические печатные издания для нужд</w:t>
      </w:r>
      <w:r w:rsidR="001607BB" w:rsidRPr="0045395E">
        <w:rPr>
          <w:color w:val="002060"/>
        </w:rPr>
        <w:t xml:space="preserve"> </w:t>
      </w:r>
      <w:r w:rsidR="001607BB" w:rsidRPr="0045395E">
        <w:rPr>
          <w:rFonts w:ascii="Times New Roman" w:hAnsi="Times New Roman" w:cs="Times New Roman"/>
          <w:b/>
          <w:bCs/>
          <w:i/>
          <w:color w:val="002060"/>
          <w:sz w:val="24"/>
        </w:rPr>
        <w:t>квалификационной коллегии судей</w:t>
      </w:r>
      <w:r w:rsidRPr="0045395E">
        <w:rPr>
          <w:rFonts w:ascii="Times New Roman" w:hAnsi="Times New Roman" w:cs="Times New Roman"/>
          <w:b/>
          <w:bCs/>
          <w:i/>
          <w:color w:val="002060"/>
          <w:sz w:val="24"/>
        </w:rPr>
        <w:t xml:space="preserve"> Тамбовской области</w:t>
      </w:r>
      <w:r w:rsidRPr="0045395E">
        <w:rPr>
          <w:rFonts w:ascii="Times New Roman" w:hAnsi="Times New Roman" w:cs="Times New Roman"/>
          <w:color w:val="002060"/>
          <w:sz w:val="24"/>
        </w:rPr>
        <w:t xml:space="preserve"> </w:t>
      </w:r>
      <w:r w:rsidRPr="003F253E">
        <w:rPr>
          <w:rFonts w:ascii="Times New Roman" w:hAnsi="Times New Roman" w:cs="Times New Roman"/>
          <w:sz w:val="24"/>
        </w:rPr>
        <w:t xml:space="preserve">в соответствии </w:t>
      </w:r>
      <w:r w:rsidR="004634E6">
        <w:rPr>
          <w:rFonts w:ascii="Times New Roman" w:hAnsi="Times New Roman" w:cs="Times New Roman"/>
          <w:sz w:val="24"/>
        </w:rPr>
        <w:t xml:space="preserve">с </w:t>
      </w:r>
      <w:r w:rsidR="0048486D" w:rsidRPr="003F253E">
        <w:rPr>
          <w:rFonts w:ascii="Times New Roman" w:hAnsi="Times New Roman" w:cs="Times New Roman"/>
          <w:sz w:val="24"/>
        </w:rPr>
        <w:t>техническим заданием (Приложение 1</w:t>
      </w:r>
      <w:r w:rsidR="004634E6">
        <w:rPr>
          <w:rFonts w:ascii="Times New Roman" w:hAnsi="Times New Roman" w:cs="Times New Roman"/>
          <w:sz w:val="24"/>
        </w:rPr>
        <w:t xml:space="preserve"> к настоящему контракту</w:t>
      </w:r>
      <w:r w:rsidR="0048486D" w:rsidRPr="003F253E">
        <w:rPr>
          <w:rFonts w:ascii="Times New Roman" w:hAnsi="Times New Roman" w:cs="Times New Roman"/>
          <w:sz w:val="24"/>
        </w:rPr>
        <w:t>)</w:t>
      </w:r>
      <w:r w:rsidR="005D53ED" w:rsidRPr="003F253E">
        <w:rPr>
          <w:rFonts w:ascii="Times New Roman" w:hAnsi="Times New Roman" w:cs="Times New Roman"/>
          <w:sz w:val="24"/>
        </w:rPr>
        <w:t xml:space="preserve"> </w:t>
      </w:r>
      <w:r w:rsidRPr="003F253E">
        <w:rPr>
          <w:rFonts w:ascii="Times New Roman" w:hAnsi="Times New Roman" w:cs="Times New Roman"/>
          <w:sz w:val="24"/>
        </w:rPr>
        <w:t>а также на условиях, определяемыми сто</w:t>
      </w:r>
      <w:r w:rsidR="00D70C40" w:rsidRPr="003F253E">
        <w:rPr>
          <w:rFonts w:ascii="Times New Roman" w:hAnsi="Times New Roman" w:cs="Times New Roman"/>
          <w:sz w:val="24"/>
        </w:rPr>
        <w:t xml:space="preserve">ронами в настоящем контракте, </w:t>
      </w:r>
      <w:r w:rsidRPr="003F253E">
        <w:rPr>
          <w:rFonts w:ascii="Times New Roman" w:hAnsi="Times New Roman" w:cs="Times New Roman"/>
          <w:sz w:val="24"/>
        </w:rPr>
        <w:t>по минимальной цене контракта, предложенной Исполнителем.</w:t>
      </w:r>
    </w:p>
    <w:p w:rsidR="00C70564" w:rsidRPr="0045395E" w:rsidRDefault="00C70564" w:rsidP="00C70564">
      <w:pPr>
        <w:ind w:right="-51" w:firstLine="709"/>
        <w:jc w:val="both"/>
        <w:rPr>
          <w:rFonts w:ascii="Times New Roman" w:hAnsi="Times New Roman" w:cs="Times New Roman"/>
          <w:b/>
          <w:i/>
          <w:snapToGrid w:val="0"/>
          <w:color w:val="002060"/>
          <w:sz w:val="24"/>
        </w:rPr>
      </w:pPr>
      <w:r w:rsidRPr="003F253E">
        <w:rPr>
          <w:rFonts w:ascii="Times New Roman" w:hAnsi="Times New Roman" w:cs="Times New Roman"/>
          <w:sz w:val="24"/>
        </w:rPr>
        <w:t>1.2. Доставка периодических изданий осуществляется по м</w:t>
      </w:r>
      <w:r w:rsidR="00712F42" w:rsidRPr="003F253E">
        <w:rPr>
          <w:rFonts w:ascii="Times New Roman" w:hAnsi="Times New Roman" w:cs="Times New Roman"/>
          <w:sz w:val="24"/>
        </w:rPr>
        <w:t xml:space="preserve">есту нахождения </w:t>
      </w:r>
      <w:r w:rsidR="00607E13" w:rsidRPr="003F253E">
        <w:rPr>
          <w:rFonts w:ascii="Times New Roman" w:hAnsi="Times New Roman" w:cs="Times New Roman"/>
          <w:sz w:val="24"/>
        </w:rPr>
        <w:t>квалификационной коллегии судей</w:t>
      </w:r>
      <w:r w:rsidR="00712F42" w:rsidRPr="003F253E">
        <w:rPr>
          <w:rFonts w:ascii="Times New Roman" w:hAnsi="Times New Roman" w:cs="Times New Roman"/>
          <w:sz w:val="24"/>
        </w:rPr>
        <w:t xml:space="preserve"> </w:t>
      </w:r>
      <w:r w:rsidR="004634E6">
        <w:rPr>
          <w:rFonts w:ascii="Times New Roman" w:hAnsi="Times New Roman" w:cs="Times New Roman"/>
          <w:sz w:val="24"/>
        </w:rPr>
        <w:t xml:space="preserve">Тамбовской области </w:t>
      </w:r>
      <w:r w:rsidR="00603ADF" w:rsidRPr="003F253E">
        <w:rPr>
          <w:rFonts w:ascii="Times New Roman" w:hAnsi="Times New Roman" w:cs="Times New Roman"/>
          <w:sz w:val="24"/>
        </w:rPr>
        <w:t>по адрес</w:t>
      </w:r>
      <w:r w:rsidR="004634E6">
        <w:rPr>
          <w:rFonts w:ascii="Times New Roman" w:hAnsi="Times New Roman" w:cs="Times New Roman"/>
          <w:sz w:val="24"/>
        </w:rPr>
        <w:t xml:space="preserve">у: </w:t>
      </w:r>
      <w:r w:rsidR="004634E6" w:rsidRPr="0045395E">
        <w:rPr>
          <w:rFonts w:ascii="Times New Roman" w:hAnsi="Times New Roman" w:cs="Times New Roman"/>
          <w:b/>
          <w:i/>
          <w:color w:val="002060"/>
          <w:sz w:val="24"/>
        </w:rPr>
        <w:t>г. Тамбов, ул. Коммунальная, д. 8</w:t>
      </w:r>
      <w:r w:rsidR="00B02357" w:rsidRPr="0045395E">
        <w:rPr>
          <w:rFonts w:ascii="Times New Roman" w:hAnsi="Times New Roman" w:cs="Times New Roman"/>
          <w:b/>
          <w:i/>
          <w:color w:val="002060"/>
          <w:sz w:val="24"/>
        </w:rPr>
        <w:t>.</w:t>
      </w:r>
    </w:p>
    <w:p w:rsidR="00C70564" w:rsidRDefault="00C70564" w:rsidP="00C70564">
      <w:pPr>
        <w:ind w:firstLine="709"/>
        <w:jc w:val="both"/>
        <w:rPr>
          <w:rFonts w:ascii="Times New Roman" w:hAnsi="Times New Roman" w:cs="Times New Roman"/>
          <w:b/>
          <w:i/>
          <w:sz w:val="24"/>
        </w:rPr>
      </w:pPr>
      <w:r w:rsidRPr="003F253E">
        <w:rPr>
          <w:rFonts w:ascii="Times New Roman" w:hAnsi="Times New Roman" w:cs="Times New Roman"/>
          <w:snapToGrid w:val="0"/>
          <w:sz w:val="24"/>
        </w:rPr>
        <w:t>1.3. Срок оказания услуг:</w:t>
      </w:r>
      <w:r w:rsidRPr="003F253E">
        <w:rPr>
          <w:rFonts w:ascii="Times New Roman" w:hAnsi="Times New Roman" w:cs="Times New Roman"/>
          <w:sz w:val="24"/>
        </w:rPr>
        <w:t xml:space="preserve"> </w:t>
      </w:r>
      <w:r w:rsidRPr="003F253E">
        <w:rPr>
          <w:rFonts w:ascii="Times New Roman" w:hAnsi="Times New Roman" w:cs="Times New Roman"/>
          <w:b/>
          <w:i/>
          <w:color w:val="002060"/>
          <w:sz w:val="24"/>
        </w:rPr>
        <w:t>с 01</w:t>
      </w:r>
      <w:r w:rsidRPr="003F253E">
        <w:rPr>
          <w:rFonts w:ascii="Times New Roman" w:hAnsi="Times New Roman" w:cs="Times New Roman"/>
          <w:sz w:val="24"/>
        </w:rPr>
        <w:t xml:space="preserve"> </w:t>
      </w:r>
      <w:r w:rsidRPr="003F253E">
        <w:rPr>
          <w:rFonts w:ascii="Times New Roman" w:hAnsi="Times New Roman" w:cs="Times New Roman"/>
          <w:b/>
          <w:i/>
          <w:color w:val="002060"/>
          <w:sz w:val="24"/>
        </w:rPr>
        <w:t>января</w:t>
      </w:r>
      <w:r w:rsidR="004634E6">
        <w:rPr>
          <w:rFonts w:ascii="Times New Roman" w:hAnsi="Times New Roman" w:cs="Times New Roman"/>
          <w:b/>
          <w:i/>
          <w:color w:val="002060"/>
          <w:sz w:val="24"/>
        </w:rPr>
        <w:t xml:space="preserve"> 2026 года</w:t>
      </w:r>
      <w:r w:rsidRPr="003F253E">
        <w:rPr>
          <w:rFonts w:ascii="Times New Roman" w:hAnsi="Times New Roman" w:cs="Times New Roman"/>
          <w:b/>
          <w:i/>
          <w:color w:val="002060"/>
          <w:sz w:val="24"/>
        </w:rPr>
        <w:t xml:space="preserve"> по 31 декабря 202</w:t>
      </w:r>
      <w:r w:rsidR="004634E6">
        <w:rPr>
          <w:rFonts w:ascii="Times New Roman" w:hAnsi="Times New Roman" w:cs="Times New Roman"/>
          <w:b/>
          <w:i/>
          <w:color w:val="002060"/>
          <w:sz w:val="24"/>
        </w:rPr>
        <w:t>6</w:t>
      </w:r>
      <w:r w:rsidRPr="003F253E">
        <w:rPr>
          <w:rFonts w:ascii="Times New Roman" w:hAnsi="Times New Roman" w:cs="Times New Roman"/>
          <w:b/>
          <w:i/>
          <w:color w:val="002060"/>
          <w:sz w:val="24"/>
        </w:rPr>
        <w:t xml:space="preserve"> года</w:t>
      </w:r>
      <w:r w:rsidRPr="003F253E">
        <w:rPr>
          <w:rFonts w:ascii="Times New Roman" w:hAnsi="Times New Roman" w:cs="Times New Roman"/>
          <w:b/>
          <w:i/>
          <w:sz w:val="24"/>
        </w:rPr>
        <w:t>.</w:t>
      </w:r>
      <w:r w:rsidRPr="00B160AA">
        <w:rPr>
          <w:rFonts w:ascii="Times New Roman" w:hAnsi="Times New Roman" w:cs="Times New Roman"/>
          <w:b/>
          <w:i/>
          <w:sz w:val="24"/>
        </w:rPr>
        <w:t xml:space="preserve"> </w:t>
      </w:r>
    </w:p>
    <w:p w:rsidR="008E7F07" w:rsidRPr="00B160AA" w:rsidRDefault="008E7F07" w:rsidP="00C70564">
      <w:pPr>
        <w:ind w:firstLine="709"/>
        <w:jc w:val="both"/>
        <w:rPr>
          <w:rFonts w:ascii="Times New Roman" w:hAnsi="Times New Roman" w:cs="Times New Roman"/>
          <w:b/>
          <w:i/>
          <w:sz w:val="24"/>
        </w:rPr>
      </w:pPr>
    </w:p>
    <w:p w:rsidR="00C70564" w:rsidRPr="00B160AA" w:rsidRDefault="00C70564" w:rsidP="00C70564">
      <w:pPr>
        <w:ind w:firstLine="709"/>
        <w:jc w:val="center"/>
        <w:rPr>
          <w:rFonts w:ascii="Times New Roman" w:hAnsi="Times New Roman" w:cs="Times New Roman"/>
          <w:b/>
          <w:sz w:val="24"/>
        </w:rPr>
      </w:pPr>
      <w:r w:rsidRPr="00B160AA">
        <w:rPr>
          <w:rFonts w:ascii="Times New Roman" w:hAnsi="Times New Roman" w:cs="Times New Roman"/>
          <w:b/>
          <w:sz w:val="24"/>
        </w:rPr>
        <w:t xml:space="preserve">2. Цена Контракта </w:t>
      </w:r>
    </w:p>
    <w:p w:rsidR="00C70564" w:rsidRPr="0045395E" w:rsidRDefault="00C70564" w:rsidP="0045395E">
      <w:pPr>
        <w:tabs>
          <w:tab w:val="num" w:pos="900"/>
          <w:tab w:val="left" w:pos="960"/>
        </w:tabs>
        <w:ind w:firstLine="709"/>
        <w:jc w:val="both"/>
        <w:rPr>
          <w:rFonts w:ascii="Times New Roman" w:hAnsi="Times New Roman" w:cs="Times New Roman"/>
          <w:bCs/>
          <w:sz w:val="24"/>
        </w:rPr>
      </w:pPr>
      <w:r w:rsidRPr="0045395E">
        <w:rPr>
          <w:rFonts w:ascii="Times New Roman" w:hAnsi="Times New Roman" w:cs="Times New Roman"/>
          <w:sz w:val="24"/>
        </w:rPr>
        <w:t>2.1 Цена Контракта составляет</w:t>
      </w:r>
      <w:r w:rsidR="00756EA1" w:rsidRPr="0045395E">
        <w:rPr>
          <w:rFonts w:ascii="Times New Roman" w:hAnsi="Times New Roman" w:cs="Times New Roman"/>
          <w:sz w:val="24"/>
        </w:rPr>
        <w:t xml:space="preserve"> </w:t>
      </w:r>
      <w:r w:rsidR="00785478" w:rsidRPr="0045395E">
        <w:rPr>
          <w:rFonts w:ascii="Times New Roman" w:hAnsi="Times New Roman" w:cs="Times New Roman"/>
          <w:b/>
          <w:color w:val="002060"/>
          <w:sz w:val="24"/>
        </w:rPr>
        <w:t>6 292,</w:t>
      </w:r>
      <w:r w:rsidR="0045395E" w:rsidRPr="0045395E">
        <w:rPr>
          <w:rFonts w:ascii="Times New Roman" w:hAnsi="Times New Roman" w:cs="Times New Roman"/>
          <w:b/>
          <w:color w:val="002060"/>
          <w:sz w:val="24"/>
        </w:rPr>
        <w:t>30</w:t>
      </w:r>
      <w:r w:rsidR="00785478" w:rsidRPr="0045395E">
        <w:rPr>
          <w:rFonts w:ascii="Times New Roman" w:hAnsi="Times New Roman" w:cs="Times New Roman"/>
          <w:b/>
          <w:color w:val="002060"/>
          <w:sz w:val="24"/>
        </w:rPr>
        <w:t xml:space="preserve"> </w:t>
      </w:r>
      <w:r w:rsidR="00756EA1" w:rsidRPr="0045395E">
        <w:rPr>
          <w:rFonts w:ascii="Times New Roman" w:hAnsi="Times New Roman" w:cs="Times New Roman"/>
          <w:b/>
          <w:color w:val="002060"/>
          <w:sz w:val="24"/>
        </w:rPr>
        <w:t>(</w:t>
      </w:r>
      <w:r w:rsidR="00785478" w:rsidRPr="0045395E">
        <w:rPr>
          <w:rFonts w:ascii="Times New Roman" w:hAnsi="Times New Roman" w:cs="Times New Roman"/>
          <w:b/>
          <w:color w:val="002060"/>
          <w:sz w:val="24"/>
        </w:rPr>
        <w:t>шесть тысяч двести девяносто два</w:t>
      </w:r>
      <w:r w:rsidR="00756EA1" w:rsidRPr="0045395E">
        <w:rPr>
          <w:rFonts w:ascii="Times New Roman" w:hAnsi="Times New Roman" w:cs="Times New Roman"/>
          <w:b/>
          <w:color w:val="002060"/>
          <w:sz w:val="24"/>
        </w:rPr>
        <w:t>) рубл</w:t>
      </w:r>
      <w:r w:rsidR="00785478" w:rsidRPr="0045395E">
        <w:rPr>
          <w:rFonts w:ascii="Times New Roman" w:hAnsi="Times New Roman" w:cs="Times New Roman"/>
          <w:b/>
          <w:color w:val="002060"/>
          <w:sz w:val="24"/>
        </w:rPr>
        <w:t>я</w:t>
      </w:r>
      <w:r w:rsidR="00756EA1" w:rsidRPr="0045395E">
        <w:rPr>
          <w:rFonts w:ascii="Times New Roman" w:hAnsi="Times New Roman" w:cs="Times New Roman"/>
          <w:b/>
          <w:color w:val="002060"/>
          <w:sz w:val="24"/>
        </w:rPr>
        <w:t xml:space="preserve"> </w:t>
      </w:r>
      <w:r w:rsidR="0045395E" w:rsidRPr="0045395E">
        <w:rPr>
          <w:rFonts w:ascii="Times New Roman" w:hAnsi="Times New Roman" w:cs="Times New Roman"/>
          <w:b/>
          <w:color w:val="002060"/>
          <w:sz w:val="24"/>
        </w:rPr>
        <w:t>30</w:t>
      </w:r>
      <w:r w:rsidR="00756EA1" w:rsidRPr="0045395E">
        <w:rPr>
          <w:rFonts w:ascii="Times New Roman" w:hAnsi="Times New Roman" w:cs="Times New Roman"/>
          <w:b/>
          <w:color w:val="002060"/>
          <w:sz w:val="24"/>
        </w:rPr>
        <w:t xml:space="preserve"> копе</w:t>
      </w:r>
      <w:r w:rsidR="00785478" w:rsidRPr="0045395E">
        <w:rPr>
          <w:rFonts w:ascii="Times New Roman" w:hAnsi="Times New Roman" w:cs="Times New Roman"/>
          <w:b/>
          <w:color w:val="002060"/>
          <w:sz w:val="24"/>
        </w:rPr>
        <w:t>ек</w:t>
      </w:r>
      <w:r w:rsidRPr="0045395E">
        <w:rPr>
          <w:rFonts w:ascii="Times New Roman" w:hAnsi="Times New Roman" w:cs="Times New Roman"/>
          <w:spacing w:val="-3"/>
          <w:sz w:val="24"/>
        </w:rPr>
        <w:t>,</w:t>
      </w:r>
      <w:r w:rsidR="00613E4C" w:rsidRPr="0045395E">
        <w:rPr>
          <w:rFonts w:ascii="Times New Roman" w:hAnsi="Times New Roman" w:cs="Times New Roman"/>
          <w:bCs/>
          <w:sz w:val="24"/>
        </w:rPr>
        <w:t xml:space="preserve"> </w:t>
      </w:r>
      <w:r w:rsidR="00B160AA" w:rsidRPr="0045395E">
        <w:rPr>
          <w:rFonts w:ascii="Times New Roman" w:hAnsi="Times New Roman" w:cs="Times New Roman"/>
          <w:bCs/>
          <w:sz w:val="24"/>
        </w:rPr>
        <w:t>без НДС</w:t>
      </w:r>
      <w:r w:rsidR="00FC126F" w:rsidRPr="0045395E">
        <w:rPr>
          <w:rFonts w:ascii="Times New Roman" w:hAnsi="Times New Roman" w:cs="Times New Roman"/>
          <w:bCs/>
          <w:sz w:val="24"/>
        </w:rPr>
        <w:t>.</w:t>
      </w:r>
    </w:p>
    <w:p w:rsidR="005A1311" w:rsidRDefault="005A1311" w:rsidP="00C705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firstLine="709"/>
        <w:jc w:val="both"/>
        <w:rPr>
          <w:rFonts w:ascii="Times New Roman" w:hAnsi="Times New Roman" w:cs="Times New Roman"/>
          <w:sz w:val="24"/>
        </w:rPr>
      </w:pPr>
      <w:r w:rsidRPr="005A1311">
        <w:rPr>
          <w:rFonts w:ascii="Times New Roman" w:hAnsi="Times New Roman" w:cs="Times New Roman"/>
          <w:sz w:val="24"/>
        </w:rPr>
        <w:t xml:space="preserve">2.2. Сумма, подлежащая уплате Заказчиком </w:t>
      </w:r>
      <w:r w:rsidR="002C6BC2">
        <w:rPr>
          <w:rFonts w:ascii="Times New Roman" w:hAnsi="Times New Roman" w:cs="Times New Roman"/>
          <w:sz w:val="24"/>
        </w:rPr>
        <w:t>Исполнителю</w:t>
      </w:r>
      <w:r w:rsidRPr="005A1311">
        <w:rPr>
          <w:rFonts w:ascii="Times New Roman" w:hAnsi="Times New Roman" w:cs="Times New Roman"/>
          <w:sz w:val="24"/>
        </w:rPr>
        <w:t>,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C70564" w:rsidRPr="00B160AA" w:rsidRDefault="002C6BC2" w:rsidP="00C705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firstLine="709"/>
        <w:jc w:val="both"/>
        <w:rPr>
          <w:rFonts w:ascii="Times New Roman" w:hAnsi="Times New Roman" w:cs="Times New Roman"/>
          <w:sz w:val="24"/>
        </w:rPr>
      </w:pPr>
      <w:r>
        <w:rPr>
          <w:rFonts w:ascii="Times New Roman" w:hAnsi="Times New Roman" w:cs="Times New Roman"/>
          <w:sz w:val="24"/>
        </w:rPr>
        <w:t>2.3</w:t>
      </w:r>
      <w:r w:rsidR="00C70564" w:rsidRPr="00B160AA">
        <w:rPr>
          <w:rFonts w:ascii="Times New Roman" w:hAnsi="Times New Roman" w:cs="Times New Roman"/>
          <w:sz w:val="24"/>
        </w:rPr>
        <w:t xml:space="preserve">. Цена Контракта является твердой и определяется на весь срок исполнения Контракта. </w:t>
      </w:r>
    </w:p>
    <w:p w:rsidR="00C70564" w:rsidRPr="00B160AA" w:rsidRDefault="002C6BC2" w:rsidP="00C705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firstLine="709"/>
        <w:jc w:val="both"/>
        <w:rPr>
          <w:rFonts w:ascii="Times New Roman" w:hAnsi="Times New Roman" w:cs="Times New Roman"/>
          <w:sz w:val="24"/>
        </w:rPr>
      </w:pPr>
      <w:r>
        <w:rPr>
          <w:rFonts w:ascii="Times New Roman" w:hAnsi="Times New Roman" w:cs="Times New Roman"/>
          <w:sz w:val="24"/>
        </w:rPr>
        <w:t>2.4</w:t>
      </w:r>
      <w:r w:rsidR="00C70564" w:rsidRPr="00B160AA">
        <w:rPr>
          <w:rFonts w:ascii="Times New Roman" w:hAnsi="Times New Roman" w:cs="Times New Roman"/>
          <w:sz w:val="24"/>
        </w:rPr>
        <w:t xml:space="preserve">. Изменение цены контракта, объема услуг и сроков по настоящему контракту не допускается, за исключением случаев, установленных п. 1 ст. 95 Федерального закона от 05.04.2013. №44-ФЗ, когда цена контракта может быть снижена по соглашению сторон без изменения, предусмотренного контрактом количества товаров и иных условий контракта, а также в случае </w:t>
      </w:r>
      <w:r w:rsidR="003973C0" w:rsidRPr="00B160AA">
        <w:rPr>
          <w:rFonts w:ascii="Times New Roman" w:hAnsi="Times New Roman" w:cs="Times New Roman"/>
          <w:sz w:val="24"/>
        </w:rPr>
        <w:t>увеличения,</w:t>
      </w:r>
      <w:r w:rsidR="00C70564" w:rsidRPr="00B160AA">
        <w:rPr>
          <w:rFonts w:ascii="Times New Roman" w:hAnsi="Times New Roman" w:cs="Times New Roman"/>
          <w:sz w:val="24"/>
        </w:rPr>
        <w:t xml:space="preserve"> предусмотренные контрактом количество товара не более чем на десять процентов или </w:t>
      </w:r>
      <w:r w:rsidR="003973C0" w:rsidRPr="00B160AA">
        <w:rPr>
          <w:rFonts w:ascii="Times New Roman" w:hAnsi="Times New Roman" w:cs="Times New Roman"/>
          <w:sz w:val="24"/>
        </w:rPr>
        <w:t>уменьшения,</w:t>
      </w:r>
      <w:r w:rsidR="00C70564" w:rsidRPr="00B160AA">
        <w:rPr>
          <w:rFonts w:ascii="Times New Roman" w:hAnsi="Times New Roman" w:cs="Times New Roman"/>
          <w:sz w:val="24"/>
        </w:rPr>
        <w:t xml:space="preserve"> предусмотренные контрактом количество поставляемого товара, не более чем на десять процентов. По соглашению сторон допускается изменение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C70564" w:rsidRDefault="002C6BC2" w:rsidP="00C70564">
      <w:pPr>
        <w:ind w:right="-1" w:firstLine="709"/>
        <w:jc w:val="both"/>
        <w:rPr>
          <w:rFonts w:ascii="Times New Roman" w:hAnsi="Times New Roman" w:cs="Times New Roman"/>
          <w:sz w:val="24"/>
        </w:rPr>
      </w:pPr>
      <w:r>
        <w:rPr>
          <w:rFonts w:ascii="Times New Roman" w:hAnsi="Times New Roman" w:cs="Times New Roman"/>
          <w:sz w:val="24"/>
        </w:rPr>
        <w:lastRenderedPageBreak/>
        <w:t>2.5</w:t>
      </w:r>
      <w:r w:rsidR="00C70564" w:rsidRPr="00B160AA">
        <w:rPr>
          <w:rFonts w:ascii="Times New Roman" w:hAnsi="Times New Roman" w:cs="Times New Roman"/>
          <w:sz w:val="24"/>
        </w:rPr>
        <w:t>. В цену товара включается все расходы Исполнителя, производимые им в процессе оказания услуг, предусмотренных настоящим Контрактом, в том числе расходы на страхование, уплату налогов, сборов и других обязательных платежей, транспортные расходы.</w:t>
      </w:r>
    </w:p>
    <w:p w:rsidR="002C6BC2" w:rsidRPr="002C6BC2" w:rsidRDefault="002C6BC2" w:rsidP="002C6BC2">
      <w:pPr>
        <w:ind w:right="-1" w:firstLine="709"/>
        <w:jc w:val="both"/>
        <w:rPr>
          <w:rFonts w:ascii="Times New Roman" w:hAnsi="Times New Roman" w:cs="Times New Roman"/>
          <w:sz w:val="24"/>
        </w:rPr>
      </w:pPr>
      <w:r>
        <w:rPr>
          <w:rFonts w:ascii="Times New Roman" w:hAnsi="Times New Roman" w:cs="Times New Roman"/>
          <w:sz w:val="24"/>
        </w:rPr>
        <w:t>2.6</w:t>
      </w:r>
      <w:r w:rsidRPr="002C6BC2">
        <w:rPr>
          <w:rFonts w:ascii="Times New Roman" w:hAnsi="Times New Roman" w:cs="Times New Roman"/>
          <w:sz w:val="24"/>
        </w:rPr>
        <w:t>. Источник финансирования Кон</w:t>
      </w:r>
      <w:r w:rsidR="00DD6BA0">
        <w:rPr>
          <w:rFonts w:ascii="Times New Roman" w:hAnsi="Times New Roman" w:cs="Times New Roman"/>
          <w:sz w:val="24"/>
        </w:rPr>
        <w:t>тракта – федеральный бюджет 202</w:t>
      </w:r>
      <w:r w:rsidR="00785478">
        <w:rPr>
          <w:rFonts w:ascii="Times New Roman" w:hAnsi="Times New Roman" w:cs="Times New Roman"/>
          <w:sz w:val="24"/>
        </w:rPr>
        <w:t>6</w:t>
      </w:r>
      <w:r w:rsidRPr="002C6BC2">
        <w:rPr>
          <w:rFonts w:ascii="Times New Roman" w:hAnsi="Times New Roman" w:cs="Times New Roman"/>
          <w:sz w:val="24"/>
        </w:rPr>
        <w:t xml:space="preserve"> года. Расчеты по настоящему контракту производятся в рублях РФ.</w:t>
      </w:r>
    </w:p>
    <w:p w:rsidR="00332BA3" w:rsidRPr="00332BA3" w:rsidRDefault="00332BA3" w:rsidP="00332BA3">
      <w:pPr>
        <w:ind w:right="-1" w:firstLine="709"/>
        <w:jc w:val="both"/>
        <w:rPr>
          <w:rFonts w:ascii="Times New Roman" w:hAnsi="Times New Roman" w:cs="Times New Roman"/>
          <w:sz w:val="24"/>
        </w:rPr>
      </w:pPr>
      <w:r w:rsidRPr="00332BA3">
        <w:rPr>
          <w:rFonts w:ascii="Times New Roman" w:hAnsi="Times New Roman" w:cs="Times New Roman"/>
          <w:sz w:val="24"/>
        </w:rPr>
        <w:t>КБК 438010590</w:t>
      </w:r>
      <w:r>
        <w:rPr>
          <w:rFonts w:ascii="Times New Roman" w:hAnsi="Times New Roman" w:cs="Times New Roman"/>
          <w:sz w:val="24"/>
        </w:rPr>
        <w:t>9</w:t>
      </w:r>
      <w:r w:rsidRPr="00332BA3">
        <w:rPr>
          <w:rFonts w:ascii="Times New Roman" w:hAnsi="Times New Roman" w:cs="Times New Roman"/>
          <w:sz w:val="24"/>
        </w:rPr>
        <w:t>00900</w:t>
      </w:r>
      <w:r>
        <w:rPr>
          <w:rFonts w:ascii="Times New Roman" w:hAnsi="Times New Roman" w:cs="Times New Roman"/>
          <w:sz w:val="24"/>
        </w:rPr>
        <w:t>19</w:t>
      </w:r>
      <w:r w:rsidRPr="00332BA3">
        <w:rPr>
          <w:rFonts w:ascii="Times New Roman" w:hAnsi="Times New Roman" w:cs="Times New Roman"/>
          <w:sz w:val="24"/>
        </w:rPr>
        <w:t>244 для квалификационной коллегии судей</w:t>
      </w:r>
    </w:p>
    <w:p w:rsidR="002C6BC2" w:rsidRPr="000324FC" w:rsidRDefault="002C6BC2" w:rsidP="002C6BC2">
      <w:pPr>
        <w:ind w:right="-1" w:firstLine="709"/>
        <w:jc w:val="both"/>
        <w:rPr>
          <w:rFonts w:ascii="Times New Roman" w:hAnsi="Times New Roman" w:cs="Times New Roman"/>
          <w:sz w:val="24"/>
        </w:rPr>
      </w:pPr>
      <w:r>
        <w:rPr>
          <w:rFonts w:ascii="Times New Roman" w:hAnsi="Times New Roman" w:cs="Times New Roman"/>
          <w:sz w:val="24"/>
        </w:rPr>
        <w:t>2.7</w:t>
      </w:r>
      <w:r w:rsidRPr="002C6BC2">
        <w:rPr>
          <w:rFonts w:ascii="Times New Roman" w:hAnsi="Times New Roman" w:cs="Times New Roman"/>
          <w:sz w:val="24"/>
        </w:rPr>
        <w:t xml:space="preserve">. Расчеты между Заказчиком и </w:t>
      </w:r>
      <w:r>
        <w:rPr>
          <w:rFonts w:ascii="Times New Roman" w:hAnsi="Times New Roman" w:cs="Times New Roman"/>
          <w:sz w:val="24"/>
        </w:rPr>
        <w:t>Исполнителем</w:t>
      </w:r>
      <w:r w:rsidRPr="002C6BC2">
        <w:rPr>
          <w:rFonts w:ascii="Times New Roman" w:hAnsi="Times New Roman" w:cs="Times New Roman"/>
          <w:sz w:val="24"/>
        </w:rPr>
        <w:t xml:space="preserve"> производятся не позднее 7</w:t>
      </w:r>
      <w:r w:rsidR="00F975C1">
        <w:rPr>
          <w:rFonts w:ascii="Times New Roman" w:hAnsi="Times New Roman" w:cs="Times New Roman"/>
          <w:sz w:val="24"/>
        </w:rPr>
        <w:t xml:space="preserve"> (семи)</w:t>
      </w:r>
      <w:r w:rsidRPr="002C6BC2">
        <w:rPr>
          <w:rFonts w:ascii="Times New Roman" w:hAnsi="Times New Roman" w:cs="Times New Roman"/>
          <w:sz w:val="24"/>
        </w:rPr>
        <w:t xml:space="preserve"> рабочих дней с даты подписания </w:t>
      </w:r>
      <w:r w:rsidR="000324FC">
        <w:rPr>
          <w:rFonts w:ascii="Times New Roman" w:hAnsi="Times New Roman" w:cs="Times New Roman"/>
          <w:sz w:val="24"/>
        </w:rPr>
        <w:t>документа о приемке оказанных услуг</w:t>
      </w:r>
      <w:r w:rsidR="000324FC" w:rsidRPr="000324FC">
        <w:rPr>
          <w:rFonts w:ascii="Times New Roman" w:hAnsi="Times New Roman" w:cs="Times New Roman"/>
          <w:sz w:val="24"/>
        </w:rPr>
        <w:t>. Оплата производится на основании счета, накладной и подписанного Исполнителем акта по форме №0510452, утвержденной приказом Минфина России от 15 апреля 2021 г. № 61н, составленного Заказчиком. Подписание Акта приемки (ф. 0510452) представителем Поставщика (Подрядчика, Исполнителя) может осуществляться на бумажном носителе (собственноручно) (пункт 64.28 Приказа № 61н), либо - посредством подписания в электронном виде с применением ЭЦП, в рамках установленного электронного взаимодействия между Заказчиком и Поставщиком (Подрядчиком, Исполнителем).</w:t>
      </w:r>
    </w:p>
    <w:p w:rsidR="000514DF" w:rsidRDefault="009B7F75" w:rsidP="000514DF">
      <w:pPr>
        <w:ind w:right="-1" w:firstLine="709"/>
        <w:jc w:val="both"/>
        <w:rPr>
          <w:rFonts w:ascii="Times New Roman" w:hAnsi="Times New Roman" w:cs="Times New Roman"/>
          <w:sz w:val="24"/>
        </w:rPr>
      </w:pPr>
      <w:r>
        <w:rPr>
          <w:rFonts w:ascii="Times New Roman" w:hAnsi="Times New Roman" w:cs="Times New Roman"/>
          <w:sz w:val="24"/>
        </w:rPr>
        <w:t>2.8</w:t>
      </w:r>
      <w:r w:rsidR="002C6BC2" w:rsidRPr="002C6BC2">
        <w:rPr>
          <w:rFonts w:ascii="Times New Roman" w:hAnsi="Times New Roman" w:cs="Times New Roman"/>
          <w:sz w:val="24"/>
        </w:rPr>
        <w:t xml:space="preserve">. Оплата по Контракту осуществляется по безналичному расчету платежными поручениями путем перечисления Заказчиком денежных средств на расчетный счет </w:t>
      </w:r>
      <w:r w:rsidR="002C6BC2">
        <w:rPr>
          <w:rFonts w:ascii="Times New Roman" w:hAnsi="Times New Roman" w:cs="Times New Roman"/>
          <w:sz w:val="24"/>
        </w:rPr>
        <w:t>Исполнителя</w:t>
      </w:r>
      <w:r w:rsidR="002C6BC2" w:rsidRPr="002C6BC2">
        <w:rPr>
          <w:rFonts w:ascii="Times New Roman" w:hAnsi="Times New Roman" w:cs="Times New Roman"/>
          <w:sz w:val="24"/>
        </w:rPr>
        <w:t>, указанный в Контракте. В сл</w:t>
      </w:r>
      <w:r w:rsidR="002C6BC2">
        <w:rPr>
          <w:rFonts w:ascii="Times New Roman" w:hAnsi="Times New Roman" w:cs="Times New Roman"/>
          <w:sz w:val="24"/>
        </w:rPr>
        <w:t xml:space="preserve">учае изменения расчетного счета Исполнитель </w:t>
      </w:r>
      <w:r w:rsidR="002C6BC2" w:rsidRPr="002C6BC2">
        <w:rPr>
          <w:rFonts w:ascii="Times New Roman" w:hAnsi="Times New Roman" w:cs="Times New Roman"/>
          <w:sz w:val="24"/>
        </w:rPr>
        <w:t>обязан в трехдневный срок с момента изменения расчетного счета в письменной форме сообщить об этом Заказчику, указав новые реквизиты расчетного счета. В противном случае все риски, связанные с перечислением Заказчиком денежных средств на указа</w:t>
      </w:r>
      <w:r w:rsidR="002C6BC2">
        <w:rPr>
          <w:rFonts w:ascii="Times New Roman" w:hAnsi="Times New Roman" w:cs="Times New Roman"/>
          <w:sz w:val="24"/>
        </w:rPr>
        <w:t>нный в Контракте счет Исполнителя, несет Исполнитель.</w:t>
      </w:r>
    </w:p>
    <w:p w:rsidR="000514DF" w:rsidRPr="00B160AA" w:rsidRDefault="000514DF" w:rsidP="000514DF">
      <w:pPr>
        <w:ind w:right="-1" w:firstLine="709"/>
        <w:jc w:val="both"/>
        <w:rPr>
          <w:rFonts w:ascii="Times New Roman" w:hAnsi="Times New Roman" w:cs="Times New Roman"/>
          <w:sz w:val="24"/>
        </w:rPr>
      </w:pPr>
    </w:p>
    <w:p w:rsidR="00C70564" w:rsidRPr="00D17319" w:rsidRDefault="00C70564" w:rsidP="00C70564">
      <w:pPr>
        <w:ind w:firstLine="14"/>
        <w:jc w:val="center"/>
        <w:rPr>
          <w:rFonts w:ascii="Times New Roman" w:hAnsi="Times New Roman" w:cs="Times New Roman"/>
          <w:b/>
          <w:sz w:val="24"/>
        </w:rPr>
      </w:pPr>
      <w:r w:rsidRPr="00D17319">
        <w:rPr>
          <w:rFonts w:ascii="Times New Roman" w:hAnsi="Times New Roman" w:cs="Times New Roman"/>
          <w:b/>
          <w:sz w:val="24"/>
        </w:rPr>
        <w:t>3. Порядок сдачи - приемки и оплаты услуг</w:t>
      </w:r>
    </w:p>
    <w:p w:rsidR="009F7C84" w:rsidRPr="00855946" w:rsidRDefault="00C70564" w:rsidP="00836FD7">
      <w:pPr>
        <w:ind w:firstLine="720"/>
        <w:jc w:val="both"/>
        <w:rPr>
          <w:rFonts w:ascii="Times New Roman" w:hAnsi="Times New Roman" w:cs="Times New Roman"/>
          <w:sz w:val="24"/>
        </w:rPr>
      </w:pPr>
      <w:r w:rsidRPr="00547E43">
        <w:rPr>
          <w:rFonts w:ascii="Times New Roman" w:hAnsi="Times New Roman" w:cs="Times New Roman"/>
          <w:sz w:val="24"/>
        </w:rPr>
        <w:t xml:space="preserve">3.1. </w:t>
      </w:r>
      <w:r w:rsidR="009F7C84" w:rsidRPr="00547E43">
        <w:rPr>
          <w:rFonts w:ascii="Times New Roman" w:hAnsi="Times New Roman" w:cs="Times New Roman"/>
          <w:sz w:val="24"/>
        </w:rPr>
        <w:t xml:space="preserve">Приемка оказанных услуг осуществляется по мере их оказания (ежемесячно). Исполнитель ежемесячно не позднее 5 числа </w:t>
      </w:r>
      <w:r w:rsidR="009F7C84" w:rsidRPr="00855946">
        <w:rPr>
          <w:rFonts w:ascii="Times New Roman" w:hAnsi="Times New Roman" w:cs="Times New Roman"/>
          <w:sz w:val="24"/>
        </w:rPr>
        <w:t xml:space="preserve">следующего за отчетным месяцем </w:t>
      </w:r>
      <w:r w:rsidR="000324FC" w:rsidRPr="00855946">
        <w:rPr>
          <w:rFonts w:ascii="Times New Roman" w:hAnsi="Times New Roman" w:cs="Times New Roman"/>
          <w:sz w:val="24"/>
        </w:rPr>
        <w:t>представляет Заказчику акт оказанных услуг</w:t>
      </w:r>
      <w:r w:rsidR="00266161" w:rsidRPr="00855946">
        <w:rPr>
          <w:rFonts w:ascii="Times New Roman" w:hAnsi="Times New Roman" w:cs="Times New Roman"/>
          <w:sz w:val="24"/>
        </w:rPr>
        <w:t>, счет, счет-фактуру</w:t>
      </w:r>
      <w:r w:rsidR="000324FC" w:rsidRPr="00855946">
        <w:rPr>
          <w:rFonts w:ascii="Times New Roman" w:hAnsi="Times New Roman" w:cs="Times New Roman"/>
          <w:sz w:val="24"/>
        </w:rPr>
        <w:t>.</w:t>
      </w:r>
    </w:p>
    <w:p w:rsidR="009F7C84" w:rsidRPr="00855946" w:rsidRDefault="00D17319" w:rsidP="009F7C84">
      <w:pPr>
        <w:ind w:firstLine="720"/>
        <w:jc w:val="both"/>
        <w:rPr>
          <w:rFonts w:ascii="Times New Roman" w:hAnsi="Times New Roman" w:cs="Times New Roman"/>
          <w:sz w:val="24"/>
        </w:rPr>
      </w:pPr>
      <w:r w:rsidRPr="00D17319">
        <w:rPr>
          <w:rFonts w:ascii="Times New Roman" w:hAnsi="Times New Roman" w:cs="Times New Roman"/>
          <w:sz w:val="24"/>
        </w:rPr>
        <w:t>3</w:t>
      </w:r>
      <w:r w:rsidR="009F7C84" w:rsidRPr="00D17319">
        <w:rPr>
          <w:rFonts w:ascii="Times New Roman" w:hAnsi="Times New Roman" w:cs="Times New Roman"/>
          <w:sz w:val="24"/>
        </w:rPr>
        <w:t xml:space="preserve">.2. </w:t>
      </w:r>
      <w:r w:rsidR="00266161" w:rsidRPr="00266161">
        <w:rPr>
          <w:rFonts w:ascii="Times New Roman" w:hAnsi="Times New Roman" w:cs="Times New Roman"/>
          <w:sz w:val="24"/>
        </w:rPr>
        <w:t>Приемка оказанной услуги производится Заказчиком по объему и качеству в соответствии с действующим законодательством, условиями контракта и на основании акта оказанных услуг</w:t>
      </w:r>
      <w:r w:rsidR="00855946">
        <w:rPr>
          <w:rFonts w:ascii="Times New Roman" w:hAnsi="Times New Roman" w:cs="Times New Roman"/>
          <w:sz w:val="24"/>
        </w:rPr>
        <w:t>.</w:t>
      </w:r>
      <w:r w:rsidR="00266161" w:rsidRPr="00266161">
        <w:rPr>
          <w:rFonts w:ascii="Times New Roman" w:hAnsi="Times New Roman" w:cs="Times New Roman"/>
          <w:sz w:val="24"/>
        </w:rPr>
        <w:t xml:space="preserve"> </w:t>
      </w:r>
      <w:r w:rsidR="009F7C84" w:rsidRPr="00855946">
        <w:rPr>
          <w:rFonts w:ascii="Times New Roman" w:hAnsi="Times New Roman" w:cs="Times New Roman"/>
          <w:sz w:val="24"/>
        </w:rPr>
        <w:t xml:space="preserve">Заказчик </w:t>
      </w:r>
      <w:r w:rsidR="00855946" w:rsidRPr="00855946">
        <w:rPr>
          <w:rFonts w:ascii="Times New Roman" w:hAnsi="Times New Roman" w:cs="Times New Roman"/>
          <w:sz w:val="24"/>
        </w:rPr>
        <w:t xml:space="preserve">подписывает и возвращает Исполнителю акт оказанных услуг </w:t>
      </w:r>
      <w:r w:rsidR="009F7C84" w:rsidRPr="00855946">
        <w:rPr>
          <w:rFonts w:ascii="Times New Roman" w:hAnsi="Times New Roman" w:cs="Times New Roman"/>
          <w:sz w:val="24"/>
        </w:rPr>
        <w:t>в течение 5 рабочих дней,</w:t>
      </w:r>
      <w:r w:rsidR="009F7C84" w:rsidRPr="00855946">
        <w:rPr>
          <w:rFonts w:ascii="Roboto" w:hAnsi="Roboto"/>
          <w:sz w:val="24"/>
        </w:rPr>
        <w:t xml:space="preserve"> следующих за днем </w:t>
      </w:r>
      <w:r w:rsidR="009F7C84" w:rsidRPr="00855946">
        <w:rPr>
          <w:rFonts w:ascii="Times New Roman" w:hAnsi="Times New Roman" w:cs="Times New Roman"/>
          <w:sz w:val="24"/>
        </w:rPr>
        <w:t xml:space="preserve">поступления </w:t>
      </w:r>
      <w:hyperlink r:id="rId6" w:anchor="/document/403147771/entry/1000" w:history="1">
        <w:r w:rsidR="009F7C84" w:rsidRPr="00855946">
          <w:rPr>
            <w:rStyle w:val="a4"/>
            <w:rFonts w:ascii="Times New Roman" w:hAnsi="Times New Roman" w:cs="Times New Roman"/>
            <w:color w:val="auto"/>
            <w:sz w:val="24"/>
          </w:rPr>
          <w:t>документа</w:t>
        </w:r>
      </w:hyperlink>
      <w:r w:rsidR="009F7C84" w:rsidRPr="00855946">
        <w:rPr>
          <w:rFonts w:ascii="Times New Roman" w:hAnsi="Times New Roman" w:cs="Times New Roman"/>
          <w:sz w:val="24"/>
        </w:rPr>
        <w:t xml:space="preserve"> о</w:t>
      </w:r>
      <w:r w:rsidR="009F7C84" w:rsidRPr="00855946">
        <w:rPr>
          <w:rFonts w:ascii="Roboto" w:hAnsi="Roboto"/>
          <w:sz w:val="24"/>
        </w:rPr>
        <w:t xml:space="preserve"> приемке,</w:t>
      </w:r>
      <w:r w:rsidR="009F7C84" w:rsidRPr="00855946">
        <w:rPr>
          <w:rFonts w:ascii="Times New Roman" w:hAnsi="Times New Roman" w:cs="Times New Roman"/>
          <w:sz w:val="24"/>
        </w:rPr>
        <w:t xml:space="preserve"> </w:t>
      </w:r>
      <w:r w:rsidR="00855946" w:rsidRPr="00855946">
        <w:rPr>
          <w:rFonts w:ascii="Times New Roman" w:hAnsi="Times New Roman" w:cs="Times New Roman"/>
          <w:sz w:val="24"/>
        </w:rPr>
        <w:t>или направляет Исполнителю</w:t>
      </w:r>
      <w:r w:rsidR="009F7C84" w:rsidRPr="00855946">
        <w:rPr>
          <w:rFonts w:ascii="Times New Roman" w:hAnsi="Times New Roman" w:cs="Times New Roman"/>
          <w:sz w:val="24"/>
        </w:rPr>
        <w:t xml:space="preserve"> мотивированный отказ от подписания документа о приемке с указанием причин такого отказа;</w:t>
      </w:r>
    </w:p>
    <w:p w:rsidR="009F7C84" w:rsidRPr="00855946" w:rsidRDefault="00D17319" w:rsidP="009F7C84">
      <w:pPr>
        <w:pStyle w:val="s1"/>
        <w:shd w:val="clear" w:color="auto" w:fill="FFFFFF"/>
        <w:spacing w:before="0" w:beforeAutospacing="0" w:after="0" w:afterAutospacing="0"/>
        <w:ind w:firstLine="708"/>
        <w:jc w:val="both"/>
      </w:pPr>
      <w:r w:rsidRPr="00855946">
        <w:t>3</w:t>
      </w:r>
      <w:r w:rsidR="009F7C84" w:rsidRPr="00855946">
        <w:t xml:space="preserve">.3. В случае получения мотивированного отказа от подписания документа о приемке </w:t>
      </w:r>
      <w:r w:rsidRPr="00855946">
        <w:t>исполнитель</w:t>
      </w:r>
      <w:r w:rsidR="009F7C84" w:rsidRPr="00855946">
        <w:t xml:space="preserve"> вправе устранить причины, указанные в таком мотивированном отказе, и направить заказчику, </w:t>
      </w:r>
      <w:r w:rsidR="00855946" w:rsidRPr="00855946">
        <w:t>пакет документов о приемке повторно</w:t>
      </w:r>
      <w:r w:rsidR="009F7C84" w:rsidRPr="00855946">
        <w:t>.</w:t>
      </w:r>
    </w:p>
    <w:p w:rsidR="009F7C84" w:rsidRPr="00855946" w:rsidRDefault="009F7C84" w:rsidP="009F7C84">
      <w:pPr>
        <w:pStyle w:val="s1"/>
        <w:shd w:val="clear" w:color="auto" w:fill="FFFFFF"/>
        <w:spacing w:before="0" w:beforeAutospacing="0" w:after="0" w:afterAutospacing="0"/>
        <w:ind w:firstLine="708"/>
        <w:jc w:val="both"/>
      </w:pPr>
      <w:r w:rsidRPr="00855946">
        <w:t xml:space="preserve">Датой приемки </w:t>
      </w:r>
      <w:r w:rsidR="00855946" w:rsidRPr="00855946">
        <w:t>оказанной услуги</w:t>
      </w:r>
      <w:r w:rsidRPr="00855946">
        <w:t xml:space="preserve"> считается дата </w:t>
      </w:r>
      <w:r w:rsidR="00855946" w:rsidRPr="00855946">
        <w:t>подписания Заказчиком акта оказанных услуг</w:t>
      </w:r>
      <w:r w:rsidRPr="00855946">
        <w:t>.</w:t>
      </w:r>
    </w:p>
    <w:p w:rsidR="00C70564" w:rsidRPr="00855946" w:rsidRDefault="00BD7570" w:rsidP="00C70564">
      <w:pPr>
        <w:shd w:val="clear" w:color="auto" w:fill="FFFFFF"/>
        <w:ind w:right="2" w:firstLine="709"/>
        <w:jc w:val="both"/>
        <w:rPr>
          <w:rFonts w:ascii="Times New Roman" w:hAnsi="Times New Roman" w:cs="Times New Roman"/>
          <w:sz w:val="24"/>
        </w:rPr>
      </w:pPr>
      <w:r w:rsidRPr="00855946">
        <w:rPr>
          <w:rFonts w:ascii="Times New Roman" w:hAnsi="Times New Roman" w:cs="Times New Roman"/>
          <w:spacing w:val="-8"/>
          <w:sz w:val="24"/>
        </w:rPr>
        <w:t>3.4</w:t>
      </w:r>
      <w:r w:rsidR="00C70564" w:rsidRPr="00855946">
        <w:rPr>
          <w:rFonts w:ascii="Times New Roman" w:hAnsi="Times New Roman" w:cs="Times New Roman"/>
          <w:spacing w:val="-8"/>
          <w:sz w:val="24"/>
        </w:rPr>
        <w:t>. При невыполнении по вине Исполнителя объемов услуг, предусмотренных контрактом</w:t>
      </w:r>
      <w:r w:rsidR="00C70564" w:rsidRPr="00855946">
        <w:rPr>
          <w:rFonts w:ascii="Times New Roman" w:hAnsi="Times New Roman" w:cs="Times New Roman"/>
          <w:spacing w:val="-6"/>
          <w:sz w:val="24"/>
        </w:rPr>
        <w:t xml:space="preserve">, сумма предъявленного платежа за фактически </w:t>
      </w:r>
      <w:r w:rsidR="00C70564" w:rsidRPr="00855946">
        <w:rPr>
          <w:rFonts w:ascii="Times New Roman" w:hAnsi="Times New Roman" w:cs="Times New Roman"/>
          <w:spacing w:val="-3"/>
          <w:sz w:val="24"/>
        </w:rPr>
        <w:t>оказанные услуги уменьшается на стоимость недовыполненных услуг или платеж производится после устранения недостатков</w:t>
      </w:r>
      <w:r w:rsidR="00C70564" w:rsidRPr="00855946">
        <w:rPr>
          <w:rFonts w:ascii="Times New Roman" w:hAnsi="Times New Roman" w:cs="Times New Roman"/>
          <w:spacing w:val="-9"/>
          <w:sz w:val="24"/>
        </w:rPr>
        <w:t>.</w:t>
      </w:r>
    </w:p>
    <w:p w:rsidR="00D17319" w:rsidRPr="00D17319" w:rsidRDefault="00D17319" w:rsidP="00D17319">
      <w:pPr>
        <w:widowControl w:val="0"/>
        <w:shd w:val="clear" w:color="auto" w:fill="FFFFFF"/>
        <w:rPr>
          <w:rFonts w:ascii="Times New Roman" w:hAnsi="Times New Roman" w:cs="Times New Roman"/>
          <w:b/>
          <w:color w:val="000000"/>
          <w:sz w:val="24"/>
        </w:rPr>
      </w:pPr>
    </w:p>
    <w:p w:rsidR="00C70564" w:rsidRPr="00416BFF" w:rsidRDefault="00C70564" w:rsidP="00D17319">
      <w:pPr>
        <w:widowControl w:val="0"/>
        <w:shd w:val="clear" w:color="auto" w:fill="FFFFFF"/>
        <w:jc w:val="center"/>
        <w:rPr>
          <w:rFonts w:ascii="Times New Roman" w:hAnsi="Times New Roman" w:cs="Times New Roman"/>
          <w:b/>
          <w:color w:val="000000" w:themeColor="text1"/>
          <w:sz w:val="24"/>
        </w:rPr>
      </w:pPr>
      <w:r w:rsidRPr="00416BFF">
        <w:rPr>
          <w:rFonts w:ascii="Times New Roman" w:hAnsi="Times New Roman" w:cs="Times New Roman"/>
          <w:b/>
          <w:color w:val="000000" w:themeColor="text1"/>
          <w:sz w:val="24"/>
        </w:rPr>
        <w:t>4. Обязанности сторон</w:t>
      </w:r>
    </w:p>
    <w:p w:rsidR="00C70564" w:rsidRPr="00416BFF" w:rsidRDefault="00C70564" w:rsidP="00C70564">
      <w:pPr>
        <w:widowControl w:val="0"/>
        <w:shd w:val="clear" w:color="auto" w:fill="FFFFFF"/>
        <w:ind w:firstLine="720"/>
        <w:jc w:val="both"/>
        <w:rPr>
          <w:rFonts w:ascii="Times New Roman" w:hAnsi="Times New Roman" w:cs="Times New Roman"/>
          <w:b/>
          <w:color w:val="000000" w:themeColor="text1"/>
          <w:sz w:val="24"/>
        </w:rPr>
      </w:pPr>
      <w:r w:rsidRPr="00416BFF">
        <w:rPr>
          <w:rFonts w:ascii="Times New Roman" w:hAnsi="Times New Roman" w:cs="Times New Roman"/>
          <w:b/>
          <w:color w:val="000000" w:themeColor="text1"/>
          <w:sz w:val="24"/>
        </w:rPr>
        <w:t>4.1.</w:t>
      </w:r>
      <w:r w:rsidRPr="00416BFF">
        <w:rPr>
          <w:rFonts w:ascii="Times New Roman" w:hAnsi="Times New Roman" w:cs="Times New Roman"/>
          <w:color w:val="000000" w:themeColor="text1"/>
          <w:sz w:val="24"/>
        </w:rPr>
        <w:t xml:space="preserve"> </w:t>
      </w:r>
      <w:r w:rsidRPr="00416BFF">
        <w:rPr>
          <w:rFonts w:ascii="Times New Roman" w:hAnsi="Times New Roman" w:cs="Times New Roman"/>
          <w:b/>
          <w:color w:val="000000" w:themeColor="text1"/>
          <w:sz w:val="24"/>
        </w:rPr>
        <w:t>Заказчик обязуется:</w:t>
      </w:r>
    </w:p>
    <w:p w:rsidR="00C70564" w:rsidRPr="00416BFF" w:rsidRDefault="00C70564" w:rsidP="00C70564">
      <w:pPr>
        <w:widowControl w:val="0"/>
        <w:shd w:val="clear" w:color="auto" w:fill="FFFFFF"/>
        <w:autoSpaceDE w:val="0"/>
        <w:autoSpaceDN w:val="0"/>
        <w:adjustRightInd w:val="0"/>
        <w:ind w:firstLine="720"/>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4.1.1. Произвести своевременную оплату оказанных Исполнителем услуг в соответствии с разделом 2 настоящего Контракта.</w:t>
      </w:r>
    </w:p>
    <w:p w:rsidR="00C70564" w:rsidRPr="00416BFF" w:rsidRDefault="00C70564" w:rsidP="00C70564">
      <w:pPr>
        <w:widowControl w:val="0"/>
        <w:shd w:val="clear" w:color="auto" w:fill="FFFFFF"/>
        <w:autoSpaceDE w:val="0"/>
        <w:autoSpaceDN w:val="0"/>
        <w:adjustRightInd w:val="0"/>
        <w:ind w:firstLine="720"/>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4.1.2. Осуществить приемку оказанных услуг в соответствии с условиями настоящего Контракта.</w:t>
      </w:r>
    </w:p>
    <w:p w:rsidR="00C70564" w:rsidRPr="00416BFF" w:rsidRDefault="00C70564" w:rsidP="00C70564">
      <w:pPr>
        <w:widowControl w:val="0"/>
        <w:shd w:val="clear" w:color="auto" w:fill="FFFFFF"/>
        <w:autoSpaceDE w:val="0"/>
        <w:autoSpaceDN w:val="0"/>
        <w:adjustRightInd w:val="0"/>
        <w:ind w:firstLine="720"/>
        <w:jc w:val="both"/>
        <w:rPr>
          <w:rFonts w:ascii="Times New Roman" w:hAnsi="Times New Roman" w:cs="Times New Roman"/>
          <w:color w:val="000000" w:themeColor="text1"/>
          <w:sz w:val="24"/>
          <w:lang w:eastAsia="en-US"/>
        </w:rPr>
      </w:pPr>
      <w:r w:rsidRPr="00416BFF">
        <w:rPr>
          <w:rFonts w:ascii="Times New Roman" w:hAnsi="Times New Roman" w:cs="Times New Roman"/>
          <w:color w:val="000000" w:themeColor="text1"/>
          <w:sz w:val="24"/>
        </w:rPr>
        <w:t xml:space="preserve">4.1.3. </w:t>
      </w:r>
      <w:r w:rsidRPr="00416BFF">
        <w:rPr>
          <w:rFonts w:ascii="Times New Roman" w:hAnsi="Times New Roman" w:cs="Times New Roman"/>
          <w:color w:val="000000" w:themeColor="text1"/>
          <w:sz w:val="24"/>
          <w:lang w:eastAsia="en-US"/>
        </w:rPr>
        <w:t>Обязательства Заказчика по Контракту считаются исполненными после оплаты услуг по счету на основании подписанного Сторонами Акта оказанных услуг.</w:t>
      </w:r>
    </w:p>
    <w:p w:rsidR="00583BB7" w:rsidRPr="00416BFF" w:rsidRDefault="00E22C78" w:rsidP="00583BB7">
      <w:pPr>
        <w:widowControl w:val="0"/>
        <w:shd w:val="clear" w:color="auto" w:fill="FFFFFF"/>
        <w:autoSpaceDE w:val="0"/>
        <w:autoSpaceDN w:val="0"/>
        <w:adjustRightInd w:val="0"/>
        <w:ind w:firstLine="720"/>
        <w:jc w:val="both"/>
        <w:rPr>
          <w:rFonts w:ascii="Times New Roman" w:hAnsi="Times New Roman" w:cs="Times New Roman"/>
          <w:color w:val="000000" w:themeColor="text1"/>
          <w:sz w:val="24"/>
          <w:lang w:eastAsia="en-US"/>
        </w:rPr>
      </w:pPr>
      <w:r w:rsidRPr="00416BFF">
        <w:rPr>
          <w:rFonts w:ascii="Times New Roman" w:hAnsi="Times New Roman" w:cs="Times New Roman"/>
          <w:color w:val="000000" w:themeColor="text1"/>
          <w:sz w:val="24"/>
          <w:lang w:eastAsia="en-US"/>
        </w:rPr>
        <w:t>4.1</w:t>
      </w:r>
      <w:r w:rsidR="00583BB7" w:rsidRPr="00416BFF">
        <w:rPr>
          <w:rFonts w:ascii="Times New Roman" w:hAnsi="Times New Roman" w:cs="Times New Roman"/>
          <w:color w:val="000000" w:themeColor="text1"/>
          <w:sz w:val="24"/>
          <w:lang w:eastAsia="en-US"/>
        </w:rPr>
        <w:t xml:space="preserve">.4. обеспечить своевременную приемку и оплату </w:t>
      </w:r>
      <w:r w:rsidR="00785478">
        <w:rPr>
          <w:rFonts w:ascii="Times New Roman" w:hAnsi="Times New Roman" w:cs="Times New Roman"/>
          <w:color w:val="000000" w:themeColor="text1"/>
          <w:sz w:val="24"/>
          <w:lang w:eastAsia="en-US"/>
        </w:rPr>
        <w:t>оказанных услуг</w:t>
      </w:r>
      <w:r w:rsidR="00583BB7" w:rsidRPr="00416BFF">
        <w:rPr>
          <w:rFonts w:ascii="Times New Roman" w:hAnsi="Times New Roman" w:cs="Times New Roman"/>
          <w:color w:val="000000" w:themeColor="text1"/>
          <w:sz w:val="24"/>
          <w:lang w:eastAsia="en-US"/>
        </w:rPr>
        <w:t xml:space="preserve"> надлежащего качества в порядке и ср</w:t>
      </w:r>
      <w:r w:rsidR="00855946">
        <w:rPr>
          <w:rFonts w:ascii="Times New Roman" w:hAnsi="Times New Roman" w:cs="Times New Roman"/>
          <w:color w:val="000000" w:themeColor="text1"/>
          <w:sz w:val="24"/>
          <w:lang w:eastAsia="en-US"/>
        </w:rPr>
        <w:t>оки, предусмотренные Контрактом.</w:t>
      </w:r>
      <w:r w:rsidR="00583BB7" w:rsidRPr="00416BFF">
        <w:rPr>
          <w:rFonts w:ascii="Times New Roman" w:hAnsi="Times New Roman" w:cs="Times New Roman"/>
          <w:color w:val="000000" w:themeColor="text1"/>
          <w:sz w:val="24"/>
          <w:lang w:eastAsia="en-US"/>
        </w:rPr>
        <w:t xml:space="preserve"> </w:t>
      </w:r>
    </w:p>
    <w:p w:rsidR="00C70564" w:rsidRPr="00416BFF" w:rsidRDefault="00C70564" w:rsidP="003068A9">
      <w:pPr>
        <w:widowControl w:val="0"/>
        <w:shd w:val="clear" w:color="auto" w:fill="FFFFFF"/>
        <w:autoSpaceDE w:val="0"/>
        <w:autoSpaceDN w:val="0"/>
        <w:adjustRightInd w:val="0"/>
        <w:ind w:firstLine="720"/>
        <w:jc w:val="both"/>
        <w:rPr>
          <w:rFonts w:ascii="Times New Roman" w:hAnsi="Times New Roman" w:cs="Times New Roman"/>
          <w:color w:val="000000" w:themeColor="text1"/>
          <w:sz w:val="24"/>
          <w:lang w:eastAsia="en-US"/>
        </w:rPr>
      </w:pPr>
      <w:r w:rsidRPr="00416BFF">
        <w:rPr>
          <w:rFonts w:ascii="Times New Roman" w:hAnsi="Times New Roman" w:cs="Times New Roman"/>
          <w:b/>
          <w:color w:val="000000" w:themeColor="text1"/>
          <w:sz w:val="24"/>
        </w:rPr>
        <w:t>4.2. Исполнитель обязуется:</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lastRenderedPageBreak/>
        <w:t xml:space="preserve">4.2.1. Обеспечить своевременную доставку </w:t>
      </w:r>
      <w:r w:rsidR="00D17319" w:rsidRPr="00416BFF">
        <w:rPr>
          <w:rFonts w:ascii="Times New Roman" w:eastAsia="Arial Unicode MS" w:hAnsi="Times New Roman" w:cs="Times New Roman"/>
          <w:color w:val="000000" w:themeColor="text1"/>
          <w:sz w:val="24"/>
        </w:rPr>
        <w:t>периодических изданий</w:t>
      </w:r>
      <w:r w:rsidRPr="00416BFF">
        <w:rPr>
          <w:rFonts w:ascii="Times New Roman" w:eastAsia="Arial Unicode MS" w:hAnsi="Times New Roman" w:cs="Times New Roman"/>
          <w:color w:val="000000" w:themeColor="text1"/>
          <w:sz w:val="24"/>
        </w:rPr>
        <w:t xml:space="preserve"> Заказчику на условиях, изложенных в контракте.</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xml:space="preserve">4.2.2. Обеспечить соответствие количества и качества </w:t>
      </w:r>
      <w:r w:rsidR="00D17319" w:rsidRPr="00416BFF">
        <w:rPr>
          <w:rFonts w:ascii="Times New Roman" w:eastAsia="Arial Unicode MS" w:hAnsi="Times New Roman" w:cs="Times New Roman"/>
          <w:color w:val="000000" w:themeColor="text1"/>
          <w:sz w:val="24"/>
        </w:rPr>
        <w:t>периодических изданий</w:t>
      </w:r>
      <w:r w:rsidRPr="00416BFF">
        <w:rPr>
          <w:rFonts w:ascii="Times New Roman" w:eastAsia="Arial Unicode MS" w:hAnsi="Times New Roman" w:cs="Times New Roman"/>
          <w:color w:val="000000" w:themeColor="text1"/>
          <w:sz w:val="24"/>
        </w:rPr>
        <w:t xml:space="preserve"> условиям </w:t>
      </w:r>
      <w:r w:rsidR="00855946">
        <w:rPr>
          <w:rFonts w:ascii="Times New Roman" w:eastAsia="Arial Unicode MS" w:hAnsi="Times New Roman" w:cs="Times New Roman"/>
          <w:color w:val="000000" w:themeColor="text1"/>
          <w:sz w:val="24"/>
        </w:rPr>
        <w:t>контракта</w:t>
      </w:r>
      <w:r w:rsidRPr="00416BFF">
        <w:rPr>
          <w:rFonts w:ascii="Times New Roman" w:eastAsia="Arial Unicode MS" w:hAnsi="Times New Roman" w:cs="Times New Roman"/>
          <w:color w:val="000000" w:themeColor="text1"/>
          <w:sz w:val="24"/>
        </w:rPr>
        <w:t>.</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xml:space="preserve">4.2.3. Провести замену экземпляра периодического печатного издания с недостатками, в том числе с полиграфическим браком или потерявшим товарный вид в течение 5 дней с даты предъявления соответствующего требования к Исполнителю. </w:t>
      </w:r>
    </w:p>
    <w:p w:rsidR="00583BB7" w:rsidRPr="00416BFF" w:rsidRDefault="003068A9" w:rsidP="00583BB7">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4.2</w:t>
      </w:r>
      <w:r w:rsidR="00583BB7" w:rsidRPr="00416BFF">
        <w:rPr>
          <w:rFonts w:ascii="Times New Roman" w:eastAsia="Arial Unicode MS" w:hAnsi="Times New Roman" w:cs="Times New Roman"/>
          <w:color w:val="000000" w:themeColor="text1"/>
          <w:sz w:val="24"/>
        </w:rPr>
        <w:t>.</w:t>
      </w:r>
      <w:r w:rsidR="00785478">
        <w:rPr>
          <w:rFonts w:ascii="Times New Roman" w:eastAsia="Arial Unicode MS" w:hAnsi="Times New Roman" w:cs="Times New Roman"/>
          <w:color w:val="000000" w:themeColor="text1"/>
          <w:sz w:val="24"/>
        </w:rPr>
        <w:t>4</w:t>
      </w:r>
      <w:r w:rsidR="00583BB7" w:rsidRPr="00416BFF">
        <w:rPr>
          <w:rFonts w:ascii="Times New Roman" w:eastAsia="Arial Unicode MS" w:hAnsi="Times New Roman" w:cs="Times New Roman"/>
          <w:color w:val="000000" w:themeColor="text1"/>
          <w:sz w:val="24"/>
        </w:rPr>
        <w:t>. предоставлять Заказчику по его требованию документы, относящиеся к предмету Контракта,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Контракта;</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b/>
          <w:color w:val="000000" w:themeColor="text1"/>
          <w:sz w:val="24"/>
        </w:rPr>
      </w:pPr>
      <w:r w:rsidRPr="00416BFF">
        <w:rPr>
          <w:rFonts w:ascii="Times New Roman" w:eastAsia="Arial Unicode MS" w:hAnsi="Times New Roman" w:cs="Times New Roman"/>
          <w:b/>
          <w:color w:val="000000" w:themeColor="text1"/>
          <w:sz w:val="24"/>
        </w:rPr>
        <w:t>4.3. Заказчик в праве:</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4.3.1. При получении экземпляра периодического печатного издания с недостатками, в том числе с полиграфическим браком, или потерявшим товарный вид, по своему выбору потребовать:</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соразмерного уменьшения цены экземпляра периодического печатного издания,</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замены на экземпляр аналогичного издания,</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замены на экземпляр другого периодического печатного издания,</w:t>
      </w:r>
    </w:p>
    <w:p w:rsidR="00C70564" w:rsidRPr="00416BFF" w:rsidRDefault="00630D56"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 xml:space="preserve">- </w:t>
      </w:r>
      <w:r w:rsidR="00C70564" w:rsidRPr="00416BFF">
        <w:rPr>
          <w:rFonts w:ascii="Times New Roman" w:eastAsia="Arial Unicode MS" w:hAnsi="Times New Roman" w:cs="Times New Roman"/>
          <w:color w:val="000000" w:themeColor="text1"/>
          <w:sz w:val="24"/>
        </w:rPr>
        <w:t>возмещения своих расходов на приобретение экземпляра периодического печатного издания у другого лица,</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-возврата цены подписки.</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b/>
          <w:color w:val="000000" w:themeColor="text1"/>
          <w:sz w:val="24"/>
        </w:rPr>
      </w:pPr>
      <w:r w:rsidRPr="00416BFF">
        <w:rPr>
          <w:rFonts w:ascii="Times New Roman" w:eastAsia="Arial Unicode MS" w:hAnsi="Times New Roman" w:cs="Times New Roman"/>
          <w:b/>
          <w:color w:val="000000" w:themeColor="text1"/>
          <w:sz w:val="24"/>
        </w:rPr>
        <w:t>4.4. Исполнитель вправе:</w:t>
      </w:r>
    </w:p>
    <w:p w:rsidR="00C70564" w:rsidRPr="00416BFF" w:rsidRDefault="00C70564"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r w:rsidRPr="00416BFF">
        <w:rPr>
          <w:rFonts w:ascii="Times New Roman" w:eastAsia="Arial Unicode MS" w:hAnsi="Times New Roman" w:cs="Times New Roman"/>
          <w:color w:val="000000" w:themeColor="text1"/>
          <w:sz w:val="24"/>
        </w:rPr>
        <w:t>4.4.1. Требовать от Заказчика своевременной оплаты товара, в соответствие с разделом 2 настоящего Контракта.</w:t>
      </w:r>
    </w:p>
    <w:p w:rsidR="00E11845" w:rsidRPr="00416BFF" w:rsidRDefault="00E11845" w:rsidP="00C70564">
      <w:pPr>
        <w:shd w:val="clear" w:color="auto" w:fill="FFFFFF"/>
        <w:spacing w:line="298" w:lineRule="exact"/>
        <w:ind w:firstLine="709"/>
        <w:jc w:val="both"/>
        <w:rPr>
          <w:rFonts w:ascii="Times New Roman" w:eastAsia="Arial Unicode MS" w:hAnsi="Times New Roman" w:cs="Times New Roman"/>
          <w:color w:val="000000" w:themeColor="text1"/>
          <w:sz w:val="24"/>
        </w:rPr>
      </w:pPr>
    </w:p>
    <w:p w:rsidR="00C70564" w:rsidRPr="00416BFF" w:rsidRDefault="00C70564" w:rsidP="00C70564">
      <w:pPr>
        <w:shd w:val="clear" w:color="auto" w:fill="FFFFFF"/>
        <w:spacing w:line="298" w:lineRule="exact"/>
        <w:ind w:left="96"/>
        <w:jc w:val="center"/>
        <w:rPr>
          <w:rFonts w:ascii="Times New Roman" w:hAnsi="Times New Roman" w:cs="Times New Roman"/>
          <w:b/>
          <w:color w:val="000000" w:themeColor="text1"/>
          <w:sz w:val="24"/>
        </w:rPr>
      </w:pPr>
      <w:r w:rsidRPr="00416BFF">
        <w:rPr>
          <w:rFonts w:ascii="Times New Roman" w:hAnsi="Times New Roman" w:cs="Times New Roman"/>
          <w:b/>
          <w:color w:val="000000" w:themeColor="text1"/>
          <w:sz w:val="24"/>
        </w:rPr>
        <w:t>5. Порядок и условия доставки периодических изданий.</w:t>
      </w:r>
    </w:p>
    <w:p w:rsidR="00C70564" w:rsidRPr="00416BFF" w:rsidRDefault="00C70564" w:rsidP="00C70564">
      <w:pPr>
        <w:widowControl w:val="0"/>
        <w:shd w:val="clear" w:color="auto" w:fill="FFFFFF"/>
        <w:tabs>
          <w:tab w:val="num" w:pos="0"/>
          <w:tab w:val="left" w:pos="578"/>
        </w:tabs>
        <w:ind w:firstLine="720"/>
        <w:jc w:val="both"/>
        <w:rPr>
          <w:rFonts w:ascii="Times New Roman" w:hAnsi="Times New Roman" w:cs="Times New Roman"/>
          <w:bCs/>
          <w:color w:val="000000" w:themeColor="text1"/>
          <w:sz w:val="24"/>
        </w:rPr>
      </w:pPr>
      <w:r w:rsidRPr="00416BFF">
        <w:rPr>
          <w:rFonts w:ascii="Times New Roman" w:hAnsi="Times New Roman" w:cs="Times New Roman"/>
          <w:bCs/>
          <w:color w:val="000000" w:themeColor="text1"/>
          <w:sz w:val="24"/>
        </w:rPr>
        <w:t xml:space="preserve">5.1. Доставка </w:t>
      </w:r>
      <w:r w:rsidR="00D17319" w:rsidRPr="00416BFF">
        <w:rPr>
          <w:rFonts w:ascii="Times New Roman" w:hAnsi="Times New Roman" w:cs="Times New Roman"/>
          <w:bCs/>
          <w:color w:val="000000" w:themeColor="text1"/>
          <w:sz w:val="24"/>
        </w:rPr>
        <w:t>периодических изданий</w:t>
      </w:r>
      <w:r w:rsidRPr="00416BFF">
        <w:rPr>
          <w:rFonts w:ascii="Times New Roman" w:hAnsi="Times New Roman" w:cs="Times New Roman"/>
          <w:bCs/>
          <w:color w:val="000000" w:themeColor="text1"/>
          <w:sz w:val="24"/>
        </w:rPr>
        <w:t xml:space="preserve"> должна производиться в рабочие время. В случае если выход какого-либо периодического издания выпадает на выходной день (суббота, воскресенье) или на праздничный день, то указанное издание должно быть доставлено в рабочий день, следующий за выходным или праздничным днем.</w:t>
      </w:r>
    </w:p>
    <w:p w:rsidR="00C70564" w:rsidRPr="00416BFF" w:rsidRDefault="00D17319" w:rsidP="00C70564">
      <w:pPr>
        <w:widowControl w:val="0"/>
        <w:shd w:val="clear" w:color="auto" w:fill="FFFFFF"/>
        <w:tabs>
          <w:tab w:val="num" w:pos="0"/>
          <w:tab w:val="left" w:pos="578"/>
        </w:tabs>
        <w:ind w:firstLine="720"/>
        <w:jc w:val="both"/>
        <w:rPr>
          <w:rFonts w:ascii="Times New Roman" w:hAnsi="Times New Roman" w:cs="Times New Roman"/>
          <w:bCs/>
          <w:color w:val="000000" w:themeColor="text1"/>
          <w:sz w:val="24"/>
        </w:rPr>
      </w:pPr>
      <w:r w:rsidRPr="00416BFF">
        <w:rPr>
          <w:rFonts w:ascii="Times New Roman" w:hAnsi="Times New Roman" w:cs="Times New Roman"/>
          <w:bCs/>
          <w:color w:val="000000" w:themeColor="text1"/>
          <w:sz w:val="24"/>
        </w:rPr>
        <w:t>5.2. Доставка периодических изданий</w:t>
      </w:r>
      <w:r w:rsidR="00C70564" w:rsidRPr="00416BFF">
        <w:rPr>
          <w:rFonts w:ascii="Times New Roman" w:hAnsi="Times New Roman" w:cs="Times New Roman"/>
          <w:bCs/>
          <w:color w:val="000000" w:themeColor="text1"/>
          <w:sz w:val="24"/>
        </w:rPr>
        <w:t xml:space="preserve"> Заказчику производится Исполнителем за свой счет. </w:t>
      </w:r>
    </w:p>
    <w:p w:rsidR="00C70564" w:rsidRPr="00416BFF" w:rsidRDefault="00C70564" w:rsidP="00C70564">
      <w:pPr>
        <w:widowControl w:val="0"/>
        <w:shd w:val="clear" w:color="auto" w:fill="FFFFFF"/>
        <w:tabs>
          <w:tab w:val="num" w:pos="0"/>
          <w:tab w:val="left" w:pos="578"/>
        </w:tabs>
        <w:ind w:firstLine="720"/>
        <w:jc w:val="both"/>
        <w:rPr>
          <w:rFonts w:ascii="Times New Roman" w:hAnsi="Times New Roman" w:cs="Times New Roman"/>
          <w:bCs/>
          <w:color w:val="000000" w:themeColor="text1"/>
          <w:sz w:val="24"/>
        </w:rPr>
      </w:pPr>
      <w:r w:rsidRPr="00416BFF">
        <w:rPr>
          <w:rFonts w:ascii="Times New Roman" w:hAnsi="Times New Roman" w:cs="Times New Roman"/>
          <w:bCs/>
          <w:color w:val="000000" w:themeColor="text1"/>
          <w:sz w:val="24"/>
        </w:rPr>
        <w:t xml:space="preserve">5.3. Передача отчетной документации должна осуществляться Исполнителем в сроки, указанные в контракте, в порядке, согласованном сторонами. </w:t>
      </w:r>
    </w:p>
    <w:p w:rsidR="00C70564" w:rsidRPr="00416BFF" w:rsidRDefault="00C70564" w:rsidP="00C70564">
      <w:pPr>
        <w:widowControl w:val="0"/>
        <w:shd w:val="clear" w:color="auto" w:fill="FFFFFF"/>
        <w:tabs>
          <w:tab w:val="num" w:pos="0"/>
          <w:tab w:val="left" w:pos="578"/>
        </w:tabs>
        <w:ind w:firstLine="720"/>
        <w:jc w:val="both"/>
        <w:rPr>
          <w:rFonts w:ascii="Times New Roman" w:hAnsi="Times New Roman" w:cs="Times New Roman"/>
          <w:bCs/>
          <w:color w:val="000000" w:themeColor="text1"/>
          <w:sz w:val="24"/>
        </w:rPr>
      </w:pPr>
      <w:r w:rsidRPr="00416BFF">
        <w:rPr>
          <w:rFonts w:ascii="Times New Roman" w:hAnsi="Times New Roman" w:cs="Times New Roman"/>
          <w:bCs/>
          <w:color w:val="000000" w:themeColor="text1"/>
          <w:sz w:val="24"/>
        </w:rPr>
        <w:t>5.4. Для проверки соответствия качества поставляемого товара требованиям, установленным контрактом, Заказчик вправе привлекать независимых экспертов в соответствии положениями Федерального закона от 05.04.2013 N 44-ФЗ.</w:t>
      </w:r>
    </w:p>
    <w:p w:rsidR="00E11845" w:rsidRPr="00416BFF" w:rsidRDefault="00E11845" w:rsidP="00C70564">
      <w:pPr>
        <w:widowControl w:val="0"/>
        <w:shd w:val="clear" w:color="auto" w:fill="FFFFFF"/>
        <w:tabs>
          <w:tab w:val="num" w:pos="0"/>
          <w:tab w:val="left" w:pos="578"/>
        </w:tabs>
        <w:ind w:firstLine="720"/>
        <w:jc w:val="both"/>
        <w:rPr>
          <w:rFonts w:ascii="Times New Roman" w:hAnsi="Times New Roman" w:cs="Times New Roman"/>
          <w:bCs/>
          <w:color w:val="000000" w:themeColor="text1"/>
          <w:sz w:val="24"/>
        </w:rPr>
      </w:pPr>
    </w:p>
    <w:p w:rsidR="00E11845" w:rsidRPr="00416BFF" w:rsidRDefault="00C70564" w:rsidP="00E11845">
      <w:pPr>
        <w:ind w:firstLine="708"/>
        <w:jc w:val="center"/>
        <w:rPr>
          <w:rFonts w:ascii="Times New Roman" w:hAnsi="Times New Roman" w:cs="Times New Roman"/>
          <w:b/>
          <w:color w:val="000000" w:themeColor="text1"/>
          <w:sz w:val="24"/>
        </w:rPr>
      </w:pPr>
      <w:r w:rsidRPr="00416BFF">
        <w:rPr>
          <w:rFonts w:ascii="Times New Roman" w:hAnsi="Times New Roman" w:cs="Times New Roman"/>
          <w:b/>
          <w:color w:val="000000" w:themeColor="text1"/>
          <w:sz w:val="24"/>
        </w:rPr>
        <w:t>6. Ответственность сторон.</w:t>
      </w:r>
    </w:p>
    <w:p w:rsidR="00CE0927" w:rsidRPr="00416BFF" w:rsidRDefault="00CE0927" w:rsidP="00CE0927">
      <w:pPr>
        <w:ind w:firstLine="708"/>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6.1. За неисполнение или ненадлежащее исполнение Контракта Стороны несут ответственность в соответствии с </w:t>
      </w:r>
      <w:hyperlink r:id="rId7" w:anchor="/document/10164072/entry/1025" w:history="1">
        <w:r w:rsidRPr="00416BFF">
          <w:rPr>
            <w:rFonts w:ascii="Times New Roman" w:hAnsi="Times New Roman" w:cs="Times New Roman"/>
            <w:color w:val="000000" w:themeColor="text1"/>
            <w:sz w:val="24"/>
            <w:u w:val="single"/>
          </w:rPr>
          <w:t>законодательством</w:t>
        </w:r>
      </w:hyperlink>
      <w:r w:rsidRPr="00416BFF">
        <w:rPr>
          <w:rFonts w:ascii="Times New Roman" w:hAnsi="Times New Roman" w:cs="Times New Roman"/>
          <w:color w:val="000000" w:themeColor="text1"/>
          <w:sz w:val="24"/>
        </w:rPr>
        <w:t> Российской Федерации и условиями Контракта.</w:t>
      </w:r>
    </w:p>
    <w:p w:rsidR="00CE0927" w:rsidRPr="00416BFF" w:rsidRDefault="00CE0927" w:rsidP="00CE0927">
      <w:pPr>
        <w:ind w:firstLine="708"/>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6.2. 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rsidR="00CE0927" w:rsidRPr="00416BFF" w:rsidRDefault="00CE0927" w:rsidP="00CE0927">
      <w:pPr>
        <w:ind w:firstLine="708"/>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6.3. В случае просрочки исполнения Исполнителем обязательств (в том числе гарантийного обязательства), предусмотренных Контрактом, Исполнитель уплачивает Заказчику пени. 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w:t>
      </w:r>
      <w:hyperlink r:id="rId8" w:anchor="/document/10180094/entry/100" w:history="1">
        <w:r w:rsidRPr="00416BFF">
          <w:rPr>
            <w:rFonts w:ascii="Times New Roman" w:hAnsi="Times New Roman" w:cs="Times New Roman"/>
            <w:color w:val="000000" w:themeColor="text1"/>
            <w:sz w:val="24"/>
            <w:u w:val="single"/>
          </w:rPr>
          <w:t>ключевой ставки</w:t>
        </w:r>
      </w:hyperlink>
      <w:r w:rsidRPr="00416BFF">
        <w:rPr>
          <w:rFonts w:ascii="Times New Roman" w:hAnsi="Times New Roman" w:cs="Times New Roman"/>
          <w:color w:val="000000" w:themeColor="text1"/>
          <w:sz w:val="24"/>
        </w:rPr>
        <w:t xml:space="preserve"> Центрального банка Российской Федерации от цены Контракта (отдельного этапа исполнения Контракта), </w:t>
      </w:r>
      <w:r w:rsidRPr="00416BFF">
        <w:rPr>
          <w:rFonts w:ascii="Times New Roman" w:hAnsi="Times New Roman" w:cs="Times New Roman"/>
          <w:color w:val="000000" w:themeColor="text1"/>
          <w:sz w:val="24"/>
        </w:rPr>
        <w:lastRenderedPageBreak/>
        <w:t>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w:t>
      </w:r>
    </w:p>
    <w:p w:rsidR="00CE0927" w:rsidRPr="00CE0927" w:rsidRDefault="00CE0927" w:rsidP="00CE0927">
      <w:pPr>
        <w:ind w:firstLine="708"/>
        <w:jc w:val="both"/>
        <w:rPr>
          <w:rFonts w:ascii="Times New Roman" w:hAnsi="Times New Roman" w:cs="Times New Roman"/>
          <w:color w:val="000000" w:themeColor="text1"/>
          <w:sz w:val="24"/>
        </w:rPr>
      </w:pPr>
      <w:r w:rsidRPr="00416BFF">
        <w:rPr>
          <w:rFonts w:ascii="Times New Roman" w:hAnsi="Times New Roman" w:cs="Times New Roman"/>
          <w:color w:val="000000" w:themeColor="text1"/>
          <w:sz w:val="24"/>
        </w:rPr>
        <w:t>6.4. За каждый факт неисполнения или ненадлежащего исполнения Исполнителем обязательств, предусмотренных Контрактом, за исключением просрочки исполнения Исполнителем обязательств (в том числе гарантийного обязательства), предусмотренных Контрактом, Исполнитель уплачивает Заказчику штраф. Размер штрафа определяется в соответствии с </w:t>
      </w:r>
      <w:hyperlink r:id="rId9" w:anchor="/document/71757358/entry/1000" w:history="1">
        <w:r w:rsidRPr="00416BFF">
          <w:rPr>
            <w:rFonts w:ascii="Times New Roman" w:hAnsi="Times New Roman" w:cs="Times New Roman"/>
            <w:color w:val="000000" w:themeColor="text1"/>
            <w:sz w:val="24"/>
            <w:u w:val="single"/>
          </w:rPr>
          <w:t>Правилами</w:t>
        </w:r>
      </w:hyperlink>
      <w:r w:rsidRPr="00416BFF">
        <w:rPr>
          <w:rFonts w:ascii="Times New Roman" w:hAnsi="Times New Roman" w:cs="Times New Roman"/>
          <w:color w:val="000000" w:themeColor="text1"/>
          <w:sz w:val="24"/>
        </w:rPr>
        <w:t>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w:t>
      </w:r>
      <w:hyperlink r:id="rId10" w:anchor="/document/71757358/entry/0" w:history="1">
        <w:r w:rsidRPr="00416BFF">
          <w:rPr>
            <w:rFonts w:ascii="Times New Roman" w:hAnsi="Times New Roman" w:cs="Times New Roman"/>
            <w:color w:val="000000" w:themeColor="text1"/>
            <w:sz w:val="24"/>
            <w:u w:val="single"/>
          </w:rPr>
          <w:t>постановлением</w:t>
        </w:r>
      </w:hyperlink>
      <w:r w:rsidRPr="00416BFF">
        <w:rPr>
          <w:rFonts w:ascii="Times New Roman" w:hAnsi="Times New Roman" w:cs="Times New Roman"/>
          <w:color w:val="000000" w:themeColor="text1"/>
          <w:sz w:val="24"/>
        </w:rPr>
        <w:t> Правительства Российской Федерации от 30 августа 2017 г. N 1042 (Собрание законодательства Российской Федерации, 2017, N 36, ст. 5458; 2019, N 32, ст. 4721) (далее - Правила), и составляет 10 %</w:t>
      </w:r>
      <w:r w:rsidRPr="00416BFF">
        <w:rPr>
          <w:rFonts w:ascii="Times New Roman" w:hAnsi="Times New Roman" w:cs="Times New Roman"/>
          <w:color w:val="000000" w:themeColor="text1"/>
          <w:sz w:val="24"/>
          <w:vertAlign w:val="superscript"/>
        </w:rPr>
        <w:t> </w:t>
      </w:r>
      <w:r w:rsidRPr="00416BFF">
        <w:rPr>
          <w:rFonts w:ascii="Times New Roman" w:hAnsi="Times New Roman" w:cs="Times New Roman"/>
          <w:color w:val="000000" w:themeColor="text1"/>
          <w:sz w:val="24"/>
        </w:rPr>
        <w:t xml:space="preserve"> цены государственного контракта</w:t>
      </w:r>
      <w:r w:rsidR="000E0B7F">
        <w:rPr>
          <w:rFonts w:ascii="Times New Roman" w:hAnsi="Times New Roman" w:cs="Times New Roman"/>
          <w:color w:val="000000" w:themeColor="text1"/>
          <w:sz w:val="24"/>
        </w:rPr>
        <w:t>, что составляет 629,25 рублей</w:t>
      </w:r>
      <w:r w:rsidRPr="00D729CA">
        <w:rPr>
          <w:rFonts w:ascii="Times New Roman" w:hAnsi="Times New Roman" w:cs="Times New Roman"/>
          <w:color w:val="000000" w:themeColor="text1"/>
          <w:sz w:val="24"/>
        </w:rPr>
        <w:t>.</w:t>
      </w:r>
    </w:p>
    <w:p w:rsidR="00CE0927" w:rsidRPr="00CE0927" w:rsidRDefault="00CE0927" w:rsidP="00CE0927">
      <w:pPr>
        <w:ind w:firstLine="708"/>
        <w:jc w:val="both"/>
        <w:rPr>
          <w:rFonts w:ascii="Times New Roman" w:hAnsi="Times New Roman" w:cs="Times New Roman"/>
          <w:sz w:val="18"/>
          <w:szCs w:val="18"/>
        </w:rPr>
      </w:pPr>
      <w:r w:rsidRPr="00CE0927">
        <w:rPr>
          <w:rFonts w:ascii="Times New Roman" w:hAnsi="Times New Roman" w:cs="Times New Roman"/>
          <w:sz w:val="18"/>
          <w:szCs w:val="18"/>
        </w:rPr>
        <w:t>10 процентов цены контракта (этапа) в случае, если цена контракта (этапа) не превышает 3 млн. рублей;</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1" w:name="sub_100302"/>
      <w:r w:rsidRPr="00CE0927">
        <w:rPr>
          <w:rFonts w:ascii="Times New Roman" w:eastAsiaTheme="minorHAnsi" w:hAnsi="Times New Roman" w:cs="Times New Roman"/>
          <w:sz w:val="18"/>
          <w:szCs w:val="18"/>
          <w:lang w:eastAsia="en-US"/>
        </w:rPr>
        <w:t>5 процентов цены контракта (этапа) в случае, если цена контракта (этапа) составляет от 3 млн. рублей до 50 млн.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2" w:name="sub_100303"/>
      <w:bookmarkEnd w:id="1"/>
      <w:r w:rsidRPr="00CE0927">
        <w:rPr>
          <w:rFonts w:ascii="Times New Roman" w:eastAsiaTheme="minorHAnsi" w:hAnsi="Times New Roman" w:cs="Times New Roman"/>
          <w:sz w:val="18"/>
          <w:szCs w:val="18"/>
          <w:lang w:eastAsia="en-US"/>
        </w:rPr>
        <w:t>1 процент цены контракта (этапа) в случае, если цена контракта (этапа) составляет от 50 млн. рублей до 100 млн.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3" w:name="sub_100304"/>
      <w:bookmarkEnd w:id="2"/>
      <w:r w:rsidRPr="00CE0927">
        <w:rPr>
          <w:rFonts w:ascii="Times New Roman" w:eastAsiaTheme="minorHAnsi" w:hAnsi="Times New Roman" w:cs="Times New Roman"/>
          <w:sz w:val="18"/>
          <w:szCs w:val="18"/>
          <w:lang w:eastAsia="en-US"/>
        </w:rPr>
        <w:t>0,5 процента цены контракта (этапа) в случае, если цена контракта (этапа) составляет от 100 млн. рублей до 500 млн.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4" w:name="sub_100305"/>
      <w:bookmarkEnd w:id="3"/>
      <w:r w:rsidRPr="00CE0927">
        <w:rPr>
          <w:rFonts w:ascii="Times New Roman" w:eastAsiaTheme="minorHAnsi" w:hAnsi="Times New Roman" w:cs="Times New Roman"/>
          <w:sz w:val="18"/>
          <w:szCs w:val="18"/>
          <w:lang w:eastAsia="en-US"/>
        </w:rPr>
        <w:t xml:space="preserve"> 0,4 процента цены контракта (этапа) в случае, если цена контракта (этапа) составляет от 500 млн. рублей до 1 млрд.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5" w:name="sub_100306"/>
      <w:bookmarkEnd w:id="4"/>
      <w:r w:rsidRPr="00CE0927">
        <w:rPr>
          <w:rFonts w:ascii="Times New Roman" w:eastAsiaTheme="minorHAnsi" w:hAnsi="Times New Roman" w:cs="Times New Roman"/>
          <w:sz w:val="18"/>
          <w:szCs w:val="18"/>
          <w:lang w:eastAsia="en-US"/>
        </w:rPr>
        <w:t>0,3 процента цены контракта (этапа) в случае, если цена контракта (этапа) составляет от 1 млрд. рублей до 2 млрд.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6" w:name="sub_100307"/>
      <w:bookmarkEnd w:id="5"/>
      <w:r w:rsidRPr="00CE0927">
        <w:rPr>
          <w:rFonts w:ascii="Times New Roman" w:eastAsiaTheme="minorHAnsi" w:hAnsi="Times New Roman" w:cs="Times New Roman"/>
          <w:sz w:val="18"/>
          <w:szCs w:val="18"/>
          <w:lang w:eastAsia="en-US"/>
        </w:rPr>
        <w:t>0,25 процента цены контракта (этапа) в случае, если цена контракта (этапа) составляет от 2 млрд. рублей до 5 млрд.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7" w:name="sub_100308"/>
      <w:bookmarkEnd w:id="6"/>
      <w:r w:rsidRPr="00CE0927">
        <w:rPr>
          <w:rFonts w:ascii="Times New Roman" w:eastAsiaTheme="minorHAnsi" w:hAnsi="Times New Roman" w:cs="Times New Roman"/>
          <w:sz w:val="18"/>
          <w:szCs w:val="18"/>
          <w:lang w:eastAsia="en-US"/>
        </w:rPr>
        <w:t>0,2 процента цены контракта (этапа) в случае, если цена контракта (этапа) составляет от 5 млрд. рублей до 10 млрд. рублей (включительно);</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bookmarkStart w:id="8" w:name="sub_100309"/>
      <w:bookmarkEnd w:id="7"/>
      <w:r w:rsidRPr="00CE0927">
        <w:rPr>
          <w:rFonts w:ascii="Times New Roman" w:eastAsiaTheme="minorHAnsi" w:hAnsi="Times New Roman" w:cs="Times New Roman"/>
          <w:sz w:val="18"/>
          <w:szCs w:val="18"/>
          <w:lang w:eastAsia="en-US"/>
        </w:rPr>
        <w:t>0,1 процента цены контракта (этапа) в случае, если цена контракта (этапа) превышает 10 млрд. рублей.</w:t>
      </w:r>
    </w:p>
    <w:p w:rsidR="00CE0927" w:rsidRPr="00CE0927" w:rsidRDefault="00CE0927" w:rsidP="00CE0927">
      <w:pPr>
        <w:widowControl w:val="0"/>
        <w:autoSpaceDE w:val="0"/>
        <w:autoSpaceDN w:val="0"/>
        <w:adjustRightInd w:val="0"/>
        <w:ind w:firstLine="709"/>
        <w:jc w:val="both"/>
        <w:rPr>
          <w:rFonts w:ascii="Times New Roman" w:eastAsiaTheme="minorHAnsi" w:hAnsi="Times New Roman" w:cs="Times New Roman"/>
          <w:sz w:val="18"/>
          <w:szCs w:val="18"/>
          <w:lang w:eastAsia="en-US"/>
        </w:rPr>
      </w:pPr>
    </w:p>
    <w:bookmarkEnd w:id="8"/>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6.5. В случае неисполненных поставщиком (подрядчиком, исполнителем) требований об уплате неустоек (штрафов, пеней), предъявленных заказчиком в соответствии с Федеральным законом от 05.04.2013 № 44-ФЗ, удержании суммы пени производится заказчиком из суммы, подлежащей оплате поставщику (подрядчику, исполнителю).</w:t>
      </w:r>
    </w:p>
    <w:p w:rsidR="00CE0927" w:rsidRPr="00CE0927" w:rsidRDefault="00CE0927" w:rsidP="00CE0927">
      <w:pPr>
        <w:shd w:val="clear" w:color="auto" w:fill="FFFFFF"/>
        <w:tabs>
          <w:tab w:val="left" w:pos="5983"/>
        </w:tabs>
        <w:ind w:right="2" w:firstLine="738"/>
        <w:jc w:val="both"/>
        <w:rPr>
          <w:rFonts w:ascii="Times New Roman" w:hAnsi="Times New Roman" w:cs="Times New Roman"/>
          <w:b/>
          <w:color w:val="000000" w:themeColor="text1"/>
          <w:sz w:val="24"/>
        </w:rPr>
      </w:pPr>
      <w:r w:rsidRPr="00CE0927">
        <w:rPr>
          <w:rFonts w:ascii="Times New Roman" w:hAnsi="Times New Roman" w:cs="Times New Roman"/>
          <w:b/>
          <w:color w:val="000000" w:themeColor="text1"/>
          <w:sz w:val="24"/>
        </w:rPr>
        <w:t>Реквизиты счета для уплаты неустоек (штрафов, пеней): л/с 04641405920, номер банковского счета 03100643000000016400, ОТДЕЛЕНИЕ ТАМБОВ БАНКА РОССИИ // УФК по Тамбовской области, г. Тамбов, БИК: 016850200, Корреспондентский счет банка 40102810645370000057, КБК 438 11607010019000140.</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 xml:space="preserve">6.6. В случае просрочки исполнения Заказчиком обязательств, предусмотренных Контрактом, </w:t>
      </w:r>
      <w:r w:rsidR="006B4C84">
        <w:rPr>
          <w:rFonts w:ascii="Times New Roman" w:hAnsi="Times New Roman" w:cs="Times New Roman"/>
          <w:color w:val="000000" w:themeColor="text1"/>
          <w:sz w:val="24"/>
        </w:rPr>
        <w:t>Исполнитель</w:t>
      </w:r>
      <w:r w:rsidRPr="00CE0927">
        <w:rPr>
          <w:rFonts w:ascii="Times New Roman" w:hAnsi="Times New Roman" w:cs="Times New Roman"/>
          <w:color w:val="000000" w:themeColor="text1"/>
          <w:sz w:val="24"/>
        </w:rPr>
        <w:t xml:space="preserve"> вправе потребовать уплату пени в размере одной трехсотой действующей на дату уплаты пеней </w:t>
      </w:r>
      <w:hyperlink r:id="rId11" w:anchor="/document/10180094/entry/100" w:history="1">
        <w:r w:rsidRPr="00CE0927">
          <w:rPr>
            <w:rFonts w:ascii="Times New Roman" w:hAnsi="Times New Roman" w:cs="Times New Roman"/>
            <w:color w:val="000000" w:themeColor="text1"/>
            <w:sz w:val="24"/>
            <w:u w:val="single"/>
          </w:rPr>
          <w:t>ключевой ставки</w:t>
        </w:r>
      </w:hyperlink>
      <w:r w:rsidRPr="00CE0927">
        <w:rPr>
          <w:rFonts w:ascii="Times New Roman" w:hAnsi="Times New Roman" w:cs="Times New Roman"/>
          <w:color w:val="000000" w:themeColor="text1"/>
          <w:sz w:val="24"/>
        </w:rPr>
        <w:t>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6.7.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Поставщик вправе потребовать уплату штрафа. Размер штрафа определяется в соответствии с </w:t>
      </w:r>
      <w:hyperlink r:id="rId12" w:anchor="/document/71757358/entry/1000" w:history="1">
        <w:r w:rsidRPr="00CE0927">
          <w:rPr>
            <w:rFonts w:ascii="Times New Roman" w:hAnsi="Times New Roman" w:cs="Times New Roman"/>
            <w:color w:val="000000" w:themeColor="text1"/>
            <w:sz w:val="24"/>
            <w:u w:val="single"/>
          </w:rPr>
          <w:t>Правилами</w:t>
        </w:r>
      </w:hyperlink>
      <w:r w:rsidRPr="00CE0927">
        <w:rPr>
          <w:rFonts w:ascii="Times New Roman" w:hAnsi="Times New Roman" w:cs="Times New Roman"/>
          <w:color w:val="000000" w:themeColor="text1"/>
          <w:sz w:val="24"/>
        </w:rPr>
        <w:t> и составляет 1000,00 (одна тысяча) рублей</w:t>
      </w:r>
      <w:r w:rsidRPr="00CE0927">
        <w:rPr>
          <w:rFonts w:ascii="Times New Roman" w:hAnsi="Times New Roman" w:cs="Times New Roman"/>
          <w:color w:val="000000" w:themeColor="text1"/>
          <w:sz w:val="24"/>
          <w:vertAlign w:val="superscript"/>
        </w:rPr>
        <w:t> </w:t>
      </w:r>
      <w:r w:rsidRPr="00CE0927">
        <w:rPr>
          <w:rFonts w:ascii="Times New Roman" w:hAnsi="Times New Roman" w:cs="Times New Roman"/>
          <w:color w:val="000000" w:themeColor="text1"/>
          <w:sz w:val="24"/>
        </w:rPr>
        <w:t>.</w:t>
      </w:r>
    </w:p>
    <w:p w:rsidR="00CE0927" w:rsidRPr="00CE0927" w:rsidRDefault="00CE0927" w:rsidP="00CE0927">
      <w:pPr>
        <w:ind w:firstLine="708"/>
        <w:jc w:val="both"/>
        <w:rPr>
          <w:rFonts w:ascii="Times New Roman" w:hAnsi="Times New Roman" w:cs="Times New Roman"/>
          <w:color w:val="22272F"/>
          <w:sz w:val="24"/>
        </w:rPr>
      </w:pPr>
    </w:p>
    <w:p w:rsidR="00CE0927" w:rsidRPr="00CE0927" w:rsidRDefault="00CE0927" w:rsidP="00CE0927">
      <w:pPr>
        <w:shd w:val="clear" w:color="auto" w:fill="FFFFFF"/>
        <w:rPr>
          <w:rFonts w:ascii="Times New Roman" w:hAnsi="Times New Roman" w:cs="Times New Roman"/>
          <w:color w:val="000000" w:themeColor="text1"/>
          <w:sz w:val="18"/>
          <w:szCs w:val="18"/>
        </w:rPr>
      </w:pPr>
      <w:r w:rsidRPr="00CE0927">
        <w:rPr>
          <w:rFonts w:ascii="Times New Roman" w:hAnsi="Times New Roman" w:cs="Times New Roman"/>
          <w:color w:val="000000" w:themeColor="text1"/>
          <w:sz w:val="18"/>
          <w:szCs w:val="18"/>
        </w:rPr>
        <w:t>а) 1000 рублей, если цена контракта не превышает 3 млн. рублей (включительно);</w:t>
      </w:r>
    </w:p>
    <w:p w:rsidR="00CE0927" w:rsidRPr="00CE0927" w:rsidRDefault="00CE0927" w:rsidP="00CE0927">
      <w:pPr>
        <w:shd w:val="clear" w:color="auto" w:fill="FFFFFF"/>
        <w:rPr>
          <w:rFonts w:ascii="Times New Roman" w:hAnsi="Times New Roman" w:cs="Times New Roman"/>
          <w:color w:val="000000" w:themeColor="text1"/>
          <w:sz w:val="18"/>
          <w:szCs w:val="18"/>
        </w:rPr>
      </w:pPr>
      <w:r w:rsidRPr="00CE0927">
        <w:rPr>
          <w:rFonts w:ascii="Times New Roman" w:hAnsi="Times New Roman" w:cs="Times New Roman"/>
          <w:color w:val="000000" w:themeColor="text1"/>
          <w:sz w:val="18"/>
          <w:szCs w:val="18"/>
        </w:rPr>
        <w:t>б) 5000 рублей, если цена контракта составляет от 3 млн. рублей до 50 млн. рублей (включительно);</w:t>
      </w:r>
    </w:p>
    <w:p w:rsidR="00CE0927" w:rsidRPr="00CE0927" w:rsidRDefault="00CE0927" w:rsidP="00CE0927">
      <w:pPr>
        <w:shd w:val="clear" w:color="auto" w:fill="FFFFFF"/>
        <w:rPr>
          <w:rFonts w:ascii="Times New Roman" w:hAnsi="Times New Roman" w:cs="Times New Roman"/>
          <w:color w:val="000000" w:themeColor="text1"/>
          <w:sz w:val="18"/>
          <w:szCs w:val="18"/>
        </w:rPr>
      </w:pPr>
      <w:r w:rsidRPr="00CE0927">
        <w:rPr>
          <w:rFonts w:ascii="Times New Roman" w:hAnsi="Times New Roman" w:cs="Times New Roman"/>
          <w:color w:val="000000" w:themeColor="text1"/>
          <w:sz w:val="18"/>
          <w:szCs w:val="18"/>
        </w:rPr>
        <w:t>в) 10000 рублей, если цена контракта составляет от 50 млн. рублей до 100 млн. рублей (включительно);</w:t>
      </w:r>
    </w:p>
    <w:p w:rsidR="00CE0927" w:rsidRPr="00CE0927" w:rsidRDefault="00CE0927" w:rsidP="00CE0927">
      <w:pPr>
        <w:shd w:val="clear" w:color="auto" w:fill="FFFFFF"/>
        <w:rPr>
          <w:rFonts w:ascii="Times New Roman" w:hAnsi="Times New Roman" w:cs="Times New Roman"/>
          <w:color w:val="000000" w:themeColor="text1"/>
          <w:sz w:val="18"/>
          <w:szCs w:val="18"/>
        </w:rPr>
      </w:pPr>
      <w:r w:rsidRPr="00CE0927">
        <w:rPr>
          <w:rFonts w:ascii="Times New Roman" w:hAnsi="Times New Roman" w:cs="Times New Roman"/>
          <w:color w:val="000000" w:themeColor="text1"/>
          <w:sz w:val="18"/>
          <w:szCs w:val="18"/>
        </w:rPr>
        <w:t>г) 100000 рублей, если цена контракта превышает 100 млн. рублей.</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 xml:space="preserve">6.8. За каждый день просрочки исполнения </w:t>
      </w:r>
      <w:r w:rsidR="00561E71">
        <w:rPr>
          <w:rFonts w:ascii="Times New Roman" w:hAnsi="Times New Roman" w:cs="Times New Roman"/>
          <w:color w:val="000000" w:themeColor="text1"/>
          <w:sz w:val="24"/>
        </w:rPr>
        <w:t>Исполнителем</w:t>
      </w:r>
      <w:r w:rsidRPr="00CE0927">
        <w:rPr>
          <w:rFonts w:ascii="Times New Roman" w:hAnsi="Times New Roman" w:cs="Times New Roman"/>
          <w:color w:val="000000" w:themeColor="text1"/>
          <w:sz w:val="24"/>
        </w:rPr>
        <w:t xml:space="preserve"> обязательства по предоставлению нового обеспечение исполне</w:t>
      </w:r>
      <w:r w:rsidR="00561E71">
        <w:rPr>
          <w:rFonts w:ascii="Times New Roman" w:hAnsi="Times New Roman" w:cs="Times New Roman"/>
          <w:color w:val="000000" w:themeColor="text1"/>
          <w:sz w:val="24"/>
        </w:rPr>
        <w:t>ния Контракта</w:t>
      </w:r>
      <w:r w:rsidRPr="00CE0927">
        <w:rPr>
          <w:rFonts w:ascii="Times New Roman" w:hAnsi="Times New Roman" w:cs="Times New Roman"/>
          <w:color w:val="000000" w:themeColor="text1"/>
          <w:sz w:val="24"/>
        </w:rPr>
        <w:t>, начисляется пеня в размере, определенном в порядке, установленном в соответствии с </w:t>
      </w:r>
      <w:hyperlink r:id="rId13" w:anchor="/document/74390287/entry/3603" w:history="1">
        <w:r w:rsidRPr="00CE0927">
          <w:rPr>
            <w:rFonts w:ascii="Times New Roman" w:hAnsi="Times New Roman" w:cs="Times New Roman"/>
            <w:color w:val="000000" w:themeColor="text1"/>
            <w:sz w:val="24"/>
            <w:u w:val="single"/>
          </w:rPr>
          <w:t>пунктом 6.3</w:t>
        </w:r>
      </w:hyperlink>
      <w:r w:rsidRPr="00CE0927">
        <w:rPr>
          <w:rFonts w:ascii="Times New Roman" w:hAnsi="Times New Roman" w:cs="Times New Roman"/>
          <w:color w:val="000000" w:themeColor="text1"/>
          <w:sz w:val="24"/>
        </w:rPr>
        <w:t> Контракта.</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6.9. Применение неустойки (штрафа, пени) не освобождает Стороны от исполнения обязательств по Контракту.</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lastRenderedPageBreak/>
        <w:t xml:space="preserve">6.10. Общая сумма начисленных штрафов за неисполнение или ненадлежащее исполнение </w:t>
      </w:r>
      <w:r w:rsidR="00651043">
        <w:rPr>
          <w:rFonts w:ascii="Times New Roman" w:hAnsi="Times New Roman" w:cs="Times New Roman"/>
          <w:color w:val="000000" w:themeColor="text1"/>
          <w:sz w:val="24"/>
        </w:rPr>
        <w:t>Исполнителем</w:t>
      </w:r>
      <w:r w:rsidRPr="00CE0927">
        <w:rPr>
          <w:rFonts w:ascii="Times New Roman" w:hAnsi="Times New Roman" w:cs="Times New Roman"/>
          <w:color w:val="000000" w:themeColor="text1"/>
          <w:sz w:val="24"/>
        </w:rPr>
        <w:t xml:space="preserve"> обязательств, предусмотренных Контрактом, не может превышать цену Контракта.</w:t>
      </w:r>
    </w:p>
    <w:p w:rsidR="00CE0927" w:rsidRPr="00CE0927" w:rsidRDefault="00CE0927" w:rsidP="00CE0927">
      <w:pPr>
        <w:ind w:firstLine="708"/>
        <w:jc w:val="both"/>
        <w:rPr>
          <w:rFonts w:ascii="Times New Roman" w:hAnsi="Times New Roman" w:cs="Times New Roman"/>
          <w:color w:val="000000" w:themeColor="text1"/>
          <w:sz w:val="24"/>
        </w:rPr>
      </w:pPr>
      <w:r w:rsidRPr="00CE0927">
        <w:rPr>
          <w:rFonts w:ascii="Times New Roman" w:hAnsi="Times New Roman" w:cs="Times New Roman"/>
          <w:color w:val="000000" w:themeColor="text1"/>
          <w:sz w:val="24"/>
        </w:rPr>
        <w:t>6.11.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D17319" w:rsidRDefault="00CE0927" w:rsidP="00CE0927">
      <w:pPr>
        <w:autoSpaceDE w:val="0"/>
        <w:ind w:firstLine="709"/>
        <w:jc w:val="both"/>
        <w:rPr>
          <w:rFonts w:ascii="Times New Roman" w:hAnsi="Times New Roman" w:cs="Times New Roman"/>
          <w:color w:val="000000" w:themeColor="text1"/>
          <w:sz w:val="24"/>
        </w:rPr>
      </w:pPr>
      <w:r w:rsidRPr="00561E71">
        <w:rPr>
          <w:rFonts w:ascii="Times New Roman" w:hAnsi="Times New Roman" w:cs="Times New Roman"/>
          <w:color w:val="000000" w:themeColor="text1"/>
          <w:sz w:val="24"/>
        </w:rPr>
        <w:t>6.12. 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r w:rsidR="00317E3A">
        <w:rPr>
          <w:rFonts w:ascii="Times New Roman" w:hAnsi="Times New Roman" w:cs="Times New Roman"/>
          <w:color w:val="000000" w:themeColor="text1"/>
          <w:sz w:val="24"/>
        </w:rPr>
        <w:t>.</w:t>
      </w:r>
    </w:p>
    <w:p w:rsidR="00E73502" w:rsidRPr="00317E3A" w:rsidRDefault="00E73502" w:rsidP="00317E3A">
      <w:pPr>
        <w:ind w:firstLine="708"/>
        <w:jc w:val="both"/>
        <w:rPr>
          <w:rFonts w:ascii="Times New Roman" w:hAnsi="Times New Roman" w:cs="Times New Roman"/>
          <w:color w:val="000000" w:themeColor="text1"/>
          <w:sz w:val="24"/>
          <w:shd w:val="clear" w:color="auto" w:fill="FFFFFF"/>
        </w:rPr>
      </w:pPr>
    </w:p>
    <w:p w:rsidR="00E73502" w:rsidRPr="00852AAB" w:rsidRDefault="00785478" w:rsidP="00E73502">
      <w:pPr>
        <w:pStyle w:val="s3"/>
        <w:spacing w:before="0" w:beforeAutospacing="0" w:after="0" w:afterAutospacing="0"/>
        <w:jc w:val="center"/>
        <w:rPr>
          <w:b/>
          <w:color w:val="000000" w:themeColor="text1"/>
        </w:rPr>
      </w:pPr>
      <w:r>
        <w:rPr>
          <w:b/>
          <w:color w:val="000000" w:themeColor="text1"/>
        </w:rPr>
        <w:t>7</w:t>
      </w:r>
      <w:r w:rsidR="00E73502" w:rsidRPr="00852AAB">
        <w:rPr>
          <w:b/>
          <w:color w:val="000000" w:themeColor="text1"/>
        </w:rPr>
        <w:t>. Обстоятельства непреодолимой силы</w:t>
      </w:r>
    </w:p>
    <w:p w:rsidR="00E73502" w:rsidRPr="00852AAB" w:rsidRDefault="00785478" w:rsidP="00E73502">
      <w:pPr>
        <w:pStyle w:val="s1"/>
        <w:spacing w:before="0" w:beforeAutospacing="0" w:after="0" w:afterAutospacing="0"/>
        <w:ind w:firstLine="708"/>
        <w:jc w:val="both"/>
        <w:rPr>
          <w:color w:val="000000" w:themeColor="text1"/>
        </w:rPr>
      </w:pPr>
      <w:r>
        <w:rPr>
          <w:color w:val="000000" w:themeColor="text1"/>
        </w:rPr>
        <w:t>7</w:t>
      </w:r>
      <w:r w:rsidR="00E73502" w:rsidRPr="00852AAB">
        <w:rPr>
          <w:color w:val="000000" w:themeColor="text1"/>
        </w:rPr>
        <w:t>.1. Стороны не несут ответственность за полное или частичное неисполнение предусмотренных Контрактом обязательств, если такое неисполнение связано с обстоятельствами непреодолимой силы.</w:t>
      </w:r>
    </w:p>
    <w:p w:rsidR="00E73502" w:rsidRPr="00852AAB" w:rsidRDefault="00785478" w:rsidP="00E73502">
      <w:pPr>
        <w:pStyle w:val="s1"/>
        <w:spacing w:before="0" w:beforeAutospacing="0" w:after="0" w:afterAutospacing="0"/>
        <w:ind w:firstLine="708"/>
        <w:jc w:val="both"/>
        <w:rPr>
          <w:color w:val="000000" w:themeColor="text1"/>
        </w:rPr>
      </w:pPr>
      <w:r>
        <w:rPr>
          <w:color w:val="000000" w:themeColor="text1"/>
        </w:rPr>
        <w:t>7</w:t>
      </w:r>
      <w:r w:rsidR="00E73502" w:rsidRPr="00852AAB">
        <w:rPr>
          <w:color w:val="000000" w:themeColor="text1"/>
        </w:rPr>
        <w:t>.2. В случае если надлежащее исполнение Стороной предусмотренных Контрактом обязательств оказалось невозможным вследствие обстоятельств непреодолимой силы, такая Сторона не позднее 2 (двух) дней с момента их наступления в письменной форме извещает другую Сторону с приложением документов, удостоверяющих факт наступления указанных обстоятельств.</w:t>
      </w:r>
    </w:p>
    <w:p w:rsidR="00E73502" w:rsidRPr="00852AAB" w:rsidRDefault="00785478" w:rsidP="00E73502">
      <w:pPr>
        <w:pStyle w:val="s1"/>
        <w:spacing w:before="0" w:beforeAutospacing="0" w:after="0" w:afterAutospacing="0"/>
        <w:ind w:firstLine="708"/>
        <w:jc w:val="both"/>
        <w:rPr>
          <w:color w:val="000000" w:themeColor="text1"/>
        </w:rPr>
      </w:pPr>
      <w:r>
        <w:rPr>
          <w:color w:val="000000" w:themeColor="text1"/>
        </w:rPr>
        <w:t>7</w:t>
      </w:r>
      <w:r w:rsidR="00E73502" w:rsidRPr="00852AAB">
        <w:rPr>
          <w:color w:val="000000" w:themeColor="text1"/>
        </w:rPr>
        <w:t>.3. В случае возникновения обстоятельств непреодолимой силы Стороны вправе расторгнуть Контракт, и в этом случае ни одна из Сторон не вправе требовать возмещения убытков.</w:t>
      </w:r>
    </w:p>
    <w:p w:rsidR="00E73502" w:rsidRDefault="00785478" w:rsidP="00E73502">
      <w:pPr>
        <w:pStyle w:val="s1"/>
        <w:spacing w:before="0" w:beforeAutospacing="0" w:after="0" w:afterAutospacing="0"/>
        <w:ind w:firstLine="708"/>
        <w:jc w:val="both"/>
        <w:rPr>
          <w:color w:val="22272F"/>
        </w:rPr>
      </w:pPr>
      <w:r>
        <w:rPr>
          <w:color w:val="000000" w:themeColor="text1"/>
        </w:rPr>
        <w:t>7</w:t>
      </w:r>
      <w:r w:rsidR="00E73502" w:rsidRPr="00852AAB">
        <w:rPr>
          <w:color w:val="000000" w:themeColor="text1"/>
        </w:rPr>
        <w:t xml:space="preserve">.4. Подтверждением наличия обстоятельств непреодолимой силы и их продолжительности является письменное свидетельство </w:t>
      </w:r>
      <w:r w:rsidR="00E73502">
        <w:rPr>
          <w:color w:val="22272F"/>
        </w:rPr>
        <w:t>уполномоченных органов или уполномоченных организаций.</w:t>
      </w:r>
    </w:p>
    <w:p w:rsidR="00E73502" w:rsidRDefault="00E73502" w:rsidP="00E73502">
      <w:pPr>
        <w:pStyle w:val="s1"/>
        <w:spacing w:before="0" w:beforeAutospacing="0" w:after="0" w:afterAutospacing="0"/>
        <w:ind w:firstLine="708"/>
        <w:jc w:val="both"/>
        <w:rPr>
          <w:color w:val="22272F"/>
        </w:rPr>
      </w:pPr>
    </w:p>
    <w:p w:rsidR="0032041C" w:rsidRPr="0032041C" w:rsidRDefault="00117C4F" w:rsidP="0032041C">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8</w:t>
      </w:r>
      <w:r w:rsidR="0032041C">
        <w:rPr>
          <w:rFonts w:ascii="Times New Roman" w:hAnsi="Times New Roman" w:cs="Times New Roman"/>
          <w:b/>
          <w:color w:val="000000" w:themeColor="text1"/>
          <w:sz w:val="24"/>
        </w:rPr>
        <w:t>.</w:t>
      </w:r>
      <w:r w:rsidR="0032041C" w:rsidRPr="0032041C">
        <w:rPr>
          <w:rFonts w:ascii="Times New Roman" w:hAnsi="Times New Roman" w:cs="Times New Roman"/>
          <w:b/>
          <w:color w:val="000000" w:themeColor="text1"/>
          <w:sz w:val="24"/>
        </w:rPr>
        <w:t xml:space="preserve"> Рассмотрение и разрешение споров</w:t>
      </w:r>
    </w:p>
    <w:p w:rsidR="0032041C" w:rsidRPr="0032041C" w:rsidRDefault="00117C4F" w:rsidP="0032041C">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r w:rsidR="0032041C" w:rsidRPr="0032041C">
        <w:rPr>
          <w:rFonts w:ascii="Times New Roman" w:hAnsi="Times New Roman" w:cs="Times New Roman"/>
          <w:color w:val="000000" w:themeColor="text1"/>
          <w:sz w:val="24"/>
        </w:rPr>
        <w:t>.1. Все споры и разногласия, которые могут возникнуть из Контракта между Сторонами, будут разрешаться путем переговоров, в том числе в претензионном порядке.</w:t>
      </w:r>
    </w:p>
    <w:p w:rsidR="0032041C" w:rsidRPr="0032041C" w:rsidRDefault="00117C4F" w:rsidP="0032041C">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r w:rsidR="0032041C" w:rsidRPr="0032041C">
        <w:rPr>
          <w:rFonts w:ascii="Times New Roman" w:hAnsi="Times New Roman" w:cs="Times New Roman"/>
          <w:color w:val="000000" w:themeColor="text1"/>
          <w:sz w:val="24"/>
        </w:rPr>
        <w:t>.2. Претензия оформляется в письменной форме. В претензии перечисляются допущенные при исполнении Контракта нарушения со ссылкой на соответствующие положения Контракта или его приложений, отражаются стоимостная оценка ответственности (неустойки), а также действия, которые должны быть произведены Стороной для устранения нарушений.</w:t>
      </w:r>
    </w:p>
    <w:p w:rsidR="0032041C" w:rsidRPr="0032041C" w:rsidRDefault="00117C4F" w:rsidP="0032041C">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r w:rsidR="0032041C" w:rsidRPr="0032041C">
        <w:rPr>
          <w:rFonts w:ascii="Times New Roman" w:hAnsi="Times New Roman" w:cs="Times New Roman"/>
          <w:color w:val="000000" w:themeColor="text1"/>
          <w:sz w:val="24"/>
        </w:rPr>
        <w:t>.3. Срок рассмотрения претензии не может превышать 2 (двух) дней. Переписка Сторон может осуществляться в виде писем или телеграмм, а в случаях направления телекса, факса, иного электронного сообщения - с последующим предоставлением оригинала документа.</w:t>
      </w:r>
    </w:p>
    <w:p w:rsidR="0032041C" w:rsidRDefault="00117C4F" w:rsidP="0032041C">
      <w:pPr>
        <w:autoSpaceDE w:val="0"/>
        <w:autoSpaceDN w:val="0"/>
        <w:adjustRightInd w:val="0"/>
        <w:ind w:firstLine="709"/>
        <w:jc w:val="both"/>
        <w:rPr>
          <w:rFonts w:ascii="Times New Roman" w:eastAsiaTheme="minorHAnsi" w:hAnsi="Times New Roman" w:cs="Times New Roman"/>
          <w:color w:val="000000" w:themeColor="text1"/>
          <w:sz w:val="24"/>
          <w:lang w:eastAsia="en-US"/>
        </w:rPr>
      </w:pPr>
      <w:r>
        <w:rPr>
          <w:rFonts w:ascii="Times New Roman" w:eastAsiaTheme="minorHAnsi" w:hAnsi="Times New Roman" w:cs="Times New Roman"/>
          <w:color w:val="000000" w:themeColor="text1"/>
          <w:sz w:val="24"/>
          <w:lang w:eastAsia="en-US"/>
        </w:rPr>
        <w:t>8</w:t>
      </w:r>
      <w:r w:rsidR="0032041C" w:rsidRPr="0032041C">
        <w:rPr>
          <w:rFonts w:ascii="Times New Roman" w:eastAsiaTheme="minorHAnsi" w:hAnsi="Times New Roman" w:cs="Times New Roman"/>
          <w:color w:val="000000" w:themeColor="text1"/>
          <w:sz w:val="24"/>
          <w:lang w:eastAsia="en-US"/>
        </w:rPr>
        <w:t xml:space="preserve">.4. При </w:t>
      </w:r>
      <w:proofErr w:type="spellStart"/>
      <w:r w:rsidR="0032041C" w:rsidRPr="0032041C">
        <w:rPr>
          <w:rFonts w:ascii="Times New Roman" w:eastAsiaTheme="minorHAnsi" w:hAnsi="Times New Roman" w:cs="Times New Roman"/>
          <w:color w:val="000000" w:themeColor="text1"/>
          <w:sz w:val="24"/>
          <w:lang w:eastAsia="en-US"/>
        </w:rPr>
        <w:t>неурегулировании</w:t>
      </w:r>
      <w:proofErr w:type="spellEnd"/>
      <w:r w:rsidR="0032041C" w:rsidRPr="0032041C">
        <w:rPr>
          <w:rFonts w:ascii="Times New Roman" w:eastAsiaTheme="minorHAnsi" w:hAnsi="Times New Roman" w:cs="Times New Roman"/>
          <w:color w:val="000000" w:themeColor="text1"/>
          <w:sz w:val="24"/>
          <w:lang w:eastAsia="en-US"/>
        </w:rPr>
        <w:t xml:space="preserve"> Сторонами спора в досудебном порядке, спор разрешается в судебном </w:t>
      </w:r>
      <w:r w:rsidR="00DF59B3" w:rsidRPr="0032041C">
        <w:rPr>
          <w:rFonts w:ascii="Times New Roman" w:eastAsiaTheme="minorHAnsi" w:hAnsi="Times New Roman" w:cs="Times New Roman"/>
          <w:color w:val="000000" w:themeColor="text1"/>
          <w:sz w:val="24"/>
          <w:lang w:eastAsia="en-US"/>
        </w:rPr>
        <w:t>порядке</w:t>
      </w:r>
      <w:r w:rsidR="00DF59B3" w:rsidRPr="0032041C">
        <w:rPr>
          <w:rFonts w:ascii="Times New Roman" w:eastAsiaTheme="minorHAnsi" w:hAnsi="Times New Roman" w:cs="Times New Roman"/>
          <w:color w:val="000000" w:themeColor="text1"/>
          <w:sz w:val="24"/>
          <w:vertAlign w:val="superscript"/>
          <w:lang w:eastAsia="en-US"/>
        </w:rPr>
        <w:t> </w:t>
      </w:r>
      <w:r w:rsidR="00DF59B3" w:rsidRPr="0032041C">
        <w:rPr>
          <w:rFonts w:ascii="Times New Roman" w:eastAsiaTheme="minorHAnsi" w:hAnsi="Times New Roman" w:cs="Times New Roman"/>
          <w:color w:val="000000" w:themeColor="text1"/>
          <w:sz w:val="24"/>
          <w:lang w:eastAsia="en-US"/>
        </w:rPr>
        <w:t>в</w:t>
      </w:r>
      <w:r w:rsidR="0032041C" w:rsidRPr="0032041C">
        <w:rPr>
          <w:rFonts w:ascii="Times New Roman" w:eastAsiaTheme="minorHAnsi" w:hAnsi="Times New Roman" w:cs="Times New Roman"/>
          <w:color w:val="000000" w:themeColor="text1"/>
          <w:sz w:val="24"/>
          <w:lang w:eastAsia="en-US"/>
        </w:rPr>
        <w:t xml:space="preserve"> соответствии с действующим законодательством Российской Федерации в Арбитражном суде Тамбовской области. </w:t>
      </w:r>
    </w:p>
    <w:p w:rsidR="00096624" w:rsidRDefault="00096624" w:rsidP="00096624">
      <w:pPr>
        <w:autoSpaceDE w:val="0"/>
        <w:autoSpaceDN w:val="0"/>
        <w:adjustRightInd w:val="0"/>
        <w:ind w:firstLine="709"/>
        <w:jc w:val="center"/>
        <w:rPr>
          <w:rFonts w:ascii="Times New Roman" w:eastAsiaTheme="minorHAnsi" w:hAnsi="Times New Roman" w:cs="Times New Roman"/>
          <w:color w:val="000000" w:themeColor="text1"/>
          <w:sz w:val="24"/>
          <w:lang w:eastAsia="en-US"/>
        </w:rPr>
      </w:pPr>
    </w:p>
    <w:p w:rsidR="00096624" w:rsidRPr="00096624" w:rsidRDefault="00117C4F" w:rsidP="00096624">
      <w:pPr>
        <w:autoSpaceDE w:val="0"/>
        <w:autoSpaceDN w:val="0"/>
        <w:adjustRightInd w:val="0"/>
        <w:ind w:firstLine="709"/>
        <w:jc w:val="center"/>
        <w:rPr>
          <w:rFonts w:ascii="Times New Roman" w:eastAsiaTheme="minorHAnsi" w:hAnsi="Times New Roman" w:cs="Times New Roman"/>
          <w:b/>
          <w:color w:val="000000" w:themeColor="text1"/>
          <w:sz w:val="24"/>
          <w:lang w:eastAsia="en-US"/>
        </w:rPr>
      </w:pPr>
      <w:r>
        <w:rPr>
          <w:rFonts w:ascii="Times New Roman" w:eastAsiaTheme="minorHAnsi" w:hAnsi="Times New Roman" w:cs="Times New Roman"/>
          <w:b/>
          <w:color w:val="000000" w:themeColor="text1"/>
          <w:sz w:val="24"/>
          <w:lang w:eastAsia="en-US"/>
        </w:rPr>
        <w:t>9</w:t>
      </w:r>
      <w:r w:rsidR="00096624" w:rsidRPr="00096624">
        <w:rPr>
          <w:rFonts w:ascii="Times New Roman" w:eastAsiaTheme="minorHAnsi" w:hAnsi="Times New Roman" w:cs="Times New Roman"/>
          <w:b/>
          <w:color w:val="000000" w:themeColor="text1"/>
          <w:sz w:val="24"/>
          <w:lang w:eastAsia="en-US"/>
        </w:rPr>
        <w:t>. Срок действия и порядок расторжения Контракта</w:t>
      </w:r>
    </w:p>
    <w:p w:rsidR="00096624" w:rsidRPr="00096624" w:rsidRDefault="00117C4F" w:rsidP="00096624">
      <w:pPr>
        <w:autoSpaceDE w:val="0"/>
        <w:autoSpaceDN w:val="0"/>
        <w:adjustRightInd w:val="0"/>
        <w:ind w:firstLine="709"/>
        <w:jc w:val="both"/>
        <w:rPr>
          <w:rFonts w:ascii="Times New Roman" w:eastAsiaTheme="minorHAnsi" w:hAnsi="Times New Roman" w:cs="Times New Roman"/>
          <w:color w:val="000000" w:themeColor="text1"/>
          <w:sz w:val="24"/>
          <w:lang w:eastAsia="en-US"/>
        </w:rPr>
      </w:pPr>
      <w:r>
        <w:rPr>
          <w:rFonts w:ascii="Times New Roman" w:eastAsiaTheme="minorHAnsi" w:hAnsi="Times New Roman" w:cs="Times New Roman"/>
          <w:color w:val="000000" w:themeColor="text1"/>
          <w:sz w:val="24"/>
          <w:lang w:eastAsia="en-US"/>
        </w:rPr>
        <w:t>9</w:t>
      </w:r>
      <w:r w:rsidR="00096624" w:rsidRPr="00096624">
        <w:rPr>
          <w:rFonts w:ascii="Times New Roman" w:eastAsiaTheme="minorHAnsi" w:hAnsi="Times New Roman" w:cs="Times New Roman"/>
          <w:color w:val="000000" w:themeColor="text1"/>
          <w:sz w:val="24"/>
          <w:lang w:eastAsia="en-US"/>
        </w:rPr>
        <w:t>.1. Контракт</w:t>
      </w:r>
      <w:r>
        <w:rPr>
          <w:rFonts w:ascii="Times New Roman" w:eastAsiaTheme="minorHAnsi" w:hAnsi="Times New Roman" w:cs="Times New Roman"/>
          <w:color w:val="000000" w:themeColor="text1"/>
          <w:sz w:val="24"/>
          <w:lang w:eastAsia="en-US"/>
        </w:rPr>
        <w:t xml:space="preserve"> составлен на бумажном носителе в двух экземплярах</w:t>
      </w:r>
      <w:r w:rsidR="000E0B7F">
        <w:rPr>
          <w:rFonts w:ascii="Times New Roman" w:eastAsiaTheme="minorHAnsi" w:hAnsi="Times New Roman" w:cs="Times New Roman"/>
          <w:color w:val="000000" w:themeColor="text1"/>
          <w:sz w:val="24"/>
          <w:lang w:eastAsia="en-US"/>
        </w:rPr>
        <w:t>,</w:t>
      </w:r>
      <w:r>
        <w:rPr>
          <w:rFonts w:ascii="Times New Roman" w:eastAsiaTheme="minorHAnsi" w:hAnsi="Times New Roman" w:cs="Times New Roman"/>
          <w:color w:val="000000" w:themeColor="text1"/>
          <w:sz w:val="24"/>
          <w:lang w:eastAsia="en-US"/>
        </w:rPr>
        <w:t xml:space="preserve"> имеющих равную юридическую силу, по одному для каждой из сторон,</w:t>
      </w:r>
      <w:r w:rsidR="00096624" w:rsidRPr="00096624">
        <w:rPr>
          <w:rFonts w:ascii="Times New Roman" w:eastAsiaTheme="minorHAnsi" w:hAnsi="Times New Roman" w:cs="Times New Roman"/>
          <w:color w:val="000000" w:themeColor="text1"/>
          <w:sz w:val="24"/>
          <w:lang w:eastAsia="en-US"/>
        </w:rPr>
        <w:t xml:space="preserve"> вступает в силу со дня его подписания обеими Сторонами и действует до полного исполнения сторонами своих обязательств.</w:t>
      </w:r>
    </w:p>
    <w:p w:rsidR="00096624" w:rsidRPr="00096624" w:rsidRDefault="00117C4F" w:rsidP="00096624">
      <w:pPr>
        <w:autoSpaceDE w:val="0"/>
        <w:autoSpaceDN w:val="0"/>
        <w:adjustRightInd w:val="0"/>
        <w:ind w:firstLine="709"/>
        <w:jc w:val="both"/>
        <w:rPr>
          <w:rFonts w:ascii="Times New Roman" w:eastAsiaTheme="minorHAnsi" w:hAnsi="Times New Roman" w:cs="Times New Roman"/>
          <w:color w:val="000000" w:themeColor="text1"/>
          <w:sz w:val="24"/>
          <w:lang w:eastAsia="en-US"/>
        </w:rPr>
      </w:pPr>
      <w:r>
        <w:rPr>
          <w:rFonts w:ascii="Times New Roman" w:eastAsiaTheme="minorHAnsi" w:hAnsi="Times New Roman" w:cs="Times New Roman"/>
          <w:color w:val="000000" w:themeColor="text1"/>
          <w:sz w:val="24"/>
          <w:lang w:eastAsia="en-US"/>
        </w:rPr>
        <w:t>9</w:t>
      </w:r>
      <w:r w:rsidR="00096624" w:rsidRPr="00096624">
        <w:rPr>
          <w:rFonts w:ascii="Times New Roman" w:eastAsiaTheme="minorHAnsi" w:hAnsi="Times New Roman" w:cs="Times New Roman"/>
          <w:color w:val="000000" w:themeColor="text1"/>
          <w:sz w:val="24"/>
          <w:lang w:eastAsia="en-US"/>
        </w:rPr>
        <w:t xml:space="preserve">.2. Прекращение (окончание) срока действия Контракта влечет за собой прекращение обязательств Сторон по нему, но не освобождает Стороны от ответственности за его нарушение, если таковые имели место при исполнении </w:t>
      </w:r>
      <w:r w:rsidR="00DF59B3" w:rsidRPr="00096624">
        <w:rPr>
          <w:rFonts w:ascii="Times New Roman" w:eastAsiaTheme="minorHAnsi" w:hAnsi="Times New Roman" w:cs="Times New Roman"/>
          <w:color w:val="000000" w:themeColor="text1"/>
          <w:sz w:val="24"/>
          <w:lang w:eastAsia="en-US"/>
        </w:rPr>
        <w:t>условий Контракта</w:t>
      </w:r>
      <w:r w:rsidR="00096624" w:rsidRPr="00096624">
        <w:rPr>
          <w:rFonts w:ascii="Times New Roman" w:eastAsiaTheme="minorHAnsi" w:hAnsi="Times New Roman" w:cs="Times New Roman"/>
          <w:color w:val="000000" w:themeColor="text1"/>
          <w:sz w:val="24"/>
          <w:lang w:eastAsia="en-US"/>
        </w:rPr>
        <w:t>.</w:t>
      </w:r>
    </w:p>
    <w:p w:rsidR="00963087" w:rsidRDefault="00117C4F" w:rsidP="00963087">
      <w:pPr>
        <w:autoSpaceDE w:val="0"/>
        <w:autoSpaceDN w:val="0"/>
        <w:adjustRightInd w:val="0"/>
        <w:ind w:firstLine="709"/>
        <w:jc w:val="both"/>
        <w:rPr>
          <w:rFonts w:ascii="Times New Roman" w:eastAsiaTheme="minorHAnsi" w:hAnsi="Times New Roman" w:cs="Times New Roman"/>
          <w:color w:val="000000" w:themeColor="text1"/>
          <w:sz w:val="24"/>
          <w:lang w:eastAsia="en-US"/>
        </w:rPr>
      </w:pPr>
      <w:r>
        <w:rPr>
          <w:rFonts w:ascii="Times New Roman" w:eastAsiaTheme="minorHAnsi" w:hAnsi="Times New Roman" w:cs="Times New Roman"/>
          <w:color w:val="000000" w:themeColor="text1"/>
          <w:sz w:val="24"/>
          <w:lang w:eastAsia="en-US"/>
        </w:rPr>
        <w:t>9</w:t>
      </w:r>
      <w:r w:rsidR="00096624">
        <w:rPr>
          <w:rFonts w:ascii="Times New Roman" w:eastAsiaTheme="minorHAnsi" w:hAnsi="Times New Roman" w:cs="Times New Roman"/>
          <w:color w:val="000000" w:themeColor="text1"/>
          <w:sz w:val="24"/>
          <w:lang w:eastAsia="en-US"/>
        </w:rPr>
        <w:t>.3</w:t>
      </w:r>
      <w:r w:rsidR="00096624" w:rsidRPr="00096624">
        <w:rPr>
          <w:rFonts w:ascii="Times New Roman" w:eastAsiaTheme="minorHAnsi" w:hAnsi="Times New Roman" w:cs="Times New Roman"/>
          <w:color w:val="000000" w:themeColor="text1"/>
          <w:sz w:val="24"/>
          <w:lang w:eastAsia="en-US"/>
        </w:rPr>
        <w:t>. Расторжение Контракта допускается по сог</w:t>
      </w:r>
      <w:r>
        <w:rPr>
          <w:rFonts w:ascii="Times New Roman" w:eastAsiaTheme="minorHAnsi" w:hAnsi="Times New Roman" w:cs="Times New Roman"/>
          <w:color w:val="000000" w:themeColor="text1"/>
          <w:sz w:val="24"/>
          <w:lang w:eastAsia="en-US"/>
        </w:rPr>
        <w:t>лашению Сторон, по решению суда.</w:t>
      </w:r>
    </w:p>
    <w:p w:rsidR="00C70564" w:rsidRDefault="00096624" w:rsidP="00963087">
      <w:pPr>
        <w:autoSpaceDE w:val="0"/>
        <w:autoSpaceDN w:val="0"/>
        <w:adjustRightInd w:val="0"/>
        <w:ind w:firstLine="709"/>
        <w:jc w:val="both"/>
        <w:rPr>
          <w:rFonts w:ascii="Times New Roman" w:eastAsiaTheme="minorHAnsi" w:hAnsi="Times New Roman" w:cs="Times New Roman"/>
          <w:color w:val="000000" w:themeColor="text1"/>
          <w:sz w:val="24"/>
          <w:lang w:eastAsia="en-US"/>
        </w:rPr>
      </w:pPr>
      <w:r w:rsidRPr="00096624">
        <w:rPr>
          <w:rFonts w:ascii="Times New Roman" w:eastAsiaTheme="minorHAnsi" w:hAnsi="Times New Roman" w:cs="Times New Roman"/>
          <w:color w:val="000000" w:themeColor="text1"/>
          <w:sz w:val="24"/>
          <w:lang w:eastAsia="en-US"/>
        </w:rPr>
        <w:tab/>
      </w:r>
    </w:p>
    <w:p w:rsidR="00963087" w:rsidRPr="00963087" w:rsidRDefault="00963087" w:rsidP="00963087">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1</w:t>
      </w:r>
      <w:r w:rsidR="00117C4F">
        <w:rPr>
          <w:rFonts w:ascii="Times New Roman" w:hAnsi="Times New Roman" w:cs="Times New Roman"/>
          <w:b/>
          <w:color w:val="000000" w:themeColor="text1"/>
          <w:sz w:val="24"/>
        </w:rPr>
        <w:t>0</w:t>
      </w:r>
      <w:r w:rsidRPr="00963087">
        <w:rPr>
          <w:rFonts w:ascii="Times New Roman" w:hAnsi="Times New Roman" w:cs="Times New Roman"/>
          <w:b/>
          <w:color w:val="000000" w:themeColor="text1"/>
          <w:sz w:val="24"/>
        </w:rPr>
        <w:t>. Прочие положения</w:t>
      </w:r>
    </w:p>
    <w:p w:rsidR="00963087" w:rsidRPr="00963087" w:rsidRDefault="00963087" w:rsidP="00963087">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.1. Во всем, что не предусмотрено Контрактом, Стороны руководствуются законодательством Российской Федерации.</w:t>
      </w:r>
    </w:p>
    <w:p w:rsidR="00963087" w:rsidRPr="00963087" w:rsidRDefault="00963087" w:rsidP="00963087">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.2. В случае изменения у какой-либо из Сторон местонахождения, названия, а также в случае реорганизации она обязана в течение десяти дней письменно известить об этом другую Сторону.</w:t>
      </w:r>
    </w:p>
    <w:p w:rsidR="00963087" w:rsidRPr="00963087" w:rsidRDefault="00963087" w:rsidP="00963087">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.3. Внесение изменений и дополнений, не противоречащих законодательству Российской Федерации, в условия Контракта осуществляется путем заключения Сторонами в письменной форме дополнительных соглашений к Контракту, которые являются его неотъемлемой частью.</w:t>
      </w:r>
    </w:p>
    <w:p w:rsidR="00963087" w:rsidRPr="00963087" w:rsidRDefault="00963087" w:rsidP="00963087">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.4. Изменение условий Контракта при его исполнении не допускается, за исключением случаев, предусмотренных </w:t>
      </w:r>
      <w:hyperlink r:id="rId14" w:anchor="/document/70353464/entry/95" w:history="1">
        <w:r w:rsidRPr="00963087">
          <w:rPr>
            <w:rFonts w:ascii="Times New Roman" w:hAnsi="Times New Roman" w:cs="Times New Roman"/>
            <w:color w:val="000000" w:themeColor="text1"/>
            <w:sz w:val="24"/>
            <w:u w:val="single"/>
          </w:rPr>
          <w:t>статьей 95</w:t>
        </w:r>
      </w:hyperlink>
      <w:r w:rsidRPr="00963087">
        <w:rPr>
          <w:rFonts w:ascii="Times New Roman" w:hAnsi="Times New Roman" w:cs="Times New Roman"/>
          <w:color w:val="000000" w:themeColor="text1"/>
          <w:sz w:val="24"/>
        </w:rPr>
        <w:t> Федерального закона от 5 апреля 2013 г. N 44-ФЗ "О контрактной системе в сфере закупок товаров, работ, услуг для обеспечения государственных и муниципальных нужд".</w:t>
      </w:r>
    </w:p>
    <w:p w:rsidR="00963087" w:rsidRPr="00963087" w:rsidRDefault="00963087" w:rsidP="00963087">
      <w:pPr>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 xml:space="preserve">.5. При исполнении Контракта не допускается перемена </w:t>
      </w:r>
      <w:r>
        <w:rPr>
          <w:rFonts w:ascii="Times New Roman" w:hAnsi="Times New Roman" w:cs="Times New Roman"/>
          <w:color w:val="000000" w:themeColor="text1"/>
          <w:sz w:val="24"/>
        </w:rPr>
        <w:t>Исполнителя</w:t>
      </w:r>
      <w:r w:rsidRPr="00963087">
        <w:rPr>
          <w:rFonts w:ascii="Times New Roman" w:hAnsi="Times New Roman" w:cs="Times New Roman"/>
          <w:color w:val="000000" w:themeColor="text1"/>
          <w:sz w:val="24"/>
        </w:rPr>
        <w:t xml:space="preserve">, за исключением случая, если новый </w:t>
      </w:r>
      <w:r>
        <w:rPr>
          <w:rFonts w:ascii="Times New Roman" w:hAnsi="Times New Roman" w:cs="Times New Roman"/>
          <w:color w:val="000000" w:themeColor="text1"/>
          <w:sz w:val="24"/>
        </w:rPr>
        <w:t>Исполнитель</w:t>
      </w:r>
      <w:r w:rsidRPr="00963087">
        <w:rPr>
          <w:rFonts w:ascii="Times New Roman" w:hAnsi="Times New Roman" w:cs="Times New Roman"/>
          <w:color w:val="000000" w:themeColor="text1"/>
          <w:sz w:val="24"/>
        </w:rPr>
        <w:t xml:space="preserve"> является правопреемником </w:t>
      </w:r>
      <w:r>
        <w:rPr>
          <w:rFonts w:ascii="Times New Roman" w:hAnsi="Times New Roman" w:cs="Times New Roman"/>
          <w:color w:val="000000" w:themeColor="text1"/>
          <w:sz w:val="24"/>
        </w:rPr>
        <w:t xml:space="preserve">Исполнителя </w:t>
      </w:r>
      <w:r w:rsidRPr="00963087">
        <w:rPr>
          <w:rFonts w:ascii="Times New Roman" w:hAnsi="Times New Roman" w:cs="Times New Roman"/>
          <w:color w:val="000000" w:themeColor="text1"/>
          <w:sz w:val="24"/>
        </w:rPr>
        <w:t>вследствие реорганизации юридического лица в форме преобразования, слияния или присоединения.</w:t>
      </w:r>
    </w:p>
    <w:p w:rsidR="00963087" w:rsidRPr="00963087" w:rsidRDefault="00963087" w:rsidP="00963087">
      <w:pPr>
        <w:jc w:val="both"/>
        <w:rPr>
          <w:rFonts w:ascii="Times New Roman" w:hAnsi="Times New Roman" w:cs="Times New Roman"/>
          <w:color w:val="000000" w:themeColor="text1"/>
          <w:sz w:val="24"/>
        </w:rPr>
      </w:pPr>
      <w:r w:rsidRPr="00963087">
        <w:rPr>
          <w:rFonts w:ascii="Times New Roman" w:hAnsi="Times New Roman" w:cs="Times New Roman"/>
          <w:color w:val="000000" w:themeColor="text1"/>
          <w:sz w:val="24"/>
        </w:rPr>
        <w:t xml:space="preserve">Передача прав и обязанностей по Контракту правопреемнику </w:t>
      </w:r>
      <w:r>
        <w:rPr>
          <w:rFonts w:ascii="Times New Roman" w:hAnsi="Times New Roman" w:cs="Times New Roman"/>
          <w:color w:val="000000" w:themeColor="text1"/>
          <w:sz w:val="24"/>
        </w:rPr>
        <w:t>Исполнителя</w:t>
      </w:r>
      <w:r w:rsidRPr="00963087">
        <w:rPr>
          <w:rFonts w:ascii="Times New Roman" w:hAnsi="Times New Roman" w:cs="Times New Roman"/>
          <w:color w:val="000000" w:themeColor="text1"/>
          <w:sz w:val="24"/>
        </w:rPr>
        <w:t xml:space="preserve"> осуществляется путем заключения соответствующего дополнительного соглашения к Контракту.</w:t>
      </w:r>
    </w:p>
    <w:p w:rsidR="00963087" w:rsidRDefault="00963087" w:rsidP="00963087">
      <w:pPr>
        <w:ind w:firstLine="708"/>
        <w:jc w:val="both"/>
        <w:rPr>
          <w:rFonts w:ascii="Times New Roman" w:hAnsi="Times New Roman" w:cs="Times New Roman"/>
          <w:color w:val="22272F"/>
          <w:sz w:val="24"/>
        </w:rPr>
      </w:pPr>
      <w:r>
        <w:rPr>
          <w:rFonts w:ascii="Times New Roman" w:hAnsi="Times New Roman" w:cs="Times New Roman"/>
          <w:color w:val="000000" w:themeColor="text1"/>
          <w:sz w:val="24"/>
        </w:rPr>
        <w:t>1</w:t>
      </w:r>
      <w:r w:rsidR="00117C4F">
        <w:rPr>
          <w:rFonts w:ascii="Times New Roman" w:hAnsi="Times New Roman" w:cs="Times New Roman"/>
          <w:color w:val="000000" w:themeColor="text1"/>
          <w:sz w:val="24"/>
        </w:rPr>
        <w:t>0</w:t>
      </w:r>
      <w:r w:rsidRPr="00963087">
        <w:rPr>
          <w:rFonts w:ascii="Times New Roman" w:hAnsi="Times New Roman" w:cs="Times New Roman"/>
          <w:color w:val="000000" w:themeColor="text1"/>
          <w:sz w:val="24"/>
        </w:rPr>
        <w:t>.6. Стороны обязуются обеспечить конфиденциальность сведений, относящихся к предмету Контракта, и ставших им известными в ходе исполнения Контракта</w:t>
      </w:r>
      <w:r w:rsidRPr="00963087">
        <w:rPr>
          <w:rFonts w:ascii="Times New Roman" w:hAnsi="Times New Roman" w:cs="Times New Roman"/>
          <w:color w:val="22272F"/>
          <w:sz w:val="24"/>
        </w:rPr>
        <w:t>.</w:t>
      </w:r>
    </w:p>
    <w:p w:rsidR="00054ED9" w:rsidRDefault="00054ED9" w:rsidP="00963087">
      <w:pPr>
        <w:ind w:firstLine="708"/>
        <w:jc w:val="both"/>
        <w:rPr>
          <w:rFonts w:ascii="Times New Roman" w:hAnsi="Times New Roman" w:cs="Times New Roman"/>
          <w:color w:val="22272F"/>
          <w:sz w:val="24"/>
        </w:rPr>
      </w:pPr>
    </w:p>
    <w:p w:rsidR="00963087" w:rsidRDefault="00054ED9" w:rsidP="00963087">
      <w:pPr>
        <w:ind w:firstLine="708"/>
        <w:jc w:val="both"/>
        <w:rPr>
          <w:rFonts w:ascii="Times New Roman" w:hAnsi="Times New Roman" w:cs="Times New Roman"/>
          <w:color w:val="22272F"/>
          <w:sz w:val="24"/>
        </w:rPr>
      </w:pPr>
      <w:r w:rsidRPr="00054ED9">
        <w:rPr>
          <w:rFonts w:ascii="Times New Roman" w:hAnsi="Times New Roman" w:cs="Times New Roman"/>
          <w:color w:val="22272F"/>
          <w:sz w:val="24"/>
        </w:rPr>
        <w:t xml:space="preserve">Приложение №1- </w:t>
      </w:r>
      <w:r>
        <w:rPr>
          <w:rFonts w:ascii="Times New Roman" w:hAnsi="Times New Roman" w:cs="Times New Roman"/>
          <w:color w:val="22272F"/>
          <w:sz w:val="24"/>
        </w:rPr>
        <w:t>техническое задание</w:t>
      </w:r>
    </w:p>
    <w:p w:rsidR="0062787F" w:rsidRPr="00B160AA" w:rsidRDefault="0062787F" w:rsidP="00C70564">
      <w:pPr>
        <w:ind w:left="4536"/>
        <w:jc w:val="right"/>
        <w:rPr>
          <w:rFonts w:ascii="Times New Roman" w:hAnsi="Times New Roman" w:cs="Times New Roman"/>
          <w:b/>
          <w:i/>
          <w:sz w:val="24"/>
        </w:rPr>
      </w:pPr>
    </w:p>
    <w:p w:rsidR="008E08E6" w:rsidRPr="00B160AA" w:rsidRDefault="00801328" w:rsidP="008E08E6">
      <w:pPr>
        <w:pStyle w:val="CourierNew"/>
        <w:ind w:left="1416"/>
        <w:jc w:val="center"/>
        <w:rPr>
          <w:rFonts w:ascii="Times New Roman" w:hAnsi="Times New Roman" w:cs="Times New Roman"/>
          <w:b/>
          <w:bCs/>
          <w:w w:val="100"/>
          <w:sz w:val="24"/>
          <w:szCs w:val="24"/>
        </w:rPr>
      </w:pPr>
      <w:r>
        <w:rPr>
          <w:rFonts w:ascii="Times New Roman" w:hAnsi="Times New Roman" w:cs="Times New Roman"/>
          <w:b/>
          <w:bCs/>
          <w:w w:val="100"/>
          <w:sz w:val="24"/>
          <w:szCs w:val="24"/>
        </w:rPr>
        <w:t>1</w:t>
      </w:r>
      <w:r w:rsidR="00117C4F">
        <w:rPr>
          <w:rFonts w:ascii="Times New Roman" w:hAnsi="Times New Roman" w:cs="Times New Roman"/>
          <w:b/>
          <w:bCs/>
          <w:w w:val="100"/>
          <w:sz w:val="24"/>
          <w:szCs w:val="24"/>
        </w:rPr>
        <w:t>1</w:t>
      </w:r>
      <w:r w:rsidR="008E08E6" w:rsidRPr="00B160AA">
        <w:rPr>
          <w:rFonts w:ascii="Times New Roman" w:hAnsi="Times New Roman" w:cs="Times New Roman"/>
          <w:b/>
          <w:bCs/>
          <w:w w:val="100"/>
          <w:sz w:val="24"/>
          <w:szCs w:val="24"/>
        </w:rPr>
        <w:t>.</w:t>
      </w:r>
      <w:r w:rsidR="008E08E6" w:rsidRPr="00B160AA">
        <w:rPr>
          <w:rFonts w:ascii="Times New Roman" w:hAnsi="Times New Roman" w:cs="Times New Roman"/>
          <w:b/>
          <w:spacing w:val="-5"/>
          <w:sz w:val="24"/>
          <w:szCs w:val="24"/>
        </w:rPr>
        <w:t xml:space="preserve"> </w:t>
      </w:r>
      <w:r w:rsidR="00434B46" w:rsidRPr="00B160AA">
        <w:rPr>
          <w:rFonts w:ascii="Times New Roman" w:hAnsi="Times New Roman" w:cs="Times New Roman"/>
          <w:b/>
          <w:bCs/>
          <w:w w:val="100"/>
          <w:sz w:val="24"/>
          <w:szCs w:val="24"/>
        </w:rPr>
        <w:t>Юридические адреса и банковские реквизиты сторон</w:t>
      </w:r>
    </w:p>
    <w:p w:rsidR="00434B46" w:rsidRDefault="00434B46" w:rsidP="008E08E6">
      <w:pPr>
        <w:pStyle w:val="CourierNew"/>
        <w:ind w:left="1416"/>
        <w:jc w:val="center"/>
        <w:rPr>
          <w:rFonts w:ascii="Times New Roman" w:hAnsi="Times New Roman" w:cs="Times New Roman"/>
          <w:b/>
          <w:bCs/>
          <w:w w:val="100"/>
          <w:sz w:val="24"/>
          <w:szCs w:val="24"/>
        </w:rPr>
      </w:pPr>
    </w:p>
    <w:tbl>
      <w:tblPr>
        <w:tblW w:w="0" w:type="auto"/>
        <w:tblLook w:val="04A0" w:firstRow="1" w:lastRow="0" w:firstColumn="1" w:lastColumn="0" w:noHBand="0" w:noVBand="1"/>
      </w:tblPr>
      <w:tblGrid>
        <w:gridCol w:w="4646"/>
        <w:gridCol w:w="4709"/>
      </w:tblGrid>
      <w:tr w:rsidR="00117C4F" w:rsidRPr="000C732E" w:rsidTr="00117C4F">
        <w:tc>
          <w:tcPr>
            <w:tcW w:w="4646" w:type="dxa"/>
            <w:shd w:val="clear" w:color="auto" w:fill="auto"/>
          </w:tcPr>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Заказчик:</w:t>
            </w:r>
          </w:p>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Управление Судебного департамента</w:t>
            </w:r>
          </w:p>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 xml:space="preserve"> в </w:t>
            </w:r>
            <w:proofErr w:type="gramStart"/>
            <w:r w:rsidRPr="00117C4F">
              <w:rPr>
                <w:rFonts w:ascii="Times New Roman" w:hAnsi="Times New Roman" w:cs="Times New Roman"/>
                <w:b/>
                <w:sz w:val="24"/>
              </w:rPr>
              <w:t>Тамбовской  области</w:t>
            </w:r>
            <w:proofErr w:type="gramEnd"/>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ИНН 6831017766/ КПП 682901001</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ОГРН 1026801157690</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Р\</w:t>
            </w:r>
            <w:proofErr w:type="spellStart"/>
            <w:r w:rsidRPr="00117C4F">
              <w:rPr>
                <w:rFonts w:ascii="Times New Roman" w:hAnsi="Times New Roman" w:cs="Times New Roman"/>
                <w:sz w:val="24"/>
              </w:rPr>
              <w:t>cчет</w:t>
            </w:r>
            <w:proofErr w:type="spellEnd"/>
            <w:r w:rsidRPr="00117C4F">
              <w:rPr>
                <w:rFonts w:ascii="Times New Roman" w:hAnsi="Times New Roman" w:cs="Times New Roman"/>
                <w:sz w:val="24"/>
              </w:rPr>
              <w:t xml:space="preserve"> 03211643000000013222</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 xml:space="preserve">Л/счет 03641405920  </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Банк ОКЦ № 1 Волго-Вятское ГУ Банка России</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//УФК по Нижегородской области,</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 xml:space="preserve">г. Нижний Новгород </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К\с 40102810745370000024</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БИК 012202102</w:t>
            </w:r>
          </w:p>
          <w:p w:rsidR="00117C4F" w:rsidRPr="00117C4F" w:rsidRDefault="00117C4F" w:rsidP="007E35D7">
            <w:pPr>
              <w:rPr>
                <w:rFonts w:ascii="Times New Roman" w:hAnsi="Times New Roman" w:cs="Times New Roman"/>
                <w:sz w:val="24"/>
                <w:lang w:val="en-US"/>
              </w:rPr>
            </w:pPr>
            <w:r w:rsidRPr="00117C4F">
              <w:rPr>
                <w:rFonts w:ascii="Times New Roman" w:hAnsi="Times New Roman" w:cs="Times New Roman"/>
                <w:sz w:val="24"/>
              </w:rPr>
              <w:t>Адрес: 392036, г. Тамбов, ул. К</w:t>
            </w:r>
            <w:r w:rsidRPr="00117C4F">
              <w:rPr>
                <w:rFonts w:ascii="Times New Roman" w:hAnsi="Times New Roman" w:cs="Times New Roman"/>
                <w:sz w:val="24"/>
                <w:lang w:val="en-US"/>
              </w:rPr>
              <w:t xml:space="preserve">. </w:t>
            </w:r>
            <w:r w:rsidRPr="00117C4F">
              <w:rPr>
                <w:rFonts w:ascii="Times New Roman" w:hAnsi="Times New Roman" w:cs="Times New Roman"/>
                <w:sz w:val="24"/>
              </w:rPr>
              <w:t>Маркса</w:t>
            </w:r>
            <w:r w:rsidRPr="00117C4F">
              <w:rPr>
                <w:rFonts w:ascii="Times New Roman" w:hAnsi="Times New Roman" w:cs="Times New Roman"/>
                <w:sz w:val="24"/>
                <w:lang w:val="en-US"/>
              </w:rPr>
              <w:t xml:space="preserve">, </w:t>
            </w:r>
          </w:p>
          <w:p w:rsidR="00117C4F" w:rsidRPr="00117C4F" w:rsidRDefault="00117C4F" w:rsidP="007E35D7">
            <w:pPr>
              <w:rPr>
                <w:rFonts w:ascii="Times New Roman" w:hAnsi="Times New Roman" w:cs="Times New Roman"/>
                <w:sz w:val="24"/>
                <w:lang w:val="en-US"/>
              </w:rPr>
            </w:pPr>
            <w:r w:rsidRPr="00117C4F">
              <w:rPr>
                <w:rFonts w:ascii="Times New Roman" w:hAnsi="Times New Roman" w:cs="Times New Roman"/>
                <w:sz w:val="24"/>
              </w:rPr>
              <w:t>д</w:t>
            </w:r>
            <w:r w:rsidRPr="00117C4F">
              <w:rPr>
                <w:rFonts w:ascii="Times New Roman" w:hAnsi="Times New Roman" w:cs="Times New Roman"/>
                <w:sz w:val="24"/>
                <w:lang w:val="en-US"/>
              </w:rPr>
              <w:t>. 142/10</w:t>
            </w:r>
          </w:p>
          <w:p w:rsidR="00117C4F" w:rsidRPr="00117C4F" w:rsidRDefault="00117C4F" w:rsidP="007E35D7">
            <w:pPr>
              <w:rPr>
                <w:rFonts w:ascii="Times New Roman" w:hAnsi="Times New Roman" w:cs="Times New Roman"/>
                <w:sz w:val="24"/>
                <w:lang w:val="en-US"/>
              </w:rPr>
            </w:pPr>
            <w:r w:rsidRPr="00117C4F">
              <w:rPr>
                <w:rFonts w:ascii="Times New Roman" w:hAnsi="Times New Roman" w:cs="Times New Roman"/>
                <w:sz w:val="24"/>
                <w:lang w:val="en-US"/>
              </w:rPr>
              <w:t xml:space="preserve">E-mail: usd.tmb@sudrf.ru </w:t>
            </w:r>
          </w:p>
          <w:p w:rsidR="00117C4F" w:rsidRPr="00117C4F" w:rsidRDefault="00117C4F" w:rsidP="007E35D7">
            <w:pPr>
              <w:rPr>
                <w:rFonts w:ascii="Times New Roman" w:hAnsi="Times New Roman" w:cs="Times New Roman"/>
                <w:sz w:val="24"/>
              </w:rPr>
            </w:pPr>
            <w:r w:rsidRPr="00117C4F">
              <w:rPr>
                <w:rFonts w:ascii="Times New Roman" w:hAnsi="Times New Roman" w:cs="Times New Roman"/>
                <w:sz w:val="24"/>
              </w:rPr>
              <w:t>Тел.: 8(4752)-486117, 486209</w:t>
            </w:r>
          </w:p>
          <w:p w:rsidR="00117C4F" w:rsidRDefault="00117C4F" w:rsidP="007E35D7">
            <w:pPr>
              <w:rPr>
                <w:rFonts w:ascii="Times New Roman" w:hAnsi="Times New Roman" w:cs="Times New Roman"/>
                <w:b/>
                <w:sz w:val="24"/>
              </w:rPr>
            </w:pPr>
          </w:p>
          <w:p w:rsidR="00B16BEA" w:rsidRPr="00117C4F" w:rsidRDefault="00B16BEA" w:rsidP="007E35D7">
            <w:pPr>
              <w:rPr>
                <w:rFonts w:ascii="Times New Roman" w:hAnsi="Times New Roman" w:cs="Times New Roman"/>
                <w:b/>
                <w:sz w:val="24"/>
              </w:rPr>
            </w:pPr>
          </w:p>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Начальник Управления</w:t>
            </w:r>
          </w:p>
          <w:p w:rsidR="00117C4F" w:rsidRDefault="00117C4F" w:rsidP="007E35D7">
            <w:pPr>
              <w:rPr>
                <w:rFonts w:ascii="Times New Roman" w:hAnsi="Times New Roman" w:cs="Times New Roman"/>
                <w:b/>
                <w:sz w:val="24"/>
              </w:rPr>
            </w:pPr>
          </w:p>
          <w:p w:rsidR="00B16BEA" w:rsidRPr="00117C4F" w:rsidRDefault="00B16BEA" w:rsidP="007E35D7">
            <w:pPr>
              <w:rPr>
                <w:rFonts w:ascii="Times New Roman" w:hAnsi="Times New Roman" w:cs="Times New Roman"/>
                <w:b/>
                <w:sz w:val="24"/>
              </w:rPr>
            </w:pPr>
          </w:p>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____________________</w:t>
            </w:r>
            <w:proofErr w:type="gramStart"/>
            <w:r w:rsidRPr="00117C4F">
              <w:rPr>
                <w:rFonts w:ascii="Times New Roman" w:hAnsi="Times New Roman" w:cs="Times New Roman"/>
                <w:b/>
                <w:sz w:val="24"/>
              </w:rPr>
              <w:t>_  А.</w:t>
            </w:r>
            <w:proofErr w:type="gramEnd"/>
            <w:r>
              <w:rPr>
                <w:rFonts w:ascii="Times New Roman" w:hAnsi="Times New Roman" w:cs="Times New Roman"/>
                <w:b/>
                <w:sz w:val="24"/>
              </w:rPr>
              <w:t xml:space="preserve"> </w:t>
            </w:r>
            <w:r w:rsidRPr="00117C4F">
              <w:rPr>
                <w:rFonts w:ascii="Times New Roman" w:hAnsi="Times New Roman" w:cs="Times New Roman"/>
                <w:b/>
                <w:sz w:val="24"/>
              </w:rPr>
              <w:t>В. Турецких</w:t>
            </w:r>
          </w:p>
          <w:p w:rsidR="00117C4F" w:rsidRPr="00117C4F" w:rsidRDefault="00117C4F" w:rsidP="007E35D7">
            <w:pPr>
              <w:rPr>
                <w:rFonts w:ascii="Times New Roman" w:hAnsi="Times New Roman" w:cs="Times New Roman"/>
                <w:bCs/>
                <w:sz w:val="24"/>
              </w:rPr>
            </w:pPr>
            <w:r w:rsidRPr="00117C4F">
              <w:rPr>
                <w:rFonts w:ascii="Times New Roman" w:hAnsi="Times New Roman" w:cs="Times New Roman"/>
                <w:b/>
                <w:sz w:val="24"/>
              </w:rPr>
              <w:t>М.П.</w:t>
            </w:r>
          </w:p>
        </w:tc>
        <w:tc>
          <w:tcPr>
            <w:tcW w:w="4709" w:type="dxa"/>
            <w:shd w:val="clear" w:color="auto" w:fill="auto"/>
          </w:tcPr>
          <w:p w:rsidR="00117C4F" w:rsidRPr="00117C4F" w:rsidRDefault="00E25C4B" w:rsidP="007E35D7">
            <w:pPr>
              <w:rPr>
                <w:rFonts w:ascii="Times New Roman" w:hAnsi="Times New Roman" w:cs="Times New Roman"/>
                <w:b/>
                <w:sz w:val="24"/>
              </w:rPr>
            </w:pPr>
            <w:r>
              <w:rPr>
                <w:rFonts w:ascii="Times New Roman" w:hAnsi="Times New Roman" w:cs="Times New Roman"/>
                <w:b/>
                <w:sz w:val="24"/>
              </w:rPr>
              <w:t>Исполнитель</w:t>
            </w:r>
            <w:r w:rsidR="00117C4F" w:rsidRPr="00117C4F">
              <w:rPr>
                <w:rFonts w:ascii="Times New Roman" w:hAnsi="Times New Roman" w:cs="Times New Roman"/>
                <w:b/>
                <w:sz w:val="24"/>
              </w:rPr>
              <w:t>:</w:t>
            </w:r>
          </w:p>
          <w:p w:rsidR="00117C4F" w:rsidRPr="00117C4F" w:rsidRDefault="00117C4F" w:rsidP="007E35D7">
            <w:pPr>
              <w:numPr>
                <w:ilvl w:val="0"/>
                <w:numId w:val="1"/>
              </w:numPr>
              <w:tabs>
                <w:tab w:val="left" w:pos="0"/>
              </w:tabs>
              <w:autoSpaceDE w:val="0"/>
              <w:autoSpaceDN w:val="0"/>
              <w:adjustRightInd w:val="0"/>
              <w:outlineLvl w:val="0"/>
              <w:rPr>
                <w:rFonts w:ascii="Times New Roman" w:hAnsi="Times New Roman" w:cs="Times New Roman"/>
                <w:b/>
                <w:sz w:val="24"/>
              </w:rPr>
            </w:pPr>
            <w:r>
              <w:rPr>
                <w:rFonts w:ascii="Times New Roman" w:hAnsi="Times New Roman" w:cs="Times New Roman"/>
                <w:b/>
                <w:sz w:val="24"/>
              </w:rPr>
              <w:t>АО «Почта России</w:t>
            </w:r>
            <w:r w:rsidRPr="00117C4F">
              <w:rPr>
                <w:rFonts w:ascii="Times New Roman" w:hAnsi="Times New Roman" w:cs="Times New Roman"/>
                <w:b/>
                <w:sz w:val="24"/>
              </w:rPr>
              <w:t>»</w:t>
            </w:r>
          </w:p>
          <w:p w:rsidR="002A57E9" w:rsidRPr="005A3F69" w:rsidRDefault="00117C4F"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 xml:space="preserve">Место нахождения (юридический адрес): </w:t>
            </w:r>
            <w:r w:rsidR="002A57E9" w:rsidRPr="005A3F69">
              <w:rPr>
                <w:rFonts w:ascii="Times New Roman" w:hAnsi="Times New Roman" w:cs="Times New Roman"/>
                <w:sz w:val="24"/>
              </w:rPr>
              <w:t xml:space="preserve">125252, г. Москва, </w:t>
            </w:r>
            <w:proofErr w:type="spellStart"/>
            <w:r w:rsidR="002A57E9" w:rsidRPr="005A3F69">
              <w:rPr>
                <w:rFonts w:ascii="Times New Roman" w:hAnsi="Times New Roman" w:cs="Times New Roman"/>
                <w:sz w:val="24"/>
              </w:rPr>
              <w:t>вн</w:t>
            </w:r>
            <w:proofErr w:type="spellEnd"/>
            <w:r w:rsidR="002A57E9" w:rsidRPr="005A3F69">
              <w:rPr>
                <w:rFonts w:ascii="Times New Roman" w:hAnsi="Times New Roman" w:cs="Times New Roman"/>
                <w:sz w:val="24"/>
              </w:rPr>
              <w:t xml:space="preserve">. тер. г. муниципальный округ Хорошевский, </w:t>
            </w:r>
          </w:p>
          <w:p w:rsidR="00117C4F" w:rsidRPr="005A3F69" w:rsidRDefault="002A57E9"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ул. 3-я Песчаная, д</w:t>
            </w:r>
            <w:r w:rsidR="00117C4F" w:rsidRPr="005A3F69">
              <w:rPr>
                <w:rFonts w:ascii="Times New Roman" w:hAnsi="Times New Roman" w:cs="Times New Roman"/>
                <w:sz w:val="24"/>
              </w:rPr>
              <w:t>.</w:t>
            </w:r>
            <w:r w:rsidRPr="005A3F69">
              <w:rPr>
                <w:rFonts w:ascii="Times New Roman" w:hAnsi="Times New Roman" w:cs="Times New Roman"/>
                <w:sz w:val="24"/>
              </w:rPr>
              <w:t xml:space="preserve"> 2 А</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ИНН/КПП 7724490000/771401001</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ОГРН 1197746000000</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ОКПО 41587589</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УПФС Тамбовской области</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392700, г. Тамбов, ул. Советская, д. 114</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ИНН/КПП 77244900000/682943001</w:t>
            </w:r>
          </w:p>
          <w:p w:rsidR="00117C4F" w:rsidRPr="005A3F69" w:rsidRDefault="00117C4F"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 xml:space="preserve">Эл. адрес: </w:t>
            </w:r>
            <w:r w:rsidR="00B16BEA" w:rsidRPr="005A3F69">
              <w:rPr>
                <w:rFonts w:ascii="Times New Roman" w:hAnsi="Times New Roman" w:cs="Times New Roman"/>
                <w:sz w:val="24"/>
                <w:lang w:val="en-US"/>
              </w:rPr>
              <w:t>office</w:t>
            </w:r>
            <w:r w:rsidR="00B16BEA" w:rsidRPr="005A3F69">
              <w:rPr>
                <w:rFonts w:ascii="Times New Roman" w:hAnsi="Times New Roman" w:cs="Times New Roman"/>
                <w:sz w:val="24"/>
              </w:rPr>
              <w:t>-</w:t>
            </w:r>
            <w:r w:rsidR="00B16BEA" w:rsidRPr="005A3F69">
              <w:rPr>
                <w:rFonts w:ascii="Times New Roman" w:hAnsi="Times New Roman" w:cs="Times New Roman"/>
                <w:sz w:val="24"/>
                <w:lang w:val="en-US"/>
              </w:rPr>
              <w:t>R</w:t>
            </w:r>
            <w:r w:rsidRPr="005A3F69">
              <w:rPr>
                <w:rFonts w:ascii="Times New Roman" w:hAnsi="Times New Roman" w:cs="Times New Roman"/>
                <w:sz w:val="24"/>
              </w:rPr>
              <w:t>68@</w:t>
            </w:r>
            <w:proofErr w:type="spellStart"/>
            <w:r w:rsidR="00B16BEA" w:rsidRPr="005A3F69">
              <w:rPr>
                <w:rFonts w:ascii="Times New Roman" w:hAnsi="Times New Roman" w:cs="Times New Roman"/>
                <w:sz w:val="24"/>
                <w:lang w:val="en-US"/>
              </w:rPr>
              <w:t>russianpost</w:t>
            </w:r>
            <w:proofErr w:type="spellEnd"/>
            <w:r w:rsidRPr="005A3F69">
              <w:rPr>
                <w:rFonts w:ascii="Times New Roman" w:hAnsi="Times New Roman" w:cs="Times New Roman"/>
                <w:sz w:val="24"/>
              </w:rPr>
              <w:t>.</w:t>
            </w:r>
            <w:proofErr w:type="spellStart"/>
            <w:r w:rsidRPr="005A3F69">
              <w:rPr>
                <w:rFonts w:ascii="Times New Roman" w:hAnsi="Times New Roman" w:cs="Times New Roman"/>
                <w:sz w:val="24"/>
                <w:lang w:val="en-US"/>
              </w:rPr>
              <w:t>ru</w:t>
            </w:r>
            <w:proofErr w:type="spellEnd"/>
            <w:r w:rsidR="009F0437" w:rsidRPr="005A3F69">
              <w:rPr>
                <w:rFonts w:ascii="Times New Roman" w:hAnsi="Times New Roman" w:cs="Times New Roman"/>
                <w:sz w:val="24"/>
              </w:rPr>
              <w:t xml:space="preserve"> Телефон: </w:t>
            </w:r>
            <w:r w:rsidRPr="005A3F69">
              <w:rPr>
                <w:rFonts w:ascii="Times New Roman" w:hAnsi="Times New Roman" w:cs="Times New Roman"/>
                <w:sz w:val="24"/>
              </w:rPr>
              <w:t xml:space="preserve">8(4752) </w:t>
            </w:r>
            <w:r w:rsidR="00B16BEA" w:rsidRPr="005A3F69">
              <w:rPr>
                <w:rFonts w:ascii="Times New Roman" w:hAnsi="Times New Roman" w:cs="Times New Roman"/>
                <w:sz w:val="24"/>
              </w:rPr>
              <w:t>727508, 715118 (факс)</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Филиал Банка ВТБ (ПАО) в г. Воронеже</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р/с – 40502810415250001619</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Кор./счет – 30101810100000000835</w:t>
            </w:r>
          </w:p>
          <w:p w:rsidR="00B16BEA" w:rsidRPr="005A3F69" w:rsidRDefault="00B16BEA" w:rsidP="007E35D7">
            <w:pPr>
              <w:autoSpaceDE w:val="0"/>
              <w:autoSpaceDN w:val="0"/>
              <w:adjustRightInd w:val="0"/>
              <w:outlineLvl w:val="0"/>
              <w:rPr>
                <w:rFonts w:ascii="Times New Roman" w:hAnsi="Times New Roman" w:cs="Times New Roman"/>
                <w:sz w:val="24"/>
              </w:rPr>
            </w:pPr>
            <w:r w:rsidRPr="005A3F69">
              <w:rPr>
                <w:rFonts w:ascii="Times New Roman" w:hAnsi="Times New Roman" w:cs="Times New Roman"/>
                <w:sz w:val="24"/>
              </w:rPr>
              <w:t>БИК -042007835</w:t>
            </w:r>
          </w:p>
          <w:p w:rsidR="00117C4F" w:rsidRPr="00117C4F" w:rsidRDefault="00117C4F" w:rsidP="007E35D7">
            <w:pPr>
              <w:autoSpaceDE w:val="0"/>
              <w:autoSpaceDN w:val="0"/>
              <w:adjustRightInd w:val="0"/>
              <w:outlineLvl w:val="0"/>
              <w:rPr>
                <w:rFonts w:ascii="Times New Roman" w:hAnsi="Times New Roman" w:cs="Times New Roman"/>
                <w:sz w:val="24"/>
              </w:rPr>
            </w:pPr>
          </w:p>
          <w:p w:rsidR="00117C4F" w:rsidRPr="00117C4F" w:rsidRDefault="002A57E9" w:rsidP="007E35D7">
            <w:pPr>
              <w:tabs>
                <w:tab w:val="left" w:pos="0"/>
              </w:tabs>
              <w:rPr>
                <w:rFonts w:ascii="Times New Roman" w:hAnsi="Times New Roman" w:cs="Times New Roman"/>
                <w:b/>
                <w:sz w:val="24"/>
              </w:rPr>
            </w:pPr>
            <w:r>
              <w:rPr>
                <w:rFonts w:ascii="Times New Roman" w:hAnsi="Times New Roman" w:cs="Times New Roman"/>
                <w:b/>
                <w:sz w:val="24"/>
              </w:rPr>
              <w:t>Д</w:t>
            </w:r>
            <w:r w:rsidR="00117C4F" w:rsidRPr="00117C4F">
              <w:rPr>
                <w:rFonts w:ascii="Times New Roman" w:hAnsi="Times New Roman" w:cs="Times New Roman"/>
                <w:b/>
                <w:sz w:val="24"/>
              </w:rPr>
              <w:t>иректор</w:t>
            </w:r>
            <w:r w:rsidR="00B16BEA">
              <w:rPr>
                <w:rFonts w:ascii="Times New Roman" w:hAnsi="Times New Roman" w:cs="Times New Roman"/>
                <w:b/>
                <w:sz w:val="24"/>
              </w:rPr>
              <w:t xml:space="preserve"> УФПС Тамбовской области</w:t>
            </w:r>
          </w:p>
          <w:p w:rsidR="00117C4F" w:rsidRDefault="00117C4F" w:rsidP="007E35D7">
            <w:pPr>
              <w:tabs>
                <w:tab w:val="left" w:pos="0"/>
              </w:tabs>
              <w:rPr>
                <w:rFonts w:ascii="Times New Roman" w:hAnsi="Times New Roman" w:cs="Times New Roman"/>
                <w:b/>
                <w:sz w:val="24"/>
              </w:rPr>
            </w:pPr>
          </w:p>
          <w:p w:rsidR="00FB49B7" w:rsidRPr="00117C4F" w:rsidRDefault="00FB49B7" w:rsidP="007E35D7">
            <w:pPr>
              <w:tabs>
                <w:tab w:val="left" w:pos="0"/>
              </w:tabs>
              <w:rPr>
                <w:rFonts w:ascii="Times New Roman" w:hAnsi="Times New Roman" w:cs="Times New Roman"/>
                <w:b/>
                <w:sz w:val="24"/>
              </w:rPr>
            </w:pPr>
          </w:p>
          <w:p w:rsidR="00117C4F" w:rsidRPr="00117C4F" w:rsidRDefault="00E25C4B" w:rsidP="007E35D7">
            <w:pPr>
              <w:tabs>
                <w:tab w:val="left" w:pos="0"/>
              </w:tabs>
              <w:rPr>
                <w:rFonts w:ascii="Times New Roman" w:hAnsi="Times New Roman" w:cs="Times New Roman"/>
                <w:b/>
                <w:sz w:val="24"/>
              </w:rPr>
            </w:pPr>
            <w:r w:rsidRPr="00E25C4B">
              <w:rPr>
                <w:rFonts w:ascii="Times New Roman" w:hAnsi="Times New Roman" w:cs="Times New Roman"/>
                <w:b/>
                <w:sz w:val="24"/>
              </w:rPr>
              <w:t>___________________</w:t>
            </w:r>
            <w:proofErr w:type="gramStart"/>
            <w:r w:rsidRPr="00E25C4B">
              <w:rPr>
                <w:rFonts w:ascii="Times New Roman" w:hAnsi="Times New Roman" w:cs="Times New Roman"/>
                <w:b/>
                <w:sz w:val="24"/>
              </w:rPr>
              <w:t>_  /</w:t>
            </w:r>
            <w:proofErr w:type="gramEnd"/>
            <w:r w:rsidRPr="00E25C4B">
              <w:rPr>
                <w:rFonts w:ascii="Times New Roman" w:hAnsi="Times New Roman" w:cs="Times New Roman"/>
                <w:b/>
                <w:sz w:val="24"/>
              </w:rPr>
              <w:t>В. П. Сергеева/</w:t>
            </w:r>
          </w:p>
          <w:p w:rsidR="00117C4F" w:rsidRPr="00117C4F" w:rsidRDefault="00117C4F" w:rsidP="007E35D7">
            <w:pPr>
              <w:rPr>
                <w:rFonts w:ascii="Times New Roman" w:hAnsi="Times New Roman" w:cs="Times New Roman"/>
                <w:b/>
                <w:sz w:val="24"/>
              </w:rPr>
            </w:pPr>
            <w:r w:rsidRPr="00117C4F">
              <w:rPr>
                <w:rFonts w:ascii="Times New Roman" w:hAnsi="Times New Roman" w:cs="Times New Roman"/>
                <w:b/>
                <w:sz w:val="24"/>
              </w:rPr>
              <w:t>М.П.</w:t>
            </w:r>
          </w:p>
          <w:p w:rsidR="00117C4F" w:rsidRPr="00117C4F" w:rsidRDefault="00117C4F" w:rsidP="007E35D7">
            <w:pPr>
              <w:rPr>
                <w:rFonts w:ascii="Times New Roman" w:hAnsi="Times New Roman" w:cs="Times New Roman"/>
                <w:sz w:val="24"/>
              </w:rPr>
            </w:pPr>
          </w:p>
        </w:tc>
      </w:tr>
    </w:tbl>
    <w:p w:rsidR="00117C4F" w:rsidRPr="00B160AA" w:rsidRDefault="00117C4F" w:rsidP="008E08E6">
      <w:pPr>
        <w:pStyle w:val="CourierNew"/>
        <w:ind w:left="1416"/>
        <w:jc w:val="center"/>
        <w:rPr>
          <w:rFonts w:ascii="Times New Roman" w:hAnsi="Times New Roman" w:cs="Times New Roman"/>
          <w:b/>
          <w:bCs/>
          <w:w w:val="100"/>
          <w:sz w:val="24"/>
          <w:szCs w:val="24"/>
        </w:rPr>
      </w:pPr>
    </w:p>
    <w:p w:rsidR="00450CC5" w:rsidRDefault="00117C4F" w:rsidP="005D53ED">
      <w:pPr>
        <w:rPr>
          <w:rFonts w:ascii="Times New Roman" w:hAnsi="Times New Roman" w:cs="Times New Roman"/>
          <w:sz w:val="24"/>
        </w:rPr>
      </w:pPr>
      <w:r>
        <w:rPr>
          <w:rFonts w:ascii="Times New Roman" w:hAnsi="Times New Roman" w:cs="Times New Roman"/>
          <w:b/>
          <w:i/>
          <w:sz w:val="24"/>
        </w:rPr>
        <w:t>0</w:t>
      </w:r>
    </w:p>
    <w:p w:rsidR="00FB49B7" w:rsidRDefault="00FB49B7" w:rsidP="00851BA4">
      <w:pPr>
        <w:jc w:val="right"/>
        <w:rPr>
          <w:rFonts w:ascii="Times New Roman" w:hAnsi="Times New Roman" w:cs="Times New Roman"/>
          <w:sz w:val="24"/>
        </w:rPr>
      </w:pPr>
    </w:p>
    <w:p w:rsidR="00FB49B7" w:rsidRDefault="00FB49B7" w:rsidP="00851BA4">
      <w:pPr>
        <w:jc w:val="right"/>
        <w:rPr>
          <w:rFonts w:ascii="Times New Roman" w:hAnsi="Times New Roman" w:cs="Times New Roman"/>
          <w:sz w:val="24"/>
        </w:rPr>
      </w:pPr>
    </w:p>
    <w:p w:rsidR="00FB49B7" w:rsidRDefault="00FB49B7" w:rsidP="00851BA4">
      <w:pPr>
        <w:jc w:val="right"/>
        <w:rPr>
          <w:rFonts w:ascii="Times New Roman" w:hAnsi="Times New Roman" w:cs="Times New Roman"/>
          <w:sz w:val="24"/>
        </w:rPr>
      </w:pPr>
    </w:p>
    <w:p w:rsidR="00FB49B7" w:rsidRDefault="00FB49B7" w:rsidP="00851BA4">
      <w:pPr>
        <w:jc w:val="right"/>
        <w:rPr>
          <w:rFonts w:ascii="Times New Roman" w:hAnsi="Times New Roman" w:cs="Times New Roman"/>
          <w:sz w:val="24"/>
        </w:rPr>
      </w:pPr>
    </w:p>
    <w:p w:rsidR="00851BA4" w:rsidRPr="00851BA4" w:rsidRDefault="00851BA4" w:rsidP="00851BA4">
      <w:pPr>
        <w:jc w:val="right"/>
        <w:rPr>
          <w:rFonts w:ascii="Times New Roman" w:hAnsi="Times New Roman" w:cs="Times New Roman"/>
          <w:sz w:val="24"/>
        </w:rPr>
      </w:pPr>
      <w:r w:rsidRPr="00851BA4">
        <w:rPr>
          <w:rFonts w:ascii="Times New Roman" w:hAnsi="Times New Roman" w:cs="Times New Roman"/>
          <w:sz w:val="24"/>
        </w:rPr>
        <w:t>Приложение № 1 к Контракту №</w:t>
      </w:r>
      <w:r w:rsidR="004113AA">
        <w:rPr>
          <w:rFonts w:ascii="Times New Roman" w:hAnsi="Times New Roman" w:cs="Times New Roman"/>
          <w:sz w:val="24"/>
        </w:rPr>
        <w:t>1</w:t>
      </w:r>
    </w:p>
    <w:p w:rsidR="0048486D" w:rsidRDefault="00851BA4" w:rsidP="00851BA4">
      <w:pPr>
        <w:jc w:val="right"/>
        <w:rPr>
          <w:rFonts w:ascii="Times New Roman" w:hAnsi="Times New Roman" w:cs="Times New Roman"/>
          <w:sz w:val="24"/>
        </w:rPr>
      </w:pPr>
      <w:r w:rsidRPr="00851BA4">
        <w:rPr>
          <w:rFonts w:ascii="Times New Roman" w:hAnsi="Times New Roman" w:cs="Times New Roman"/>
          <w:sz w:val="24"/>
        </w:rPr>
        <w:t xml:space="preserve">от </w:t>
      </w:r>
      <w:proofErr w:type="gramStart"/>
      <w:r w:rsidRPr="00851BA4">
        <w:rPr>
          <w:rFonts w:ascii="Times New Roman" w:hAnsi="Times New Roman" w:cs="Times New Roman"/>
          <w:sz w:val="24"/>
        </w:rPr>
        <w:t>«</w:t>
      </w:r>
      <w:r w:rsidR="00E25C4B">
        <w:rPr>
          <w:rFonts w:ascii="Times New Roman" w:hAnsi="Times New Roman" w:cs="Times New Roman"/>
          <w:sz w:val="24"/>
        </w:rPr>
        <w:t xml:space="preserve">  </w:t>
      </w:r>
      <w:proofErr w:type="gramEnd"/>
      <w:r w:rsidR="00E25C4B">
        <w:rPr>
          <w:rFonts w:ascii="Times New Roman" w:hAnsi="Times New Roman" w:cs="Times New Roman"/>
          <w:sz w:val="24"/>
        </w:rPr>
        <w:t xml:space="preserve">   </w:t>
      </w:r>
      <w:r w:rsidRPr="00851BA4">
        <w:rPr>
          <w:rFonts w:ascii="Times New Roman" w:hAnsi="Times New Roman" w:cs="Times New Roman"/>
          <w:sz w:val="24"/>
        </w:rPr>
        <w:t>»</w:t>
      </w:r>
      <w:r w:rsidR="00201799">
        <w:rPr>
          <w:rFonts w:ascii="Times New Roman" w:hAnsi="Times New Roman" w:cs="Times New Roman"/>
          <w:sz w:val="24"/>
        </w:rPr>
        <w:t xml:space="preserve"> </w:t>
      </w:r>
      <w:r w:rsidR="00E25C4B">
        <w:rPr>
          <w:rFonts w:ascii="Times New Roman" w:hAnsi="Times New Roman" w:cs="Times New Roman"/>
          <w:sz w:val="24"/>
        </w:rPr>
        <w:t xml:space="preserve">           </w:t>
      </w:r>
      <w:r w:rsidRPr="00851BA4">
        <w:rPr>
          <w:rFonts w:ascii="Times New Roman" w:hAnsi="Times New Roman" w:cs="Times New Roman"/>
          <w:sz w:val="24"/>
        </w:rPr>
        <w:t xml:space="preserve"> 202</w:t>
      </w:r>
      <w:r w:rsidR="00E25C4B">
        <w:rPr>
          <w:rFonts w:ascii="Times New Roman" w:hAnsi="Times New Roman" w:cs="Times New Roman"/>
          <w:sz w:val="24"/>
        </w:rPr>
        <w:t>5</w:t>
      </w:r>
      <w:r w:rsidRPr="00851BA4">
        <w:rPr>
          <w:rFonts w:ascii="Times New Roman" w:hAnsi="Times New Roman" w:cs="Times New Roman"/>
          <w:sz w:val="24"/>
        </w:rPr>
        <w:t xml:space="preserve"> г.</w:t>
      </w:r>
    </w:p>
    <w:p w:rsidR="00851BA4" w:rsidRDefault="00851BA4" w:rsidP="005D53ED">
      <w:pPr>
        <w:rPr>
          <w:rFonts w:ascii="Times New Roman" w:hAnsi="Times New Roman" w:cs="Times New Roman"/>
          <w:sz w:val="24"/>
        </w:rPr>
      </w:pPr>
    </w:p>
    <w:p w:rsidR="0048486D" w:rsidRPr="0048486D" w:rsidRDefault="0048486D" w:rsidP="0048486D">
      <w:pPr>
        <w:widowControl w:val="0"/>
        <w:shd w:val="clear" w:color="auto" w:fill="FFFFFF"/>
        <w:autoSpaceDE w:val="0"/>
        <w:autoSpaceDN w:val="0"/>
        <w:adjustRightInd w:val="0"/>
        <w:ind w:left="38"/>
        <w:jc w:val="center"/>
        <w:rPr>
          <w:rFonts w:ascii="Times New Roman" w:hAnsi="Times New Roman" w:cs="Times New Roman"/>
          <w:b/>
          <w:color w:val="000000"/>
          <w:spacing w:val="-9"/>
          <w:sz w:val="26"/>
          <w:szCs w:val="26"/>
          <w:u w:val="single"/>
        </w:rPr>
      </w:pPr>
      <w:r w:rsidRPr="0048486D">
        <w:rPr>
          <w:rFonts w:ascii="Times New Roman" w:hAnsi="Times New Roman" w:cs="Times New Roman"/>
          <w:b/>
          <w:color w:val="000000"/>
          <w:spacing w:val="-9"/>
          <w:sz w:val="26"/>
          <w:szCs w:val="26"/>
          <w:u w:val="single"/>
        </w:rPr>
        <w:t>ТЕХНИЧЕСКОЕ ЗАДАНИЕ</w:t>
      </w:r>
    </w:p>
    <w:p w:rsidR="0048486D" w:rsidRPr="0048486D" w:rsidRDefault="0048486D" w:rsidP="0048486D">
      <w:pPr>
        <w:widowControl w:val="0"/>
        <w:shd w:val="clear" w:color="auto" w:fill="FFFFFF"/>
        <w:tabs>
          <w:tab w:val="left" w:pos="4253"/>
        </w:tabs>
        <w:autoSpaceDE w:val="0"/>
        <w:autoSpaceDN w:val="0"/>
        <w:adjustRightInd w:val="0"/>
        <w:ind w:left="38"/>
        <w:jc w:val="center"/>
        <w:rPr>
          <w:rFonts w:ascii="Times New Roman" w:hAnsi="Times New Roman" w:cs="Times New Roman"/>
          <w:b/>
          <w:color w:val="000000"/>
          <w:spacing w:val="-9"/>
          <w:sz w:val="26"/>
          <w:szCs w:val="26"/>
        </w:rPr>
      </w:pPr>
      <w:r w:rsidRPr="0048486D">
        <w:rPr>
          <w:rFonts w:ascii="Times New Roman" w:hAnsi="Times New Roman" w:cs="Times New Roman"/>
          <w:b/>
          <w:color w:val="000000"/>
          <w:spacing w:val="-9"/>
          <w:sz w:val="26"/>
          <w:szCs w:val="26"/>
        </w:rPr>
        <w:t xml:space="preserve"> на подписку периодических печатных изданий для нужд районных (городских судов Тамбовской области, квалификационной коллегии судей Тамбовской области и Управления Судебного департамента в Тамбовской области.</w:t>
      </w:r>
    </w:p>
    <w:p w:rsidR="0048486D" w:rsidRPr="0048486D" w:rsidRDefault="0048486D" w:rsidP="0048486D">
      <w:pPr>
        <w:widowControl w:val="0"/>
        <w:shd w:val="clear" w:color="auto" w:fill="FFFFFF"/>
        <w:autoSpaceDE w:val="0"/>
        <w:autoSpaceDN w:val="0"/>
        <w:adjustRightInd w:val="0"/>
        <w:ind w:left="38"/>
        <w:jc w:val="center"/>
        <w:rPr>
          <w:rFonts w:ascii="Times New Roman" w:hAnsi="Times New Roman" w:cs="Times New Roman"/>
          <w:b/>
          <w:color w:val="000000"/>
          <w:spacing w:val="-9"/>
          <w:sz w:val="26"/>
          <w:szCs w:val="26"/>
        </w:rPr>
      </w:pPr>
    </w:p>
    <w:p w:rsidR="0048486D" w:rsidRPr="0048486D" w:rsidRDefault="0048486D" w:rsidP="0048486D">
      <w:pPr>
        <w:widowControl w:val="0"/>
        <w:shd w:val="clear" w:color="auto" w:fill="FFFFFF"/>
        <w:autoSpaceDE w:val="0"/>
        <w:autoSpaceDN w:val="0"/>
        <w:adjustRightInd w:val="0"/>
        <w:ind w:left="38" w:firstLine="502"/>
        <w:jc w:val="both"/>
        <w:rPr>
          <w:rFonts w:ascii="Times New Roman" w:hAnsi="Times New Roman" w:cs="Times New Roman"/>
          <w:b/>
          <w:color w:val="000000"/>
          <w:spacing w:val="-9"/>
          <w:sz w:val="26"/>
          <w:szCs w:val="26"/>
          <w:u w:val="single"/>
        </w:rPr>
      </w:pPr>
      <w:r w:rsidRPr="0048486D">
        <w:rPr>
          <w:rFonts w:ascii="Times New Roman" w:hAnsi="Times New Roman" w:cs="Times New Roman"/>
          <w:b/>
          <w:color w:val="000000"/>
          <w:spacing w:val="-9"/>
          <w:sz w:val="26"/>
          <w:szCs w:val="26"/>
          <w:u w:val="single"/>
        </w:rPr>
        <w:t>Состав услуг:</w:t>
      </w:r>
    </w:p>
    <w:p w:rsidR="0048486D" w:rsidRPr="0048486D" w:rsidRDefault="0048486D" w:rsidP="0048486D">
      <w:pPr>
        <w:widowControl w:val="0"/>
        <w:autoSpaceDE w:val="0"/>
        <w:autoSpaceDN w:val="0"/>
        <w:adjustRightInd w:val="0"/>
        <w:ind w:firstLine="540"/>
        <w:jc w:val="both"/>
        <w:rPr>
          <w:rFonts w:ascii="Times New Roman" w:hAnsi="Times New Roman" w:cs="Times New Roman"/>
          <w:sz w:val="26"/>
          <w:szCs w:val="26"/>
        </w:rPr>
      </w:pPr>
      <w:r w:rsidRPr="0048486D">
        <w:rPr>
          <w:rFonts w:ascii="Times New Roman" w:hAnsi="Times New Roman" w:cs="Times New Roman"/>
          <w:sz w:val="26"/>
          <w:szCs w:val="26"/>
        </w:rPr>
        <w:t>осуществление в рамках заключенных агентских договоров с третьими лицами, осуществляющими производство и выпуск периодических печатных изданий от своего имени, но в интересах и за счет Управления Судебного департамента в Тамбовской области:</w:t>
      </w:r>
    </w:p>
    <w:p w:rsidR="0048486D" w:rsidRPr="0048486D" w:rsidRDefault="0048486D" w:rsidP="0048486D">
      <w:pPr>
        <w:widowControl w:val="0"/>
        <w:autoSpaceDE w:val="0"/>
        <w:autoSpaceDN w:val="0"/>
        <w:adjustRightInd w:val="0"/>
        <w:ind w:firstLine="540"/>
        <w:jc w:val="both"/>
        <w:rPr>
          <w:rFonts w:ascii="Times New Roman" w:hAnsi="Times New Roman" w:cs="Times New Roman"/>
          <w:sz w:val="26"/>
          <w:szCs w:val="26"/>
        </w:rPr>
      </w:pPr>
      <w:r w:rsidRPr="0048486D">
        <w:rPr>
          <w:rFonts w:ascii="Times New Roman" w:hAnsi="Times New Roman" w:cs="Times New Roman"/>
          <w:sz w:val="26"/>
          <w:szCs w:val="26"/>
        </w:rPr>
        <w:t>- оформление подписки на периодические печатные издания согласно каталогам периодических печатных изданий, для нужд районных (городских) судов Тамбовской области, Тамбовского гарнизонного военного суда, квалификационной коллегии судей Тамбовской области и Управления Судебного департамента в Тамбовской области. Направление заказа для исполнения в соответствующее подписное агентство;</w:t>
      </w:r>
    </w:p>
    <w:p w:rsidR="0048486D" w:rsidRPr="0048486D" w:rsidRDefault="0048486D" w:rsidP="00FB49B7">
      <w:pPr>
        <w:widowControl w:val="0"/>
        <w:autoSpaceDE w:val="0"/>
        <w:autoSpaceDN w:val="0"/>
        <w:adjustRightInd w:val="0"/>
        <w:ind w:firstLine="540"/>
        <w:jc w:val="both"/>
        <w:rPr>
          <w:rFonts w:ascii="Times New Roman" w:hAnsi="Times New Roman" w:cs="Times New Roman"/>
          <w:sz w:val="26"/>
          <w:szCs w:val="26"/>
        </w:rPr>
      </w:pPr>
      <w:r w:rsidRPr="0048486D">
        <w:rPr>
          <w:rFonts w:ascii="Times New Roman" w:hAnsi="Times New Roman" w:cs="Times New Roman"/>
          <w:sz w:val="26"/>
          <w:szCs w:val="26"/>
        </w:rPr>
        <w:t>- осуществление доставки изданий по адрес</w:t>
      </w:r>
      <w:r w:rsidR="00FB49B7">
        <w:rPr>
          <w:rFonts w:ascii="Times New Roman" w:hAnsi="Times New Roman" w:cs="Times New Roman"/>
          <w:sz w:val="26"/>
          <w:szCs w:val="26"/>
        </w:rPr>
        <w:t>у</w:t>
      </w:r>
      <w:r w:rsidRPr="0048486D">
        <w:rPr>
          <w:rFonts w:ascii="Times New Roman" w:hAnsi="Times New Roman" w:cs="Times New Roman"/>
          <w:sz w:val="26"/>
          <w:szCs w:val="26"/>
        </w:rPr>
        <w:t>:</w:t>
      </w:r>
      <w:r w:rsidR="00FB49B7">
        <w:rPr>
          <w:rFonts w:ascii="Times New Roman" w:hAnsi="Times New Roman" w:cs="Times New Roman"/>
          <w:sz w:val="26"/>
          <w:szCs w:val="26"/>
        </w:rPr>
        <w:t xml:space="preserve"> </w:t>
      </w:r>
      <w:r w:rsidRPr="0048486D">
        <w:rPr>
          <w:rFonts w:ascii="Times New Roman" w:hAnsi="Times New Roman" w:cs="Times New Roman"/>
          <w:sz w:val="26"/>
          <w:szCs w:val="26"/>
        </w:rPr>
        <w:t>- г. Тамбов, ул. Коммунальная 8;</w:t>
      </w:r>
    </w:p>
    <w:p w:rsidR="0048486D" w:rsidRPr="0048486D" w:rsidRDefault="0048486D" w:rsidP="0048486D">
      <w:pPr>
        <w:widowControl w:val="0"/>
        <w:autoSpaceDE w:val="0"/>
        <w:autoSpaceDN w:val="0"/>
        <w:adjustRightInd w:val="0"/>
        <w:jc w:val="both"/>
        <w:rPr>
          <w:rFonts w:ascii="Times New Roman" w:hAnsi="Times New Roman" w:cs="Times New Roman"/>
          <w:b/>
          <w:sz w:val="26"/>
          <w:szCs w:val="26"/>
        </w:rPr>
      </w:pPr>
    </w:p>
    <w:p w:rsidR="0048486D" w:rsidRPr="0048486D" w:rsidRDefault="0048486D" w:rsidP="0048486D">
      <w:pPr>
        <w:widowControl w:val="0"/>
        <w:autoSpaceDE w:val="0"/>
        <w:autoSpaceDN w:val="0"/>
        <w:adjustRightInd w:val="0"/>
        <w:ind w:firstLine="540"/>
        <w:jc w:val="both"/>
        <w:rPr>
          <w:rFonts w:ascii="Times New Roman" w:hAnsi="Times New Roman" w:cs="Times New Roman"/>
          <w:b/>
          <w:sz w:val="26"/>
          <w:szCs w:val="26"/>
          <w:u w:val="single"/>
        </w:rPr>
      </w:pPr>
      <w:r w:rsidRPr="0048486D">
        <w:rPr>
          <w:rFonts w:ascii="Times New Roman" w:hAnsi="Times New Roman" w:cs="Times New Roman"/>
          <w:b/>
          <w:sz w:val="26"/>
          <w:szCs w:val="26"/>
          <w:u w:val="single"/>
        </w:rPr>
        <w:t>Список необходимых периодических печатных изданий (Квалификационной коллегии судей Тамбовской области)</w:t>
      </w:r>
    </w:p>
    <w:p w:rsidR="0048486D" w:rsidRPr="0048486D" w:rsidRDefault="0048486D" w:rsidP="0048486D">
      <w:pPr>
        <w:widowControl w:val="0"/>
        <w:autoSpaceDE w:val="0"/>
        <w:autoSpaceDN w:val="0"/>
        <w:adjustRightInd w:val="0"/>
        <w:jc w:val="both"/>
        <w:rPr>
          <w:rFonts w:ascii="Times New Roman"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
        <w:gridCol w:w="3175"/>
        <w:gridCol w:w="1190"/>
        <w:gridCol w:w="954"/>
        <w:gridCol w:w="1317"/>
        <w:gridCol w:w="1278"/>
        <w:gridCol w:w="1268"/>
      </w:tblGrid>
      <w:tr w:rsidR="00DB0BC7" w:rsidRPr="0048486D" w:rsidTr="0045395E">
        <w:trPr>
          <w:trHeight w:val="406"/>
        </w:trPr>
        <w:tc>
          <w:tcPr>
            <w:tcW w:w="445" w:type="dxa"/>
            <w:tcBorders>
              <w:top w:val="single" w:sz="4" w:space="0" w:color="auto"/>
              <w:left w:val="single" w:sz="4" w:space="0" w:color="auto"/>
              <w:bottom w:val="single" w:sz="4" w:space="0" w:color="auto"/>
              <w:right w:val="single" w:sz="4" w:space="0" w:color="auto"/>
            </w:tcBorders>
          </w:tcPr>
          <w:p w:rsidR="00DB0BC7" w:rsidRPr="0048486D" w:rsidRDefault="00DB0BC7" w:rsidP="0048486D">
            <w:pPr>
              <w:widowControl w:val="0"/>
              <w:autoSpaceDE w:val="0"/>
              <w:autoSpaceDN w:val="0"/>
              <w:adjustRightInd w:val="0"/>
              <w:jc w:val="both"/>
              <w:rPr>
                <w:rFonts w:ascii="Times New Roman" w:hAnsi="Times New Roman" w:cs="Times New Roman"/>
                <w:sz w:val="22"/>
                <w:szCs w:val="22"/>
              </w:rPr>
            </w:pPr>
          </w:p>
          <w:p w:rsidR="00DB0BC7" w:rsidRPr="0048486D" w:rsidRDefault="00DB0BC7" w:rsidP="0048486D">
            <w:pPr>
              <w:widowControl w:val="0"/>
              <w:autoSpaceDE w:val="0"/>
              <w:autoSpaceDN w:val="0"/>
              <w:adjustRightInd w:val="0"/>
              <w:jc w:val="both"/>
              <w:rPr>
                <w:rFonts w:ascii="Times New Roman" w:hAnsi="Times New Roman" w:cs="Times New Roman"/>
                <w:sz w:val="22"/>
                <w:szCs w:val="22"/>
              </w:rPr>
            </w:pPr>
            <w:r w:rsidRPr="0048486D">
              <w:rPr>
                <w:rFonts w:ascii="Times New Roman" w:hAnsi="Times New Roman" w:cs="Times New Roman"/>
                <w:sz w:val="22"/>
                <w:szCs w:val="22"/>
              </w:rPr>
              <w:t>№</w:t>
            </w:r>
          </w:p>
        </w:tc>
        <w:tc>
          <w:tcPr>
            <w:tcW w:w="3175"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Наименование</w:t>
            </w:r>
          </w:p>
        </w:tc>
        <w:tc>
          <w:tcPr>
            <w:tcW w:w="1190"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Период подписки</w:t>
            </w:r>
          </w:p>
        </w:tc>
        <w:tc>
          <w:tcPr>
            <w:tcW w:w="954"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proofErr w:type="spellStart"/>
            <w:r w:rsidRPr="0048486D">
              <w:rPr>
                <w:rFonts w:ascii="Times New Roman" w:hAnsi="Times New Roman" w:cs="Times New Roman"/>
                <w:sz w:val="22"/>
                <w:szCs w:val="22"/>
              </w:rPr>
              <w:t>Компл</w:t>
            </w:r>
            <w:proofErr w:type="spellEnd"/>
            <w:r w:rsidRPr="0048486D">
              <w:rPr>
                <w:rFonts w:ascii="Times New Roman" w:hAnsi="Times New Roman" w:cs="Times New Roman"/>
                <w:sz w:val="22"/>
                <w:szCs w:val="22"/>
              </w:rPr>
              <w:t>.</w:t>
            </w:r>
          </w:p>
        </w:tc>
        <w:tc>
          <w:tcPr>
            <w:tcW w:w="1317"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Количество штук в комплекте</w:t>
            </w:r>
          </w:p>
        </w:tc>
        <w:tc>
          <w:tcPr>
            <w:tcW w:w="1278" w:type="dxa"/>
            <w:tcBorders>
              <w:top w:val="single" w:sz="4" w:space="0" w:color="auto"/>
              <w:left w:val="single" w:sz="4" w:space="0" w:color="auto"/>
              <w:bottom w:val="single" w:sz="4" w:space="0" w:color="auto"/>
              <w:right w:val="single" w:sz="4" w:space="0" w:color="auto"/>
            </w:tcBorders>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Цена экземпляра</w:t>
            </w:r>
          </w:p>
        </w:tc>
        <w:tc>
          <w:tcPr>
            <w:tcW w:w="1268" w:type="dxa"/>
            <w:tcBorders>
              <w:top w:val="single" w:sz="4" w:space="0" w:color="auto"/>
              <w:left w:val="single" w:sz="4" w:space="0" w:color="auto"/>
              <w:bottom w:val="single" w:sz="4" w:space="0" w:color="auto"/>
              <w:right w:val="single" w:sz="4" w:space="0" w:color="auto"/>
            </w:tcBorders>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Стоимость подписки</w:t>
            </w:r>
          </w:p>
        </w:tc>
      </w:tr>
      <w:tr w:rsidR="00DB0BC7" w:rsidRPr="0048486D" w:rsidTr="0045395E">
        <w:trPr>
          <w:trHeight w:val="407"/>
        </w:trPr>
        <w:tc>
          <w:tcPr>
            <w:tcW w:w="445"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both"/>
              <w:rPr>
                <w:rFonts w:ascii="Times New Roman" w:hAnsi="Times New Roman" w:cs="Times New Roman"/>
                <w:sz w:val="22"/>
                <w:szCs w:val="22"/>
              </w:rPr>
            </w:pPr>
            <w:r w:rsidRPr="0048486D">
              <w:rPr>
                <w:rFonts w:ascii="Times New Roman" w:hAnsi="Times New Roman" w:cs="Times New Roman"/>
                <w:sz w:val="22"/>
                <w:szCs w:val="22"/>
              </w:rPr>
              <w:t>1</w:t>
            </w:r>
          </w:p>
        </w:tc>
        <w:tc>
          <w:tcPr>
            <w:tcW w:w="3175"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rPr>
                <w:rFonts w:ascii="Times New Roman" w:hAnsi="Times New Roman" w:cs="Times New Roman"/>
                <w:sz w:val="22"/>
                <w:szCs w:val="22"/>
              </w:rPr>
            </w:pPr>
            <w:r w:rsidRPr="0048486D">
              <w:rPr>
                <w:rFonts w:ascii="Times New Roman" w:hAnsi="Times New Roman" w:cs="Times New Roman"/>
                <w:sz w:val="22"/>
                <w:szCs w:val="22"/>
              </w:rPr>
              <w:t>Тамбовская жизнь (со спец. выпуском)</w:t>
            </w:r>
          </w:p>
        </w:tc>
        <w:tc>
          <w:tcPr>
            <w:tcW w:w="1190"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both"/>
              <w:rPr>
                <w:rFonts w:ascii="Times New Roman" w:hAnsi="Times New Roman" w:cs="Times New Roman"/>
                <w:sz w:val="22"/>
                <w:szCs w:val="22"/>
              </w:rPr>
            </w:pPr>
            <w:r w:rsidRPr="0048486D">
              <w:rPr>
                <w:rFonts w:ascii="Times New Roman" w:hAnsi="Times New Roman" w:cs="Times New Roman"/>
                <w:sz w:val="22"/>
                <w:szCs w:val="22"/>
              </w:rPr>
              <w:t>01-12</w:t>
            </w:r>
          </w:p>
        </w:tc>
        <w:tc>
          <w:tcPr>
            <w:tcW w:w="954"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1</w:t>
            </w:r>
          </w:p>
        </w:tc>
        <w:tc>
          <w:tcPr>
            <w:tcW w:w="1317"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52</w:t>
            </w:r>
          </w:p>
        </w:tc>
        <w:tc>
          <w:tcPr>
            <w:tcW w:w="1278" w:type="dxa"/>
            <w:tcBorders>
              <w:top w:val="single" w:sz="4" w:space="0" w:color="auto"/>
              <w:left w:val="single" w:sz="4" w:space="0" w:color="auto"/>
              <w:bottom w:val="single" w:sz="4" w:space="0" w:color="auto"/>
              <w:right w:val="single" w:sz="4" w:space="0" w:color="auto"/>
            </w:tcBorders>
          </w:tcPr>
          <w:p w:rsidR="00DB0BC7" w:rsidRPr="0048486D" w:rsidRDefault="00A52030"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38,53</w:t>
            </w:r>
          </w:p>
        </w:tc>
        <w:tc>
          <w:tcPr>
            <w:tcW w:w="1268" w:type="dxa"/>
            <w:tcBorders>
              <w:top w:val="single" w:sz="4" w:space="0" w:color="auto"/>
              <w:left w:val="single" w:sz="4" w:space="0" w:color="auto"/>
              <w:bottom w:val="single" w:sz="4" w:space="0" w:color="auto"/>
              <w:right w:val="single" w:sz="4" w:space="0" w:color="auto"/>
            </w:tcBorders>
          </w:tcPr>
          <w:p w:rsidR="00DB0BC7" w:rsidRPr="0048486D" w:rsidRDefault="0045395E"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2003,56</w:t>
            </w:r>
          </w:p>
        </w:tc>
      </w:tr>
      <w:tr w:rsidR="00DB0BC7" w:rsidRPr="0048486D" w:rsidTr="0045395E">
        <w:trPr>
          <w:trHeight w:val="407"/>
        </w:trPr>
        <w:tc>
          <w:tcPr>
            <w:tcW w:w="445" w:type="dxa"/>
            <w:tcBorders>
              <w:top w:val="single" w:sz="4" w:space="0" w:color="auto"/>
              <w:left w:val="single" w:sz="4" w:space="0" w:color="auto"/>
              <w:bottom w:val="single" w:sz="4" w:space="0" w:color="auto"/>
              <w:right w:val="single" w:sz="4" w:space="0" w:color="auto"/>
            </w:tcBorders>
            <w:hideMark/>
          </w:tcPr>
          <w:p w:rsidR="00DB0BC7" w:rsidRPr="0048486D" w:rsidRDefault="0045395E" w:rsidP="0048486D">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2</w:t>
            </w:r>
          </w:p>
        </w:tc>
        <w:tc>
          <w:tcPr>
            <w:tcW w:w="3175"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rPr>
                <w:rFonts w:ascii="Times New Roman" w:hAnsi="Times New Roman" w:cs="Times New Roman"/>
                <w:sz w:val="22"/>
                <w:szCs w:val="22"/>
              </w:rPr>
            </w:pPr>
            <w:r w:rsidRPr="0048486D">
              <w:rPr>
                <w:rFonts w:ascii="Times New Roman" w:hAnsi="Times New Roman" w:cs="Times New Roman"/>
                <w:sz w:val="22"/>
                <w:szCs w:val="22"/>
              </w:rPr>
              <w:t>Вестник Высшей квалификационной коллегии судей Российской Федерации</w:t>
            </w:r>
          </w:p>
        </w:tc>
        <w:tc>
          <w:tcPr>
            <w:tcW w:w="1190"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both"/>
              <w:rPr>
                <w:rFonts w:ascii="Times New Roman" w:hAnsi="Times New Roman" w:cs="Times New Roman"/>
                <w:sz w:val="22"/>
                <w:szCs w:val="22"/>
              </w:rPr>
            </w:pPr>
            <w:r w:rsidRPr="0048486D">
              <w:rPr>
                <w:rFonts w:ascii="Times New Roman" w:hAnsi="Times New Roman" w:cs="Times New Roman"/>
                <w:sz w:val="22"/>
                <w:szCs w:val="22"/>
              </w:rPr>
              <w:t>01-12</w:t>
            </w:r>
          </w:p>
        </w:tc>
        <w:tc>
          <w:tcPr>
            <w:tcW w:w="954"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1</w:t>
            </w:r>
          </w:p>
        </w:tc>
        <w:tc>
          <w:tcPr>
            <w:tcW w:w="1317" w:type="dxa"/>
            <w:tcBorders>
              <w:top w:val="single" w:sz="4" w:space="0" w:color="auto"/>
              <w:left w:val="single" w:sz="4" w:space="0" w:color="auto"/>
              <w:bottom w:val="single" w:sz="4" w:space="0" w:color="auto"/>
              <w:right w:val="single" w:sz="4" w:space="0" w:color="auto"/>
            </w:tcBorders>
            <w:hideMark/>
          </w:tcPr>
          <w:p w:rsidR="00DB0BC7" w:rsidRPr="0048486D" w:rsidRDefault="00DB0BC7" w:rsidP="0048486D">
            <w:pPr>
              <w:widowControl w:val="0"/>
              <w:autoSpaceDE w:val="0"/>
              <w:autoSpaceDN w:val="0"/>
              <w:adjustRightInd w:val="0"/>
              <w:jc w:val="center"/>
              <w:rPr>
                <w:rFonts w:ascii="Times New Roman" w:hAnsi="Times New Roman" w:cs="Times New Roman"/>
                <w:sz w:val="22"/>
                <w:szCs w:val="22"/>
              </w:rPr>
            </w:pPr>
            <w:r w:rsidRPr="0048486D">
              <w:rPr>
                <w:rFonts w:ascii="Times New Roman" w:hAnsi="Times New Roman" w:cs="Times New Roman"/>
                <w:sz w:val="22"/>
                <w:szCs w:val="22"/>
              </w:rPr>
              <w:t>6</w:t>
            </w:r>
          </w:p>
        </w:tc>
        <w:tc>
          <w:tcPr>
            <w:tcW w:w="1278" w:type="dxa"/>
            <w:tcBorders>
              <w:top w:val="single" w:sz="4" w:space="0" w:color="auto"/>
              <w:left w:val="single" w:sz="4" w:space="0" w:color="auto"/>
              <w:bottom w:val="single" w:sz="4" w:space="0" w:color="auto"/>
              <w:right w:val="single" w:sz="4" w:space="0" w:color="auto"/>
            </w:tcBorders>
          </w:tcPr>
          <w:p w:rsidR="00DB0BC7" w:rsidRPr="0048486D" w:rsidRDefault="0045395E"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714,79</w:t>
            </w:r>
          </w:p>
        </w:tc>
        <w:tc>
          <w:tcPr>
            <w:tcW w:w="1268" w:type="dxa"/>
            <w:tcBorders>
              <w:top w:val="single" w:sz="4" w:space="0" w:color="auto"/>
              <w:left w:val="single" w:sz="4" w:space="0" w:color="auto"/>
              <w:bottom w:val="single" w:sz="4" w:space="0" w:color="auto"/>
              <w:right w:val="single" w:sz="4" w:space="0" w:color="auto"/>
            </w:tcBorders>
          </w:tcPr>
          <w:p w:rsidR="00DB0BC7" w:rsidRPr="0048486D" w:rsidRDefault="0045395E"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4288,74</w:t>
            </w:r>
          </w:p>
        </w:tc>
      </w:tr>
      <w:tr w:rsidR="0045395E" w:rsidRPr="0048486D" w:rsidTr="000E5280">
        <w:trPr>
          <w:trHeight w:val="407"/>
        </w:trPr>
        <w:tc>
          <w:tcPr>
            <w:tcW w:w="8359" w:type="dxa"/>
            <w:gridSpan w:val="6"/>
            <w:tcBorders>
              <w:top w:val="single" w:sz="4" w:space="0" w:color="auto"/>
              <w:left w:val="single" w:sz="4" w:space="0" w:color="auto"/>
              <w:bottom w:val="single" w:sz="4" w:space="0" w:color="auto"/>
              <w:right w:val="single" w:sz="4" w:space="0" w:color="auto"/>
            </w:tcBorders>
          </w:tcPr>
          <w:p w:rsidR="0045395E" w:rsidRDefault="0045395E" w:rsidP="0045395E">
            <w:pPr>
              <w:widowControl w:val="0"/>
              <w:autoSpaceDE w:val="0"/>
              <w:autoSpaceDN w:val="0"/>
              <w:adjustRightInd w:val="0"/>
              <w:jc w:val="right"/>
              <w:rPr>
                <w:rFonts w:ascii="Times New Roman" w:hAnsi="Times New Roman" w:cs="Times New Roman"/>
                <w:sz w:val="22"/>
                <w:szCs w:val="22"/>
              </w:rPr>
            </w:pPr>
            <w:r>
              <w:rPr>
                <w:rFonts w:ascii="Times New Roman" w:hAnsi="Times New Roman" w:cs="Times New Roman"/>
                <w:sz w:val="22"/>
                <w:szCs w:val="22"/>
              </w:rPr>
              <w:t>Итого</w:t>
            </w:r>
          </w:p>
        </w:tc>
        <w:tc>
          <w:tcPr>
            <w:tcW w:w="1268" w:type="dxa"/>
            <w:tcBorders>
              <w:top w:val="single" w:sz="4" w:space="0" w:color="auto"/>
              <w:left w:val="single" w:sz="4" w:space="0" w:color="auto"/>
              <w:bottom w:val="single" w:sz="4" w:space="0" w:color="auto"/>
              <w:right w:val="single" w:sz="4" w:space="0" w:color="auto"/>
            </w:tcBorders>
          </w:tcPr>
          <w:p w:rsidR="0045395E" w:rsidRDefault="0045395E" w:rsidP="0048486D">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6292,30</w:t>
            </w:r>
          </w:p>
        </w:tc>
      </w:tr>
    </w:tbl>
    <w:p w:rsidR="0048486D" w:rsidRPr="0048486D" w:rsidRDefault="0048486D" w:rsidP="0048486D">
      <w:pPr>
        <w:widowControl w:val="0"/>
        <w:autoSpaceDE w:val="0"/>
        <w:autoSpaceDN w:val="0"/>
        <w:adjustRightInd w:val="0"/>
        <w:jc w:val="both"/>
        <w:rPr>
          <w:rFonts w:ascii="Times New Roman" w:hAnsi="Times New Roman" w:cs="Times New Roman"/>
          <w:sz w:val="24"/>
        </w:rPr>
      </w:pPr>
    </w:p>
    <w:p w:rsidR="0048486D" w:rsidRDefault="0048486D" w:rsidP="00450CC5">
      <w:pPr>
        <w:widowControl w:val="0"/>
        <w:autoSpaceDE w:val="0"/>
        <w:autoSpaceDN w:val="0"/>
        <w:adjustRightInd w:val="0"/>
        <w:ind w:firstLine="720"/>
        <w:jc w:val="both"/>
        <w:rPr>
          <w:rFonts w:ascii="Times New Roman" w:hAnsi="Times New Roman" w:cs="Times New Roman"/>
          <w:bCs/>
          <w:color w:val="000000"/>
          <w:spacing w:val="-3"/>
          <w:sz w:val="26"/>
          <w:szCs w:val="26"/>
        </w:rPr>
      </w:pPr>
      <w:r w:rsidRPr="0048486D">
        <w:rPr>
          <w:rFonts w:ascii="Times New Roman" w:hAnsi="Times New Roman" w:cs="Times New Roman"/>
          <w:b/>
          <w:bCs/>
          <w:color w:val="000000"/>
          <w:spacing w:val="-3"/>
          <w:sz w:val="26"/>
          <w:szCs w:val="26"/>
          <w:u w:val="single"/>
        </w:rPr>
        <w:t>Срок выполнения работ</w:t>
      </w:r>
      <w:r w:rsidRPr="0048486D">
        <w:rPr>
          <w:rFonts w:ascii="Times New Roman" w:hAnsi="Times New Roman" w:cs="Times New Roman"/>
          <w:bCs/>
          <w:color w:val="000000"/>
          <w:spacing w:val="-3"/>
          <w:sz w:val="26"/>
          <w:szCs w:val="26"/>
        </w:rPr>
        <w:t>: январь - декабрь 202</w:t>
      </w:r>
      <w:r w:rsidR="00FB49B7">
        <w:rPr>
          <w:rFonts w:ascii="Times New Roman" w:hAnsi="Times New Roman" w:cs="Times New Roman"/>
          <w:bCs/>
          <w:color w:val="000000"/>
          <w:spacing w:val="-3"/>
          <w:sz w:val="26"/>
          <w:szCs w:val="26"/>
        </w:rPr>
        <w:t>6</w:t>
      </w:r>
      <w:r w:rsidRPr="0048486D">
        <w:rPr>
          <w:rFonts w:ascii="Times New Roman" w:hAnsi="Times New Roman" w:cs="Times New Roman"/>
          <w:bCs/>
          <w:color w:val="000000"/>
          <w:spacing w:val="-3"/>
          <w:sz w:val="26"/>
          <w:szCs w:val="26"/>
        </w:rPr>
        <w:t xml:space="preserve"> года. Доставка периодических изданий должна производиться в рабочие дни. В случае если выход какого-либо периодического издания выпадает на выходной день (суббота, воскресенье) или на праздничный день, то указанное издание должно быть доставлено в рабочий день, следующий за выходным или праздничным днем.</w:t>
      </w:r>
    </w:p>
    <w:p w:rsidR="00450CC5" w:rsidRPr="0048486D" w:rsidRDefault="00450CC5" w:rsidP="00450CC5">
      <w:pPr>
        <w:widowControl w:val="0"/>
        <w:autoSpaceDE w:val="0"/>
        <w:autoSpaceDN w:val="0"/>
        <w:adjustRightInd w:val="0"/>
        <w:ind w:firstLine="720"/>
        <w:jc w:val="both"/>
        <w:rPr>
          <w:rFonts w:ascii="Times New Roman" w:hAnsi="Times New Roman" w:cs="Times New Roman"/>
          <w:bCs/>
          <w:color w:val="000000"/>
          <w:spacing w:val="-3"/>
          <w:sz w:val="26"/>
          <w:szCs w:val="26"/>
        </w:rPr>
      </w:pPr>
    </w:p>
    <w:p w:rsidR="00FB49B7" w:rsidRPr="00B160AA" w:rsidRDefault="00FB49B7" w:rsidP="00FB49B7">
      <w:pPr>
        <w:pStyle w:val="CourierNew"/>
        <w:ind w:left="1416"/>
        <w:jc w:val="center"/>
        <w:rPr>
          <w:rFonts w:ascii="Times New Roman" w:hAnsi="Times New Roman" w:cs="Times New Roman"/>
          <w:b/>
          <w:bCs/>
          <w:w w:val="100"/>
          <w:sz w:val="24"/>
          <w:szCs w:val="24"/>
        </w:rPr>
      </w:pPr>
      <w:r>
        <w:rPr>
          <w:rFonts w:ascii="Times New Roman" w:hAnsi="Times New Roman" w:cs="Times New Roman"/>
          <w:b/>
          <w:bCs/>
          <w:w w:val="100"/>
          <w:sz w:val="24"/>
          <w:szCs w:val="24"/>
        </w:rPr>
        <w:t>11</w:t>
      </w:r>
      <w:r w:rsidRPr="00B160AA">
        <w:rPr>
          <w:rFonts w:ascii="Times New Roman" w:hAnsi="Times New Roman" w:cs="Times New Roman"/>
          <w:b/>
          <w:bCs/>
          <w:w w:val="100"/>
          <w:sz w:val="24"/>
          <w:szCs w:val="24"/>
        </w:rPr>
        <w:t>.</w:t>
      </w:r>
      <w:r w:rsidRPr="00B160AA">
        <w:rPr>
          <w:rFonts w:ascii="Times New Roman" w:hAnsi="Times New Roman" w:cs="Times New Roman"/>
          <w:b/>
          <w:spacing w:val="-5"/>
          <w:sz w:val="24"/>
          <w:szCs w:val="24"/>
        </w:rPr>
        <w:t xml:space="preserve"> </w:t>
      </w:r>
      <w:r w:rsidRPr="00B160AA">
        <w:rPr>
          <w:rFonts w:ascii="Times New Roman" w:hAnsi="Times New Roman" w:cs="Times New Roman"/>
          <w:b/>
          <w:bCs/>
          <w:w w:val="100"/>
          <w:sz w:val="24"/>
          <w:szCs w:val="24"/>
        </w:rPr>
        <w:t>Юридические адреса и банковские реквизиты сторон</w:t>
      </w:r>
    </w:p>
    <w:p w:rsidR="00FB49B7" w:rsidRDefault="00FB49B7" w:rsidP="00FB49B7">
      <w:pPr>
        <w:pStyle w:val="CourierNew"/>
        <w:ind w:left="1416"/>
        <w:jc w:val="center"/>
        <w:rPr>
          <w:rFonts w:ascii="Times New Roman" w:hAnsi="Times New Roman" w:cs="Times New Roman"/>
          <w:b/>
          <w:bCs/>
          <w:w w:val="100"/>
          <w:sz w:val="24"/>
          <w:szCs w:val="24"/>
        </w:rPr>
      </w:pPr>
    </w:p>
    <w:tbl>
      <w:tblPr>
        <w:tblW w:w="0" w:type="auto"/>
        <w:tblLook w:val="04A0" w:firstRow="1" w:lastRow="0" w:firstColumn="1" w:lastColumn="0" w:noHBand="0" w:noVBand="1"/>
      </w:tblPr>
      <w:tblGrid>
        <w:gridCol w:w="4646"/>
        <w:gridCol w:w="4709"/>
      </w:tblGrid>
      <w:tr w:rsidR="00FB49B7" w:rsidRPr="000C732E" w:rsidTr="003F01B7">
        <w:tc>
          <w:tcPr>
            <w:tcW w:w="4646" w:type="dxa"/>
            <w:shd w:val="clear" w:color="auto" w:fill="auto"/>
          </w:tcPr>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Заказчик:</w:t>
            </w:r>
          </w:p>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Управление Судебного департамента</w:t>
            </w:r>
          </w:p>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 xml:space="preserve"> в Тамбовской области</w:t>
            </w:r>
          </w:p>
          <w:p w:rsidR="00FB49B7" w:rsidRPr="00117C4F" w:rsidRDefault="00FB49B7" w:rsidP="003F01B7">
            <w:pPr>
              <w:rPr>
                <w:rFonts w:ascii="Times New Roman" w:hAnsi="Times New Roman" w:cs="Times New Roman"/>
                <w:b/>
                <w:sz w:val="24"/>
              </w:rPr>
            </w:pPr>
          </w:p>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Начальник Управления</w:t>
            </w:r>
          </w:p>
          <w:p w:rsidR="00FB49B7" w:rsidRPr="00117C4F" w:rsidRDefault="00FB49B7" w:rsidP="003F01B7">
            <w:pPr>
              <w:rPr>
                <w:rFonts w:ascii="Times New Roman" w:hAnsi="Times New Roman" w:cs="Times New Roman"/>
                <w:b/>
                <w:sz w:val="24"/>
              </w:rPr>
            </w:pPr>
          </w:p>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____________________</w:t>
            </w:r>
            <w:proofErr w:type="gramStart"/>
            <w:r w:rsidRPr="00117C4F">
              <w:rPr>
                <w:rFonts w:ascii="Times New Roman" w:hAnsi="Times New Roman" w:cs="Times New Roman"/>
                <w:b/>
                <w:sz w:val="24"/>
              </w:rPr>
              <w:t>_  А.</w:t>
            </w:r>
            <w:proofErr w:type="gramEnd"/>
            <w:r>
              <w:rPr>
                <w:rFonts w:ascii="Times New Roman" w:hAnsi="Times New Roman" w:cs="Times New Roman"/>
                <w:b/>
                <w:sz w:val="24"/>
              </w:rPr>
              <w:t xml:space="preserve"> </w:t>
            </w:r>
            <w:r w:rsidRPr="00117C4F">
              <w:rPr>
                <w:rFonts w:ascii="Times New Roman" w:hAnsi="Times New Roman" w:cs="Times New Roman"/>
                <w:b/>
                <w:sz w:val="24"/>
              </w:rPr>
              <w:t>В. Турецких</w:t>
            </w:r>
          </w:p>
          <w:p w:rsidR="00FB49B7" w:rsidRPr="00117C4F" w:rsidRDefault="00FB49B7" w:rsidP="003F01B7">
            <w:pPr>
              <w:rPr>
                <w:rFonts w:ascii="Times New Roman" w:hAnsi="Times New Roman" w:cs="Times New Roman"/>
                <w:bCs/>
                <w:sz w:val="24"/>
              </w:rPr>
            </w:pPr>
            <w:r w:rsidRPr="00117C4F">
              <w:rPr>
                <w:rFonts w:ascii="Times New Roman" w:hAnsi="Times New Roman" w:cs="Times New Roman"/>
                <w:b/>
                <w:sz w:val="24"/>
              </w:rPr>
              <w:t>М.П.</w:t>
            </w:r>
          </w:p>
        </w:tc>
        <w:tc>
          <w:tcPr>
            <w:tcW w:w="4709" w:type="dxa"/>
            <w:shd w:val="clear" w:color="auto" w:fill="auto"/>
          </w:tcPr>
          <w:p w:rsidR="00FB49B7" w:rsidRPr="00117C4F" w:rsidRDefault="00DB0BC7" w:rsidP="003F01B7">
            <w:pPr>
              <w:rPr>
                <w:rFonts w:ascii="Times New Roman" w:hAnsi="Times New Roman" w:cs="Times New Roman"/>
                <w:b/>
                <w:sz w:val="24"/>
              </w:rPr>
            </w:pPr>
            <w:r>
              <w:rPr>
                <w:rFonts w:ascii="Times New Roman" w:hAnsi="Times New Roman" w:cs="Times New Roman"/>
                <w:b/>
                <w:sz w:val="24"/>
              </w:rPr>
              <w:t>Исполнитель</w:t>
            </w:r>
            <w:r w:rsidR="00FB49B7" w:rsidRPr="00117C4F">
              <w:rPr>
                <w:rFonts w:ascii="Times New Roman" w:hAnsi="Times New Roman" w:cs="Times New Roman"/>
                <w:b/>
                <w:sz w:val="24"/>
              </w:rPr>
              <w:t>:</w:t>
            </w:r>
          </w:p>
          <w:p w:rsidR="00FB49B7" w:rsidRPr="00117C4F" w:rsidRDefault="00FB49B7" w:rsidP="003F01B7">
            <w:pPr>
              <w:numPr>
                <w:ilvl w:val="0"/>
                <w:numId w:val="1"/>
              </w:numPr>
              <w:tabs>
                <w:tab w:val="left" w:pos="0"/>
              </w:tabs>
              <w:autoSpaceDE w:val="0"/>
              <w:autoSpaceDN w:val="0"/>
              <w:adjustRightInd w:val="0"/>
              <w:outlineLvl w:val="0"/>
              <w:rPr>
                <w:rFonts w:ascii="Times New Roman" w:hAnsi="Times New Roman" w:cs="Times New Roman"/>
                <w:b/>
                <w:sz w:val="24"/>
              </w:rPr>
            </w:pPr>
            <w:r>
              <w:rPr>
                <w:rFonts w:ascii="Times New Roman" w:hAnsi="Times New Roman" w:cs="Times New Roman"/>
                <w:b/>
                <w:sz w:val="24"/>
              </w:rPr>
              <w:t>АО «Почта России</w:t>
            </w:r>
            <w:r w:rsidRPr="00117C4F">
              <w:rPr>
                <w:rFonts w:ascii="Times New Roman" w:hAnsi="Times New Roman" w:cs="Times New Roman"/>
                <w:b/>
                <w:sz w:val="24"/>
              </w:rPr>
              <w:t>»</w:t>
            </w:r>
          </w:p>
          <w:p w:rsidR="00FB49B7" w:rsidRDefault="00FB49B7" w:rsidP="003F01B7">
            <w:pPr>
              <w:autoSpaceDE w:val="0"/>
              <w:autoSpaceDN w:val="0"/>
              <w:adjustRightInd w:val="0"/>
              <w:outlineLvl w:val="0"/>
              <w:rPr>
                <w:rFonts w:ascii="Times New Roman" w:hAnsi="Times New Roman" w:cs="Times New Roman"/>
                <w:sz w:val="24"/>
              </w:rPr>
            </w:pPr>
          </w:p>
          <w:p w:rsidR="00DB0BC7" w:rsidRPr="00117C4F" w:rsidRDefault="00DB0BC7" w:rsidP="003F01B7">
            <w:pPr>
              <w:autoSpaceDE w:val="0"/>
              <w:autoSpaceDN w:val="0"/>
              <w:adjustRightInd w:val="0"/>
              <w:outlineLvl w:val="0"/>
              <w:rPr>
                <w:rFonts w:ascii="Times New Roman" w:hAnsi="Times New Roman" w:cs="Times New Roman"/>
                <w:sz w:val="24"/>
              </w:rPr>
            </w:pPr>
          </w:p>
          <w:p w:rsidR="00FB49B7" w:rsidRPr="00117C4F" w:rsidRDefault="00DB0BC7" w:rsidP="003F01B7">
            <w:pPr>
              <w:tabs>
                <w:tab w:val="left" w:pos="0"/>
              </w:tabs>
              <w:rPr>
                <w:rFonts w:ascii="Times New Roman" w:hAnsi="Times New Roman" w:cs="Times New Roman"/>
                <w:b/>
                <w:sz w:val="24"/>
              </w:rPr>
            </w:pPr>
            <w:r>
              <w:rPr>
                <w:rFonts w:ascii="Times New Roman" w:hAnsi="Times New Roman" w:cs="Times New Roman"/>
                <w:b/>
                <w:sz w:val="24"/>
              </w:rPr>
              <w:t>Д</w:t>
            </w:r>
            <w:r w:rsidR="00FB49B7" w:rsidRPr="00117C4F">
              <w:rPr>
                <w:rFonts w:ascii="Times New Roman" w:hAnsi="Times New Roman" w:cs="Times New Roman"/>
                <w:b/>
                <w:sz w:val="24"/>
              </w:rPr>
              <w:t>иректор</w:t>
            </w:r>
            <w:r w:rsidR="0045395E">
              <w:t xml:space="preserve"> </w:t>
            </w:r>
            <w:r w:rsidR="0045395E" w:rsidRPr="0045395E">
              <w:rPr>
                <w:rFonts w:ascii="Times New Roman" w:hAnsi="Times New Roman" w:cs="Times New Roman"/>
                <w:b/>
                <w:sz w:val="24"/>
              </w:rPr>
              <w:t>УФПС Тамбовской области</w:t>
            </w:r>
          </w:p>
          <w:p w:rsidR="00FB49B7" w:rsidRPr="00117C4F" w:rsidRDefault="00FB49B7" w:rsidP="003F01B7">
            <w:pPr>
              <w:tabs>
                <w:tab w:val="left" w:pos="0"/>
              </w:tabs>
              <w:rPr>
                <w:rFonts w:ascii="Times New Roman" w:hAnsi="Times New Roman" w:cs="Times New Roman"/>
                <w:b/>
                <w:sz w:val="24"/>
              </w:rPr>
            </w:pPr>
          </w:p>
          <w:p w:rsidR="00FB49B7" w:rsidRPr="00117C4F" w:rsidRDefault="00FB49B7" w:rsidP="003F01B7">
            <w:pPr>
              <w:tabs>
                <w:tab w:val="left" w:pos="0"/>
              </w:tabs>
              <w:rPr>
                <w:rFonts w:ascii="Times New Roman" w:hAnsi="Times New Roman" w:cs="Times New Roman"/>
                <w:b/>
                <w:sz w:val="24"/>
              </w:rPr>
            </w:pPr>
            <w:r w:rsidRPr="00117C4F">
              <w:rPr>
                <w:rFonts w:ascii="Times New Roman" w:hAnsi="Times New Roman" w:cs="Times New Roman"/>
                <w:b/>
                <w:sz w:val="24"/>
              </w:rPr>
              <w:t>___________________</w:t>
            </w:r>
            <w:proofErr w:type="gramStart"/>
            <w:r w:rsidRPr="00117C4F">
              <w:rPr>
                <w:rFonts w:ascii="Times New Roman" w:hAnsi="Times New Roman" w:cs="Times New Roman"/>
                <w:b/>
                <w:sz w:val="24"/>
              </w:rPr>
              <w:t>_  /</w:t>
            </w:r>
            <w:proofErr w:type="gramEnd"/>
            <w:r w:rsidR="00DB0BC7">
              <w:rPr>
                <w:rFonts w:ascii="Times New Roman" w:hAnsi="Times New Roman" w:cs="Times New Roman"/>
                <w:b/>
                <w:sz w:val="24"/>
              </w:rPr>
              <w:t>В. П. Сергеева</w:t>
            </w:r>
            <w:r w:rsidRPr="00117C4F">
              <w:rPr>
                <w:rFonts w:ascii="Times New Roman" w:hAnsi="Times New Roman" w:cs="Times New Roman"/>
                <w:b/>
                <w:sz w:val="24"/>
              </w:rPr>
              <w:t>/</w:t>
            </w:r>
          </w:p>
          <w:p w:rsidR="00FB49B7" w:rsidRPr="00117C4F" w:rsidRDefault="00FB49B7" w:rsidP="003F01B7">
            <w:pPr>
              <w:rPr>
                <w:rFonts w:ascii="Times New Roman" w:hAnsi="Times New Roman" w:cs="Times New Roman"/>
                <w:b/>
                <w:sz w:val="24"/>
              </w:rPr>
            </w:pPr>
            <w:r w:rsidRPr="00117C4F">
              <w:rPr>
                <w:rFonts w:ascii="Times New Roman" w:hAnsi="Times New Roman" w:cs="Times New Roman"/>
                <w:b/>
                <w:sz w:val="24"/>
              </w:rPr>
              <w:t>М.П.</w:t>
            </w:r>
          </w:p>
          <w:p w:rsidR="00FB49B7" w:rsidRPr="00117C4F" w:rsidRDefault="00FB49B7" w:rsidP="003F01B7">
            <w:pPr>
              <w:rPr>
                <w:rFonts w:ascii="Times New Roman" w:hAnsi="Times New Roman" w:cs="Times New Roman"/>
                <w:sz w:val="24"/>
              </w:rPr>
            </w:pPr>
          </w:p>
        </w:tc>
      </w:tr>
    </w:tbl>
    <w:p w:rsidR="00450CC5" w:rsidRPr="00450CC5" w:rsidRDefault="00450CC5" w:rsidP="00450CC5">
      <w:pPr>
        <w:tabs>
          <w:tab w:val="left" w:pos="1830"/>
        </w:tabs>
        <w:rPr>
          <w:rFonts w:ascii="Times New Roman" w:hAnsi="Times New Roman" w:cs="Times New Roman"/>
          <w:sz w:val="24"/>
        </w:rPr>
      </w:pPr>
    </w:p>
    <w:sectPr w:rsidR="00450CC5" w:rsidRPr="00450CC5" w:rsidSect="00117C4F">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jaVu Sans">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1A"/>
    <w:rsid w:val="000306BD"/>
    <w:rsid w:val="000324FC"/>
    <w:rsid w:val="000514DF"/>
    <w:rsid w:val="00054ED9"/>
    <w:rsid w:val="00096624"/>
    <w:rsid w:val="000A0B84"/>
    <w:rsid w:val="000B5204"/>
    <w:rsid w:val="000B7CF6"/>
    <w:rsid w:val="000D436B"/>
    <w:rsid w:val="000D6596"/>
    <w:rsid w:val="000D7A44"/>
    <w:rsid w:val="000E0B7F"/>
    <w:rsid w:val="00117C4F"/>
    <w:rsid w:val="00122C19"/>
    <w:rsid w:val="001306F5"/>
    <w:rsid w:val="001607BB"/>
    <w:rsid w:val="00161BC9"/>
    <w:rsid w:val="00161D4A"/>
    <w:rsid w:val="001628F8"/>
    <w:rsid w:val="00167FF3"/>
    <w:rsid w:val="001B5603"/>
    <w:rsid w:val="001E1656"/>
    <w:rsid w:val="001F4B65"/>
    <w:rsid w:val="00201799"/>
    <w:rsid w:val="002103D5"/>
    <w:rsid w:val="00266161"/>
    <w:rsid w:val="00266EC0"/>
    <w:rsid w:val="002A57E9"/>
    <w:rsid w:val="002C2A9B"/>
    <w:rsid w:val="002C6BC2"/>
    <w:rsid w:val="002F0773"/>
    <w:rsid w:val="002F46C8"/>
    <w:rsid w:val="003068A9"/>
    <w:rsid w:val="00310FC5"/>
    <w:rsid w:val="00317E3A"/>
    <w:rsid w:val="0032041C"/>
    <w:rsid w:val="00332BA3"/>
    <w:rsid w:val="00334F93"/>
    <w:rsid w:val="003755C5"/>
    <w:rsid w:val="003973C0"/>
    <w:rsid w:val="003D131D"/>
    <w:rsid w:val="003D45EA"/>
    <w:rsid w:val="003F253E"/>
    <w:rsid w:val="003F5F3A"/>
    <w:rsid w:val="003F6C02"/>
    <w:rsid w:val="003F7399"/>
    <w:rsid w:val="004113AA"/>
    <w:rsid w:val="00416BFF"/>
    <w:rsid w:val="00423123"/>
    <w:rsid w:val="00434B46"/>
    <w:rsid w:val="00450CC5"/>
    <w:rsid w:val="0045395E"/>
    <w:rsid w:val="004634E6"/>
    <w:rsid w:val="00465D61"/>
    <w:rsid w:val="00484449"/>
    <w:rsid w:val="0048486D"/>
    <w:rsid w:val="004D6D70"/>
    <w:rsid w:val="004E5C2B"/>
    <w:rsid w:val="00501D86"/>
    <w:rsid w:val="00503A00"/>
    <w:rsid w:val="0052671D"/>
    <w:rsid w:val="005272C7"/>
    <w:rsid w:val="00533499"/>
    <w:rsid w:val="00547E43"/>
    <w:rsid w:val="005512F9"/>
    <w:rsid w:val="00561E71"/>
    <w:rsid w:val="0057697C"/>
    <w:rsid w:val="00583BB7"/>
    <w:rsid w:val="00597241"/>
    <w:rsid w:val="005A1311"/>
    <w:rsid w:val="005A3F69"/>
    <w:rsid w:val="005A48B5"/>
    <w:rsid w:val="005A5DD0"/>
    <w:rsid w:val="005B6404"/>
    <w:rsid w:val="005C20C0"/>
    <w:rsid w:val="005C4498"/>
    <w:rsid w:val="005D3669"/>
    <w:rsid w:val="005D53ED"/>
    <w:rsid w:val="005D5EC4"/>
    <w:rsid w:val="005D6372"/>
    <w:rsid w:val="005E303B"/>
    <w:rsid w:val="005E3372"/>
    <w:rsid w:val="00602929"/>
    <w:rsid w:val="00603ADF"/>
    <w:rsid w:val="00607E13"/>
    <w:rsid w:val="00613E4C"/>
    <w:rsid w:val="0062787F"/>
    <w:rsid w:val="00630D56"/>
    <w:rsid w:val="00651043"/>
    <w:rsid w:val="00662C84"/>
    <w:rsid w:val="0068439E"/>
    <w:rsid w:val="006B4C84"/>
    <w:rsid w:val="006C1A18"/>
    <w:rsid w:val="006C2100"/>
    <w:rsid w:val="00712624"/>
    <w:rsid w:val="00712F42"/>
    <w:rsid w:val="00731984"/>
    <w:rsid w:val="00732693"/>
    <w:rsid w:val="00756EA1"/>
    <w:rsid w:val="00771699"/>
    <w:rsid w:val="00775433"/>
    <w:rsid w:val="00785478"/>
    <w:rsid w:val="00797427"/>
    <w:rsid w:val="007B0312"/>
    <w:rsid w:val="007C26F1"/>
    <w:rsid w:val="007C6EDA"/>
    <w:rsid w:val="007D6D80"/>
    <w:rsid w:val="007E2C0B"/>
    <w:rsid w:val="00801328"/>
    <w:rsid w:val="008104B9"/>
    <w:rsid w:val="0081103A"/>
    <w:rsid w:val="00817691"/>
    <w:rsid w:val="0082266C"/>
    <w:rsid w:val="00830EEA"/>
    <w:rsid w:val="00836FD7"/>
    <w:rsid w:val="00851BA4"/>
    <w:rsid w:val="00855946"/>
    <w:rsid w:val="0086409B"/>
    <w:rsid w:val="0087286B"/>
    <w:rsid w:val="008E08E6"/>
    <w:rsid w:val="008E4F74"/>
    <w:rsid w:val="008E7F07"/>
    <w:rsid w:val="00961893"/>
    <w:rsid w:val="00962F2D"/>
    <w:rsid w:val="00963087"/>
    <w:rsid w:val="0098028E"/>
    <w:rsid w:val="009A45B7"/>
    <w:rsid w:val="009A5A56"/>
    <w:rsid w:val="009B7F75"/>
    <w:rsid w:val="009F0437"/>
    <w:rsid w:val="009F76CA"/>
    <w:rsid w:val="009F7C84"/>
    <w:rsid w:val="00A347F3"/>
    <w:rsid w:val="00A36AD3"/>
    <w:rsid w:val="00A52030"/>
    <w:rsid w:val="00A62A71"/>
    <w:rsid w:val="00A75057"/>
    <w:rsid w:val="00A85586"/>
    <w:rsid w:val="00AB019D"/>
    <w:rsid w:val="00AB0AC9"/>
    <w:rsid w:val="00AC41A7"/>
    <w:rsid w:val="00B02357"/>
    <w:rsid w:val="00B160AA"/>
    <w:rsid w:val="00B16BEA"/>
    <w:rsid w:val="00B42299"/>
    <w:rsid w:val="00B42BBE"/>
    <w:rsid w:val="00B74704"/>
    <w:rsid w:val="00B81451"/>
    <w:rsid w:val="00BA4F08"/>
    <w:rsid w:val="00BB10E2"/>
    <w:rsid w:val="00BB4535"/>
    <w:rsid w:val="00BC1E17"/>
    <w:rsid w:val="00BC2960"/>
    <w:rsid w:val="00BD7570"/>
    <w:rsid w:val="00C17965"/>
    <w:rsid w:val="00C23768"/>
    <w:rsid w:val="00C4453D"/>
    <w:rsid w:val="00C44F65"/>
    <w:rsid w:val="00C51983"/>
    <w:rsid w:val="00C6477E"/>
    <w:rsid w:val="00C70564"/>
    <w:rsid w:val="00C87F9E"/>
    <w:rsid w:val="00C927DC"/>
    <w:rsid w:val="00CA1F4A"/>
    <w:rsid w:val="00CB1FDA"/>
    <w:rsid w:val="00CB24E5"/>
    <w:rsid w:val="00CD03A9"/>
    <w:rsid w:val="00CE0927"/>
    <w:rsid w:val="00CE2D90"/>
    <w:rsid w:val="00D17319"/>
    <w:rsid w:val="00D51F13"/>
    <w:rsid w:val="00D55BC5"/>
    <w:rsid w:val="00D56DF9"/>
    <w:rsid w:val="00D66EFC"/>
    <w:rsid w:val="00D70C40"/>
    <w:rsid w:val="00D729CA"/>
    <w:rsid w:val="00D86E03"/>
    <w:rsid w:val="00D90FF4"/>
    <w:rsid w:val="00DB0BC7"/>
    <w:rsid w:val="00DB5DF4"/>
    <w:rsid w:val="00DD6BA0"/>
    <w:rsid w:val="00DF59B3"/>
    <w:rsid w:val="00E058C3"/>
    <w:rsid w:val="00E11845"/>
    <w:rsid w:val="00E1793F"/>
    <w:rsid w:val="00E21014"/>
    <w:rsid w:val="00E22C78"/>
    <w:rsid w:val="00E25C4B"/>
    <w:rsid w:val="00E56104"/>
    <w:rsid w:val="00E654AF"/>
    <w:rsid w:val="00E73502"/>
    <w:rsid w:val="00EB1FED"/>
    <w:rsid w:val="00EC65C4"/>
    <w:rsid w:val="00ED3209"/>
    <w:rsid w:val="00EE5F8F"/>
    <w:rsid w:val="00F1405E"/>
    <w:rsid w:val="00F32C11"/>
    <w:rsid w:val="00F37103"/>
    <w:rsid w:val="00F462F4"/>
    <w:rsid w:val="00F55A1A"/>
    <w:rsid w:val="00F975C1"/>
    <w:rsid w:val="00FB25E0"/>
    <w:rsid w:val="00FB49B7"/>
    <w:rsid w:val="00FC126F"/>
    <w:rsid w:val="00FD1E88"/>
    <w:rsid w:val="00FD3C22"/>
    <w:rsid w:val="00FE17AE"/>
    <w:rsid w:val="00FE33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6F804-6023-418D-AC27-2EC289AD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9B7"/>
    <w:pPr>
      <w:spacing w:after="0" w:line="240" w:lineRule="auto"/>
    </w:pPr>
    <w:rPr>
      <w:rFonts w:ascii="Arial" w:eastAsia="Times New Roman" w:hAnsi="Arial" w:cs="Arial"/>
      <w:sz w:val="20"/>
      <w:szCs w:val="24"/>
      <w:lang w:eastAsia="ru-RU"/>
    </w:rPr>
  </w:style>
  <w:style w:type="paragraph" w:styleId="7">
    <w:name w:val="heading 7"/>
    <w:basedOn w:val="a"/>
    <w:next w:val="a"/>
    <w:link w:val="70"/>
    <w:semiHidden/>
    <w:unhideWhenUsed/>
    <w:qFormat/>
    <w:rsid w:val="00C70564"/>
    <w:pPr>
      <w:tabs>
        <w:tab w:val="num" w:pos="1296"/>
      </w:tabs>
      <w:suppressAutoHyphens/>
      <w:spacing w:before="240" w:after="60"/>
      <w:ind w:left="1296" w:hanging="1296"/>
      <w:jc w:val="both"/>
      <w:outlineLvl w:val="6"/>
    </w:pPr>
    <w:rPr>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C70564"/>
    <w:rPr>
      <w:rFonts w:ascii="Arial" w:eastAsia="Times New Roman" w:hAnsi="Arial" w:cs="Arial"/>
      <w:sz w:val="20"/>
      <w:szCs w:val="20"/>
      <w:lang w:eastAsia="zh-CN"/>
    </w:rPr>
  </w:style>
  <w:style w:type="character" w:customStyle="1" w:styleId="ConsPlusNormal">
    <w:name w:val="ConsPlusNormal Знак"/>
    <w:link w:val="ConsPlusNormal0"/>
    <w:locked/>
    <w:rsid w:val="00C70564"/>
    <w:rPr>
      <w:rFonts w:ascii="Arial" w:hAnsi="Arial" w:cs="Arial"/>
    </w:rPr>
  </w:style>
  <w:style w:type="paragraph" w:customStyle="1" w:styleId="ConsPlusNormal0">
    <w:name w:val="ConsPlusNormal"/>
    <w:link w:val="ConsPlusNormal"/>
    <w:rsid w:val="00C70564"/>
    <w:pPr>
      <w:widowControl w:val="0"/>
      <w:autoSpaceDE w:val="0"/>
      <w:autoSpaceDN w:val="0"/>
      <w:adjustRightInd w:val="0"/>
      <w:spacing w:after="0" w:line="240" w:lineRule="auto"/>
      <w:ind w:firstLine="720"/>
    </w:pPr>
    <w:rPr>
      <w:rFonts w:ascii="Arial" w:hAnsi="Arial" w:cs="Arial"/>
    </w:rPr>
  </w:style>
  <w:style w:type="paragraph" w:customStyle="1" w:styleId="CourierNew">
    <w:name w:val="Обычный + Courier New"/>
    <w:aliases w:val="1 pt,Черный,Масштаб знаков: 74%"/>
    <w:basedOn w:val="a"/>
    <w:rsid w:val="00C70564"/>
    <w:pPr>
      <w:shd w:val="clear" w:color="auto" w:fill="FFFFFF"/>
      <w:ind w:left="2122"/>
    </w:pPr>
    <w:rPr>
      <w:rFonts w:ascii="Courier New" w:hAnsi="Courier New" w:cs="Courier New"/>
      <w:color w:val="000000"/>
      <w:w w:val="74"/>
      <w:sz w:val="28"/>
      <w:szCs w:val="28"/>
    </w:rPr>
  </w:style>
  <w:style w:type="paragraph" w:customStyle="1" w:styleId="western">
    <w:name w:val="western"/>
    <w:basedOn w:val="a"/>
    <w:rsid w:val="00C70564"/>
    <w:pPr>
      <w:widowControl w:val="0"/>
      <w:suppressAutoHyphens/>
      <w:spacing w:before="280"/>
      <w:jc w:val="center"/>
    </w:pPr>
    <w:rPr>
      <w:rFonts w:ascii="Times New Roman" w:eastAsia="DejaVu Sans" w:hAnsi="Times New Roman" w:cs="Times New Roman"/>
      <w:kern w:val="2"/>
      <w:sz w:val="32"/>
      <w:szCs w:val="32"/>
    </w:rPr>
  </w:style>
  <w:style w:type="paragraph" w:customStyle="1" w:styleId="a3">
    <w:name w:val="Îñíîâí"/>
    <w:basedOn w:val="a"/>
    <w:rsid w:val="00C70564"/>
    <w:pPr>
      <w:widowControl w:val="0"/>
      <w:jc w:val="both"/>
    </w:pPr>
    <w:rPr>
      <w:sz w:val="22"/>
      <w:szCs w:val="20"/>
    </w:rPr>
  </w:style>
  <w:style w:type="paragraph" w:customStyle="1" w:styleId="Default">
    <w:name w:val="Default"/>
    <w:rsid w:val="00C705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parametervalue">
    <w:name w:val="parametervalue"/>
    <w:basedOn w:val="a"/>
    <w:rsid w:val="00C70564"/>
    <w:pPr>
      <w:spacing w:before="100" w:beforeAutospacing="1" w:after="100" w:afterAutospacing="1"/>
    </w:pPr>
    <w:rPr>
      <w:rFonts w:ascii="Times New Roman" w:hAnsi="Times New Roman" w:cs="Times New Roman"/>
      <w:sz w:val="24"/>
    </w:rPr>
  </w:style>
  <w:style w:type="character" w:customStyle="1" w:styleId="nmb11">
    <w:name w:val="nmb11"/>
    <w:rsid w:val="00C70564"/>
  </w:style>
  <w:style w:type="character" w:styleId="a4">
    <w:name w:val="Hyperlink"/>
    <w:basedOn w:val="a0"/>
    <w:uiPriority w:val="99"/>
    <w:unhideWhenUsed/>
    <w:rsid w:val="008E08E6"/>
    <w:rPr>
      <w:color w:val="0000FF" w:themeColor="hyperlink"/>
      <w:u w:val="single"/>
    </w:rPr>
  </w:style>
  <w:style w:type="paragraph" w:customStyle="1" w:styleId="1">
    <w:name w:val="Обычный1"/>
    <w:rsid w:val="008E08E6"/>
    <w:pPr>
      <w:spacing w:after="0" w:line="240" w:lineRule="auto"/>
    </w:pPr>
    <w:rPr>
      <w:rFonts w:ascii="Times New Roman" w:eastAsia="Times New Roman" w:hAnsi="Times New Roman" w:cs="Times New Roman"/>
      <w:sz w:val="24"/>
      <w:szCs w:val="20"/>
      <w:lang w:eastAsia="ru-RU"/>
    </w:rPr>
  </w:style>
  <w:style w:type="paragraph" w:styleId="a5">
    <w:name w:val="Balloon Text"/>
    <w:basedOn w:val="a"/>
    <w:link w:val="a6"/>
    <w:uiPriority w:val="99"/>
    <w:semiHidden/>
    <w:unhideWhenUsed/>
    <w:rsid w:val="003F5F3A"/>
    <w:rPr>
      <w:rFonts w:ascii="Tahoma" w:hAnsi="Tahoma" w:cs="Tahoma"/>
      <w:sz w:val="16"/>
      <w:szCs w:val="16"/>
    </w:rPr>
  </w:style>
  <w:style w:type="character" w:customStyle="1" w:styleId="a6">
    <w:name w:val="Текст выноски Знак"/>
    <w:basedOn w:val="a0"/>
    <w:link w:val="a5"/>
    <w:uiPriority w:val="99"/>
    <w:semiHidden/>
    <w:rsid w:val="003F5F3A"/>
    <w:rPr>
      <w:rFonts w:ascii="Tahoma" w:eastAsia="Times New Roman" w:hAnsi="Tahoma" w:cs="Tahoma"/>
      <w:sz w:val="16"/>
      <w:szCs w:val="16"/>
      <w:lang w:eastAsia="ru-RU"/>
    </w:rPr>
  </w:style>
  <w:style w:type="paragraph" w:customStyle="1" w:styleId="s1">
    <w:name w:val="s_1"/>
    <w:basedOn w:val="a"/>
    <w:rsid w:val="009F7C84"/>
    <w:pPr>
      <w:spacing w:before="100" w:beforeAutospacing="1" w:after="100" w:afterAutospacing="1"/>
    </w:pPr>
    <w:rPr>
      <w:rFonts w:ascii="Times New Roman" w:hAnsi="Times New Roman" w:cs="Times New Roman"/>
      <w:sz w:val="24"/>
    </w:rPr>
  </w:style>
  <w:style w:type="character" w:customStyle="1" w:styleId="highlightsearch4">
    <w:name w:val="highlightsearch4"/>
    <w:basedOn w:val="a0"/>
    <w:rsid w:val="00D17319"/>
  </w:style>
  <w:style w:type="paragraph" w:customStyle="1" w:styleId="s3">
    <w:name w:val="s_3"/>
    <w:basedOn w:val="a"/>
    <w:rsid w:val="00E73502"/>
    <w:pPr>
      <w:spacing w:before="100" w:beforeAutospacing="1" w:after="100" w:afterAutospacing="1"/>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1741">
      <w:bodyDiv w:val="1"/>
      <w:marLeft w:val="0"/>
      <w:marRight w:val="0"/>
      <w:marTop w:val="0"/>
      <w:marBottom w:val="0"/>
      <w:divBdr>
        <w:top w:val="none" w:sz="0" w:space="0" w:color="auto"/>
        <w:left w:val="none" w:sz="0" w:space="0" w:color="auto"/>
        <w:bottom w:val="none" w:sz="0" w:space="0" w:color="auto"/>
        <w:right w:val="none" w:sz="0" w:space="0" w:color="auto"/>
      </w:divBdr>
    </w:div>
    <w:div w:id="333725796">
      <w:bodyDiv w:val="1"/>
      <w:marLeft w:val="0"/>
      <w:marRight w:val="0"/>
      <w:marTop w:val="0"/>
      <w:marBottom w:val="0"/>
      <w:divBdr>
        <w:top w:val="none" w:sz="0" w:space="0" w:color="auto"/>
        <w:left w:val="none" w:sz="0" w:space="0" w:color="auto"/>
        <w:bottom w:val="none" w:sz="0" w:space="0" w:color="auto"/>
        <w:right w:val="none" w:sz="0" w:space="0" w:color="auto"/>
      </w:divBdr>
    </w:div>
    <w:div w:id="467210182">
      <w:bodyDiv w:val="1"/>
      <w:marLeft w:val="0"/>
      <w:marRight w:val="0"/>
      <w:marTop w:val="0"/>
      <w:marBottom w:val="0"/>
      <w:divBdr>
        <w:top w:val="none" w:sz="0" w:space="0" w:color="auto"/>
        <w:left w:val="none" w:sz="0" w:space="0" w:color="auto"/>
        <w:bottom w:val="none" w:sz="0" w:space="0" w:color="auto"/>
        <w:right w:val="none" w:sz="0" w:space="0" w:color="auto"/>
      </w:divBdr>
    </w:div>
    <w:div w:id="853573432">
      <w:bodyDiv w:val="1"/>
      <w:marLeft w:val="0"/>
      <w:marRight w:val="0"/>
      <w:marTop w:val="0"/>
      <w:marBottom w:val="0"/>
      <w:divBdr>
        <w:top w:val="none" w:sz="0" w:space="0" w:color="auto"/>
        <w:left w:val="none" w:sz="0" w:space="0" w:color="auto"/>
        <w:bottom w:val="none" w:sz="0" w:space="0" w:color="auto"/>
        <w:right w:val="none" w:sz="0" w:space="0" w:color="auto"/>
      </w:divBdr>
    </w:div>
    <w:div w:id="897932396">
      <w:bodyDiv w:val="1"/>
      <w:marLeft w:val="0"/>
      <w:marRight w:val="0"/>
      <w:marTop w:val="0"/>
      <w:marBottom w:val="0"/>
      <w:divBdr>
        <w:top w:val="none" w:sz="0" w:space="0" w:color="auto"/>
        <w:left w:val="none" w:sz="0" w:space="0" w:color="auto"/>
        <w:bottom w:val="none" w:sz="0" w:space="0" w:color="auto"/>
        <w:right w:val="none" w:sz="0" w:space="0" w:color="auto"/>
      </w:divBdr>
    </w:div>
    <w:div w:id="1041133243">
      <w:bodyDiv w:val="1"/>
      <w:marLeft w:val="0"/>
      <w:marRight w:val="0"/>
      <w:marTop w:val="0"/>
      <w:marBottom w:val="0"/>
      <w:divBdr>
        <w:top w:val="none" w:sz="0" w:space="0" w:color="auto"/>
        <w:left w:val="none" w:sz="0" w:space="0" w:color="auto"/>
        <w:bottom w:val="none" w:sz="0" w:space="0" w:color="auto"/>
        <w:right w:val="none" w:sz="0" w:space="0" w:color="auto"/>
      </w:divBdr>
    </w:div>
    <w:div w:id="1875925758">
      <w:bodyDiv w:val="1"/>
      <w:marLeft w:val="0"/>
      <w:marRight w:val="0"/>
      <w:marTop w:val="0"/>
      <w:marBottom w:val="0"/>
      <w:divBdr>
        <w:top w:val="none" w:sz="0" w:space="0" w:color="auto"/>
        <w:left w:val="none" w:sz="0" w:space="0" w:color="auto"/>
        <w:bottom w:val="none" w:sz="0" w:space="0" w:color="auto"/>
        <w:right w:val="none" w:sz="0" w:space="0" w:color="auto"/>
      </w:divBdr>
    </w:div>
    <w:div w:id="191385368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13" Type="http://schemas.openxmlformats.org/officeDocument/2006/relationships/hyperlink" Target="https://internet.garant.ru/" TargetMode="External"/><Relationship Id="rId3" Type="http://schemas.openxmlformats.org/officeDocument/2006/relationships/styles" Target="styles.xml"/><Relationship Id="rId7" Type="http://schemas.openxmlformats.org/officeDocument/2006/relationships/hyperlink" Target="https://internet.garant.ru/" TargetMode="External"/><Relationship Id="rId12" Type="http://schemas.openxmlformats.org/officeDocument/2006/relationships/hyperlink" Target="https://internet.garant.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ternet.garant.ru/" TargetMode="External"/><Relationship Id="rId11" Type="http://schemas.openxmlformats.org/officeDocument/2006/relationships/hyperlink" Target="https://internet.garant.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net.garant.ru/" TargetMode="External"/><Relationship Id="rId4" Type="http://schemas.openxmlformats.org/officeDocument/2006/relationships/settings" Target="settings.xm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8E4BE-2653-4DCB-8557-96268BF2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3438</Words>
  <Characters>19600</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cp:lastPrinted>2024-11-25T07:59:00Z</cp:lastPrinted>
  <dcterms:created xsi:type="dcterms:W3CDTF">2025-10-24T11:58:00Z</dcterms:created>
  <dcterms:modified xsi:type="dcterms:W3CDTF">2025-10-24T11:58:00Z</dcterms:modified>
</cp:coreProperties>
</file>