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</w:tblGrid>
      <w:tr>
        <w:trPr>
          <w:trHeight w:val="0"/>
        </w:trPr>
        <w:tc>
          <w:tcPr>
            <w:tcW w:w="4242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4694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Приложение к описанию объекта закупки и обоснованию начальной (максимальной)  цены контракта, цены контракта с единственным поставщиком (подрядчиком, исполнителем)</w:t>
            </w:r>
          </w:p>
        </w:tc>
      </w:tr>
    </w:tbl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ДЕКЛАРАЦИЯ факта отсутствия в реестре российской промышленной продукции товара с характеристиками, соответствующими потребности заказчика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Руководствуясь требованиями </w:t>
      </w:r>
      <w:r>
        <w:rPr>
          <w:rFonts w:hAnsi="Times New Roman" w:cs="Times New Roman"/>
          <w:color w:val="000000"/>
          <w:sz w:val="24"/>
          <w:szCs w:val="24"/>
        </w:rPr>
        <w:t>абзаца 3</w:t>
      </w:r>
      <w:r>
        <w:rPr>
          <w:rFonts w:hAnsi="Times New Roman" w:cs="Times New Roman"/>
          <w:color w:val="000000"/>
          <w:sz w:val="24"/>
          <w:szCs w:val="24"/>
        </w:rPr>
        <w:t xml:space="preserve"> подпункта «а» пункта 7 Постановления Правительства РФ от 23.12.2024 № 1875 «О мерах по предоставлению национального режима при осуществлении закупок товаров, работ, услуг для обеспечения государственных и муниципальных нужд, закупок товаров, работ, услуг отдельными видами юридических лиц» и в связи с тем, что согласно </w:t>
      </w:r>
      <w:r>
        <w:rPr>
          <w:rFonts w:hAnsi="Times New Roman" w:cs="Times New Roman"/>
          <w:color w:val="000000"/>
          <w:sz w:val="24"/>
          <w:szCs w:val="24"/>
        </w:rPr>
        <w:t>пункту 31</w:t>
      </w:r>
      <w:r>
        <w:rPr>
          <w:rFonts w:hAnsi="Times New Roman" w:cs="Times New Roman"/>
          <w:color w:val="000000"/>
          <w:sz w:val="24"/>
          <w:szCs w:val="24"/>
        </w:rPr>
        <w:t xml:space="preserve"> Правил формирования и ведения реестра российской промышленной продукции, состава сведений, включаемых в реестр, порядка включения таких сведений в реестр и исключения их из реестра, в том числе размещения таких сведений в государственной информационной системе промышленности, и порядка предоставления сведений, включенных в реестр, утвержденных </w:t>
      </w:r>
      <w:r>
        <w:rPr>
          <w:rFonts w:hAnsi="Times New Roman" w:cs="Times New Roman"/>
          <w:color w:val="000000"/>
          <w:sz w:val="24"/>
          <w:szCs w:val="24"/>
        </w:rPr>
        <w:t>Постановлением Правительства РФ от 17.07.2015 № 719</w:t>
      </w:r>
      <w:r>
        <w:rPr>
          <w:rFonts w:hAnsi="Times New Roman" w:cs="Times New Roman"/>
          <w:color w:val="000000"/>
          <w:sz w:val="24"/>
          <w:szCs w:val="24"/>
        </w:rPr>
        <w:t xml:space="preserve">, в реестр российской промышленной продукции не включаются сведения о характеристиках продукции, включенной в данный реестр, Заказчик декларирует факт отсутствия в реестре российской промышленной продукции (сайт: </w:t>
      </w:r>
      <w:r>
        <w:rPr>
          <w:rFonts w:hAnsi="Times New Roman" w:cs="Times New Roman"/>
          <w:color w:val="000000"/>
          <w:sz w:val="24"/>
          <w:szCs w:val="24"/>
        </w:rPr>
        <w:t>https://gisp.gov.ru/pp719v2/pub/prod/</w:t>
      </w:r>
      <w:r>
        <w:rPr>
          <w:rFonts w:hAnsi="Times New Roman" w:cs="Times New Roman"/>
          <w:color w:val="000000"/>
          <w:sz w:val="24"/>
          <w:szCs w:val="24"/>
        </w:rPr>
        <w:t>) товара с характеристиками, соответствующими потребности заказчика, и указанными в описании объекта закупки.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>Настоящая декларация об отсутствии закупаемого товара в реестре российской промышленной продукции является неотъемлемой частью описания объекта закупки и обоснованию начальной (максимальной) цены контракта, цены контракта с единственным поставщиком (подрядчиком, исполнителем). 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Приложение: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уведомление</w:t>
      </w:r>
      <w:r>
        <w:rPr>
          <w:rFonts w:hAnsi="Times New Roman" w:cs="Times New Roman"/>
          <w:color w:val="000000"/>
          <w:sz w:val="24"/>
          <w:szCs w:val="24"/>
        </w:rPr>
        <w:t xml:space="preserve"> в Минпромторг России об отсутствии закупаемого товара в реестре российской промышленной продукции.</w:t>
      </w:r>
    </w:p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40" w:lineRule="auto"/>
        <!--<w:spacing w:before="100" w:beforeAutospacing="1" w:after="100" w:afterAutospacing="1" w:line="240" w:lineRule="auto"/>-->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  <w:pPr>
      <w:spacing w:before="100" w:beforeAutospacing="1" w:after="100" w:afterAutospacing="1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b7b6038191834d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Подготовлено экспертами Группы Актион</dc:description>
  <dcterms:created xsi:type="dcterms:W3CDTF">2011-11-02T04:15:00Z</dcterms:created>
  <dcterms:modified xsi:type="dcterms:W3CDTF">2012-05-05T09:54:00Z</dcterms:modified>
</cp:coreProperties>
</file>