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BCF" w:rsidRPr="003E6BCF" w:rsidRDefault="0093582F" w:rsidP="003E6BCF">
      <w:pPr>
        <w:jc w:val="center"/>
        <w:rPr>
          <w:b/>
          <w:sz w:val="28"/>
          <w:szCs w:val="28"/>
        </w:rPr>
      </w:pPr>
      <w:r w:rsidRPr="0093582F">
        <w:rPr>
          <w:rFonts w:hint="eastAsia"/>
          <w:b/>
          <w:sz w:val="28"/>
          <w:szCs w:val="28"/>
        </w:rPr>
        <w:t>第</w:t>
      </w:r>
      <w:r w:rsidRPr="0093582F">
        <w:rPr>
          <w:rFonts w:hint="eastAsia"/>
          <w:b/>
          <w:sz w:val="28"/>
          <w:szCs w:val="28"/>
        </w:rPr>
        <w:t>9</w:t>
      </w:r>
      <w:r w:rsidRPr="0093582F">
        <w:rPr>
          <w:rFonts w:hint="eastAsia"/>
          <w:b/>
          <w:sz w:val="28"/>
          <w:szCs w:val="28"/>
        </w:rPr>
        <w:t>章</w:t>
      </w:r>
      <w:r w:rsidRPr="0093582F">
        <w:rPr>
          <w:rFonts w:hint="eastAsia"/>
          <w:b/>
          <w:sz w:val="28"/>
          <w:szCs w:val="28"/>
        </w:rPr>
        <w:t xml:space="preserve">  </w:t>
      </w:r>
      <w:r w:rsidRPr="0093582F">
        <w:rPr>
          <w:rFonts w:hint="eastAsia"/>
          <w:b/>
          <w:sz w:val="28"/>
          <w:szCs w:val="28"/>
        </w:rPr>
        <w:t>表单</w:t>
      </w:r>
    </w:p>
    <w:p w:rsidR="003E6BCF" w:rsidRDefault="003E6BCF">
      <w:r>
        <w:rPr>
          <w:rFonts w:hint="eastAsia"/>
        </w:rPr>
        <w:t xml:space="preserve">    </w:t>
      </w:r>
      <w:r>
        <w:rPr>
          <w:rFonts w:hint="eastAsia"/>
        </w:rPr>
        <w:t>我们常说的表单，指的是文本框、按钮、单选框、复选框、下拉菜单等的统称。在</w:t>
      </w:r>
      <w:r>
        <w:rPr>
          <w:rFonts w:hint="eastAsia"/>
        </w:rPr>
        <w:t>HTML</w:t>
      </w:r>
      <w:r>
        <w:rPr>
          <w:rFonts w:hint="eastAsia"/>
        </w:rPr>
        <w:t>中，所有表单元素都必须放在</w:t>
      </w:r>
      <w:r>
        <w:rPr>
          <w:rFonts w:hint="eastAsia"/>
        </w:rPr>
        <w:t>form</w:t>
      </w:r>
      <w:r>
        <w:rPr>
          <w:rFonts w:hint="eastAsia"/>
        </w:rPr>
        <w:t>标签中。</w:t>
      </w:r>
    </w:p>
    <w:p w:rsidR="003E6BCF" w:rsidRDefault="003E6BCF">
      <w:r>
        <w:rPr>
          <w:rFonts w:hint="eastAsia"/>
        </w:rPr>
        <w:t xml:space="preserve">    </w:t>
      </w:r>
      <w:r>
        <w:rPr>
          <w:rFonts w:hint="eastAsia"/>
        </w:rPr>
        <w:t>表单标签共有</w:t>
      </w:r>
      <w:r>
        <w:rPr>
          <w:rFonts w:hint="eastAsia"/>
        </w:rPr>
        <w:t>4</w:t>
      </w:r>
      <w:r>
        <w:rPr>
          <w:rFonts w:hint="eastAsia"/>
        </w:rPr>
        <w:t>个：</w:t>
      </w:r>
      <w:r>
        <w:rPr>
          <w:rFonts w:hint="eastAsia"/>
        </w:rPr>
        <w:t>input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option</w:t>
      </w:r>
      <w:r>
        <w:rPr>
          <w:rFonts w:hint="eastAsia"/>
        </w:rPr>
        <w:t>。其中，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option</w:t>
      </w:r>
      <w:r>
        <w:rPr>
          <w:rFonts w:hint="eastAsia"/>
        </w:rPr>
        <w:t>是配合一起使用的。</w:t>
      </w:r>
    </w:p>
    <w:p w:rsidR="003E6BCF" w:rsidRDefault="003E6BCF">
      <w:r>
        <w:rPr>
          <w:rFonts w:hint="eastAsia"/>
        </w:rPr>
        <w:t xml:space="preserve">    </w:t>
      </w:r>
      <w:r>
        <w:rPr>
          <w:rFonts w:hint="eastAsia"/>
        </w:rPr>
        <w:t>几乎所有的表单标签都有一个</w:t>
      </w:r>
      <w:r>
        <w:rPr>
          <w:rFonts w:hint="eastAsia"/>
        </w:rPr>
        <w:t>value</w:t>
      </w:r>
      <w:r>
        <w:rPr>
          <w:rFonts w:hint="eastAsia"/>
        </w:rPr>
        <w:t>属性，这个属性一般都是为了方便</w:t>
      </w:r>
      <w:r>
        <w:rPr>
          <w:rFonts w:hint="eastAsia"/>
        </w:rPr>
        <w:t>JavaScript</w:t>
      </w:r>
      <w:r w:rsidR="00C67F74">
        <w:rPr>
          <w:rFonts w:hint="eastAsia"/>
        </w:rPr>
        <w:t>或者服务器操作数据用的</w:t>
      </w:r>
      <w:r>
        <w:rPr>
          <w:rFonts w:hint="eastAsia"/>
        </w:rPr>
        <w:t>。</w:t>
      </w:r>
    </w:p>
    <w:p w:rsidR="003E6BCF" w:rsidRPr="003E6BCF" w:rsidRDefault="003E6BCF">
      <w:pPr>
        <w:rPr>
          <w:b/>
          <w:sz w:val="24"/>
          <w:szCs w:val="24"/>
        </w:rPr>
      </w:pPr>
      <w:r w:rsidRPr="003E6BCF">
        <w:rPr>
          <w:rFonts w:hint="eastAsia"/>
          <w:b/>
          <w:sz w:val="24"/>
          <w:szCs w:val="24"/>
        </w:rPr>
        <w:t xml:space="preserve">  1</w:t>
      </w:r>
      <w:r w:rsidRPr="003E6BCF">
        <w:rPr>
          <w:rFonts w:hint="eastAsia"/>
          <w:b/>
          <w:sz w:val="24"/>
          <w:szCs w:val="24"/>
        </w:rPr>
        <w:t>、</w:t>
      </w:r>
      <w:r w:rsidRPr="003E6BCF">
        <w:rPr>
          <w:rFonts w:hint="eastAsia"/>
          <w:b/>
          <w:sz w:val="24"/>
          <w:szCs w:val="24"/>
        </w:rPr>
        <w:t>input</w:t>
      </w:r>
      <w:r w:rsidRPr="003E6BCF">
        <w:rPr>
          <w:rFonts w:hint="eastAsia"/>
          <w:b/>
          <w:sz w:val="24"/>
          <w:szCs w:val="24"/>
        </w:rPr>
        <w:t>标签</w:t>
      </w:r>
    </w:p>
    <w:p w:rsidR="003E6BCF" w:rsidRDefault="00DA24B9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中，大部分表单都是使用</w:t>
      </w:r>
      <w:r>
        <w:rPr>
          <w:rFonts w:hint="eastAsia"/>
        </w:rPr>
        <w:t>input</w:t>
      </w:r>
      <w:r>
        <w:rPr>
          <w:rFonts w:hint="eastAsia"/>
        </w:rPr>
        <w:t>标签来实现的，其中</w:t>
      </w:r>
      <w:r>
        <w:rPr>
          <w:rFonts w:hint="eastAsia"/>
        </w:rPr>
        <w:t>input</w:t>
      </w:r>
      <w:r>
        <w:rPr>
          <w:rFonts w:hint="eastAsia"/>
        </w:rPr>
        <w:t>属性取值如下表所示：</w:t>
      </w:r>
    </w:p>
    <w:p w:rsidR="00DA24B9" w:rsidRPr="00DA24B9" w:rsidRDefault="00DA24B9" w:rsidP="00DA24B9">
      <w:pPr>
        <w:jc w:val="center"/>
        <w:rPr>
          <w:b/>
        </w:rPr>
      </w:pPr>
      <w:r w:rsidRPr="00DA24B9">
        <w:rPr>
          <w:rFonts w:hint="eastAsia"/>
          <w:b/>
        </w:rPr>
        <w:t>type</w:t>
      </w:r>
      <w:r w:rsidRPr="00DA24B9">
        <w:rPr>
          <w:rFonts w:hint="eastAsia"/>
          <w:b/>
        </w:rPr>
        <w:t>属性取值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9"/>
        <w:gridCol w:w="3171"/>
        <w:gridCol w:w="2652"/>
      </w:tblGrid>
      <w:tr w:rsidR="00DA24B9" w:rsidRPr="005E3E91" w:rsidTr="005B45ED">
        <w:tc>
          <w:tcPr>
            <w:tcW w:w="2840" w:type="dxa"/>
            <w:shd w:val="clear" w:color="auto" w:fill="D9D9D9" w:themeFill="background1" w:themeFillShade="D9"/>
          </w:tcPr>
          <w:p w:rsidR="00DA24B9" w:rsidRPr="005E3E91" w:rsidRDefault="00DA24B9" w:rsidP="005B45ED">
            <w:pPr>
              <w:rPr>
                <w:b/>
              </w:rPr>
            </w:pPr>
            <w:r>
              <w:rPr>
                <w:rFonts w:hint="eastAsia"/>
                <w:b/>
              </w:rPr>
              <w:t>属性值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DA24B9" w:rsidRPr="005E3E91" w:rsidRDefault="00DA24B9" w:rsidP="005B45ED">
            <w:pPr>
              <w:rPr>
                <w:b/>
              </w:rPr>
            </w:pPr>
            <w:r>
              <w:rPr>
                <w:rFonts w:hint="eastAsia"/>
                <w:b/>
              </w:rPr>
              <w:t>浏览器效果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DA24B9" w:rsidRPr="005E3E91" w:rsidRDefault="00DA24B9" w:rsidP="005B45ED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A24B9" w:rsidTr="005B45ED">
        <w:tc>
          <w:tcPr>
            <w:tcW w:w="2840" w:type="dxa"/>
          </w:tcPr>
          <w:p w:rsidR="00DA24B9" w:rsidRDefault="00DA24B9" w:rsidP="005B45ED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DA24B9" w:rsidRDefault="00DA24B9" w:rsidP="005B45ED">
            <w:r>
              <w:object w:dxaOrig="2355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6pt;height:18.6pt" o:ole="">
                  <v:imagedata r:id="rId7" o:title=""/>
                </v:shape>
                <o:OLEObject Type="Embed" ProgID="PBrush" ShapeID="_x0000_i1025" DrawAspect="Content" ObjectID="_1611981589" r:id="rId8"/>
              </w:object>
            </w:r>
          </w:p>
        </w:tc>
        <w:tc>
          <w:tcPr>
            <w:tcW w:w="2841" w:type="dxa"/>
          </w:tcPr>
          <w:p w:rsidR="00DA24B9" w:rsidRDefault="00DA24B9" w:rsidP="005B45ED">
            <w:r>
              <w:rPr>
                <w:rFonts w:hint="eastAsia"/>
              </w:rPr>
              <w:t>单行文本框</w:t>
            </w:r>
          </w:p>
        </w:tc>
      </w:tr>
      <w:tr w:rsidR="00DA24B9" w:rsidTr="005B45ED">
        <w:tc>
          <w:tcPr>
            <w:tcW w:w="2840" w:type="dxa"/>
          </w:tcPr>
          <w:p w:rsidR="00DA24B9" w:rsidRDefault="00DA24B9" w:rsidP="005B45ED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DA24B9" w:rsidRDefault="00DA24B9" w:rsidP="005B45ED">
            <w:r>
              <w:object w:dxaOrig="2355" w:dyaOrig="375">
                <v:shape id="_x0000_i1026" type="#_x0000_t75" style="width:117.6pt;height:18.6pt" o:ole="">
                  <v:imagedata r:id="rId9" o:title=""/>
                </v:shape>
                <o:OLEObject Type="Embed" ProgID="PBrush" ShapeID="_x0000_i1026" DrawAspect="Content" ObjectID="_1611981590" r:id="rId10"/>
              </w:object>
            </w:r>
          </w:p>
        </w:tc>
        <w:tc>
          <w:tcPr>
            <w:tcW w:w="2841" w:type="dxa"/>
          </w:tcPr>
          <w:p w:rsidR="00DA24B9" w:rsidRDefault="00DA24B9" w:rsidP="005B45ED">
            <w:r>
              <w:rPr>
                <w:rFonts w:hint="eastAsia"/>
              </w:rPr>
              <w:t>密码文本框</w:t>
            </w:r>
          </w:p>
        </w:tc>
      </w:tr>
      <w:tr w:rsidR="00DA24B9" w:rsidTr="005B45ED">
        <w:tc>
          <w:tcPr>
            <w:tcW w:w="2840" w:type="dxa"/>
          </w:tcPr>
          <w:p w:rsidR="00DA24B9" w:rsidRDefault="00DA24B9" w:rsidP="005B45ED">
            <w:r>
              <w:rPr>
                <w:rFonts w:hint="eastAsia"/>
              </w:rPr>
              <w:t>radio</w:t>
            </w:r>
          </w:p>
        </w:tc>
        <w:tc>
          <w:tcPr>
            <w:tcW w:w="2841" w:type="dxa"/>
          </w:tcPr>
          <w:p w:rsidR="00DA24B9" w:rsidRDefault="00DA24B9" w:rsidP="005B45ED">
            <w:r>
              <w:object w:dxaOrig="1710" w:dyaOrig="300">
                <v:shape id="_x0000_i1027" type="#_x0000_t75" style="width:85.8pt;height:15pt" o:ole="">
                  <v:imagedata r:id="rId11" o:title=""/>
                </v:shape>
                <o:OLEObject Type="Embed" ProgID="PBrush" ShapeID="_x0000_i1027" DrawAspect="Content" ObjectID="_1611981591" r:id="rId12"/>
              </w:object>
            </w:r>
          </w:p>
        </w:tc>
        <w:tc>
          <w:tcPr>
            <w:tcW w:w="2841" w:type="dxa"/>
          </w:tcPr>
          <w:p w:rsidR="00DA24B9" w:rsidRDefault="00DA24B9" w:rsidP="005B45ED">
            <w:r>
              <w:rPr>
                <w:rFonts w:hint="eastAsia"/>
              </w:rPr>
              <w:t>单选框</w:t>
            </w:r>
          </w:p>
        </w:tc>
      </w:tr>
      <w:tr w:rsidR="00DA24B9" w:rsidTr="005B45ED">
        <w:tc>
          <w:tcPr>
            <w:tcW w:w="2840" w:type="dxa"/>
          </w:tcPr>
          <w:p w:rsidR="00DA24B9" w:rsidRDefault="00DA24B9" w:rsidP="005B45ED">
            <w:r>
              <w:rPr>
                <w:rFonts w:hint="eastAsia"/>
              </w:rPr>
              <w:t>checkbox</w:t>
            </w:r>
          </w:p>
        </w:tc>
        <w:tc>
          <w:tcPr>
            <w:tcW w:w="2841" w:type="dxa"/>
          </w:tcPr>
          <w:p w:rsidR="00DA24B9" w:rsidRDefault="00DA24B9" w:rsidP="005B45ED">
            <w:r>
              <w:object w:dxaOrig="2955" w:dyaOrig="315">
                <v:shape id="_x0000_i1028" type="#_x0000_t75" style="width:147.6pt;height:15.6pt" o:ole="">
                  <v:imagedata r:id="rId13" o:title=""/>
                </v:shape>
                <o:OLEObject Type="Embed" ProgID="PBrush" ShapeID="_x0000_i1028" DrawAspect="Content" ObjectID="_1611981592" r:id="rId14"/>
              </w:object>
            </w:r>
          </w:p>
        </w:tc>
        <w:tc>
          <w:tcPr>
            <w:tcW w:w="2841" w:type="dxa"/>
          </w:tcPr>
          <w:p w:rsidR="00DA24B9" w:rsidRDefault="00DA24B9" w:rsidP="005B45ED">
            <w:r>
              <w:rPr>
                <w:rFonts w:hint="eastAsia"/>
              </w:rPr>
              <w:t>多选框</w:t>
            </w:r>
          </w:p>
        </w:tc>
      </w:tr>
      <w:tr w:rsidR="00DA24B9" w:rsidTr="005B45ED">
        <w:tc>
          <w:tcPr>
            <w:tcW w:w="2840" w:type="dxa"/>
          </w:tcPr>
          <w:p w:rsidR="00DA24B9" w:rsidRDefault="00DA24B9" w:rsidP="005B45ED"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submit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reset</w:t>
            </w:r>
          </w:p>
        </w:tc>
        <w:tc>
          <w:tcPr>
            <w:tcW w:w="2841" w:type="dxa"/>
          </w:tcPr>
          <w:p w:rsidR="00DA24B9" w:rsidRDefault="00DA24B9" w:rsidP="005B45ED">
            <w:r>
              <w:object w:dxaOrig="690" w:dyaOrig="390">
                <v:shape id="_x0000_i1029" type="#_x0000_t75" style="width:34.8pt;height:19.8pt" o:ole="">
                  <v:imagedata r:id="rId15" o:title=""/>
                </v:shape>
                <o:OLEObject Type="Embed" ProgID="PBrush" ShapeID="_x0000_i1029" DrawAspect="Content" ObjectID="_1611981593" r:id="rId16"/>
              </w:object>
            </w:r>
          </w:p>
        </w:tc>
        <w:tc>
          <w:tcPr>
            <w:tcW w:w="2841" w:type="dxa"/>
          </w:tcPr>
          <w:p w:rsidR="00DA24B9" w:rsidRDefault="00DA24B9" w:rsidP="005B45ED">
            <w:r>
              <w:rPr>
                <w:rFonts w:hint="eastAsia"/>
              </w:rPr>
              <w:t>按钮</w:t>
            </w:r>
          </w:p>
        </w:tc>
      </w:tr>
      <w:tr w:rsidR="00DA24B9" w:rsidTr="005B45ED">
        <w:tc>
          <w:tcPr>
            <w:tcW w:w="2840" w:type="dxa"/>
          </w:tcPr>
          <w:p w:rsidR="00DA24B9" w:rsidRDefault="00DA24B9" w:rsidP="005B45ED"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</w:tcPr>
          <w:p w:rsidR="00DA24B9" w:rsidRDefault="00DA24B9" w:rsidP="005B45ED">
            <w:r>
              <w:object w:dxaOrig="2490" w:dyaOrig="375">
                <v:shape id="_x0000_i1030" type="#_x0000_t75" style="width:124.8pt;height:18.6pt" o:ole="">
                  <v:imagedata r:id="rId17" o:title=""/>
                </v:shape>
                <o:OLEObject Type="Embed" ProgID="PBrush" ShapeID="_x0000_i1030" DrawAspect="Content" ObjectID="_1611981594" r:id="rId18"/>
              </w:object>
            </w:r>
          </w:p>
        </w:tc>
        <w:tc>
          <w:tcPr>
            <w:tcW w:w="2841" w:type="dxa"/>
          </w:tcPr>
          <w:p w:rsidR="00DA24B9" w:rsidRDefault="00DA24B9" w:rsidP="005B45ED">
            <w:r>
              <w:rPr>
                <w:rFonts w:hint="eastAsia"/>
              </w:rPr>
              <w:t>文件上传</w:t>
            </w:r>
          </w:p>
        </w:tc>
      </w:tr>
    </w:tbl>
    <w:p w:rsidR="00DA24B9" w:rsidRDefault="00DA24B9"/>
    <w:p w:rsidR="003E6BCF" w:rsidRPr="003E6BCF" w:rsidRDefault="003E6BCF">
      <w:pPr>
        <w:rPr>
          <w:b/>
          <w:sz w:val="24"/>
          <w:szCs w:val="24"/>
        </w:rPr>
      </w:pPr>
      <w:r w:rsidRPr="003E6BCF">
        <w:rPr>
          <w:rFonts w:hint="eastAsia"/>
          <w:b/>
          <w:sz w:val="24"/>
          <w:szCs w:val="24"/>
        </w:rPr>
        <w:t xml:space="preserve">  2</w:t>
      </w:r>
      <w:r w:rsidRPr="003E6BCF">
        <w:rPr>
          <w:rFonts w:hint="eastAsia"/>
          <w:b/>
          <w:sz w:val="24"/>
          <w:szCs w:val="24"/>
        </w:rPr>
        <w:t>、</w:t>
      </w:r>
      <w:proofErr w:type="spellStart"/>
      <w:r w:rsidRPr="003E6BCF">
        <w:rPr>
          <w:rFonts w:hint="eastAsia"/>
          <w:b/>
          <w:sz w:val="24"/>
          <w:szCs w:val="24"/>
        </w:rPr>
        <w:t>textarea</w:t>
      </w:r>
      <w:proofErr w:type="spellEnd"/>
      <w:r w:rsidRPr="003E6BCF">
        <w:rPr>
          <w:rFonts w:hint="eastAsia"/>
          <w:b/>
          <w:sz w:val="24"/>
          <w:szCs w:val="24"/>
        </w:rPr>
        <w:t>标签</w:t>
      </w:r>
    </w:p>
    <w:p w:rsidR="003E6BCF" w:rsidRDefault="00E8207B">
      <w:r>
        <w:rPr>
          <w:rFonts w:hint="eastAsia"/>
        </w:rPr>
        <w:t xml:space="preserve">    HTML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种文本框：单行文本框、密码文本框、多行文本框。其中，单行文本框和密码文本框使用的都是</w:t>
      </w:r>
      <w:r>
        <w:rPr>
          <w:rFonts w:hint="eastAsia"/>
        </w:rPr>
        <w:t>input</w:t>
      </w:r>
      <w:r>
        <w:rPr>
          <w:rFonts w:hint="eastAsia"/>
        </w:rPr>
        <w:t>标签，多行文本框使用的是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标签。</w:t>
      </w:r>
    </w:p>
    <w:p w:rsidR="00E8207B" w:rsidRPr="00E8207B" w:rsidRDefault="00E8207B">
      <w:pPr>
        <w:rPr>
          <w:b/>
        </w:rPr>
      </w:pPr>
      <w:r w:rsidRPr="00E8207B">
        <w:rPr>
          <w:rFonts w:hint="eastAsia"/>
          <w:b/>
        </w:rPr>
        <w:t xml:space="preserve">    </w:t>
      </w:r>
      <w:r w:rsidRPr="00E8207B">
        <w:rPr>
          <w:rFonts w:hint="eastAsia"/>
          <w:b/>
        </w:rPr>
        <w:t>语法：</w:t>
      </w:r>
    </w:p>
    <w:p w:rsidR="00E8207B" w:rsidRDefault="00E8207B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textarea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3E6BCF" w:rsidRPr="003E6BCF" w:rsidRDefault="003E6BCF">
      <w:pPr>
        <w:rPr>
          <w:b/>
          <w:sz w:val="24"/>
          <w:szCs w:val="24"/>
        </w:rPr>
      </w:pPr>
      <w:r w:rsidRPr="003E6BCF">
        <w:rPr>
          <w:rFonts w:hint="eastAsia"/>
          <w:b/>
          <w:sz w:val="24"/>
          <w:szCs w:val="24"/>
        </w:rPr>
        <w:t xml:space="preserve">  3</w:t>
      </w:r>
      <w:r w:rsidRPr="003E6BCF">
        <w:rPr>
          <w:rFonts w:hint="eastAsia"/>
          <w:b/>
          <w:sz w:val="24"/>
          <w:szCs w:val="24"/>
        </w:rPr>
        <w:t>、</w:t>
      </w:r>
      <w:r w:rsidRPr="003E6BCF">
        <w:rPr>
          <w:rFonts w:hint="eastAsia"/>
          <w:b/>
          <w:sz w:val="24"/>
          <w:szCs w:val="24"/>
        </w:rPr>
        <w:t>select</w:t>
      </w:r>
      <w:r w:rsidRPr="003E6BCF">
        <w:rPr>
          <w:rFonts w:hint="eastAsia"/>
          <w:b/>
          <w:sz w:val="24"/>
          <w:szCs w:val="24"/>
        </w:rPr>
        <w:t>标签和</w:t>
      </w:r>
      <w:r w:rsidRPr="003E6BCF">
        <w:rPr>
          <w:rFonts w:hint="eastAsia"/>
          <w:b/>
          <w:sz w:val="24"/>
          <w:szCs w:val="24"/>
        </w:rPr>
        <w:t>option</w:t>
      </w:r>
      <w:r w:rsidRPr="003E6BCF">
        <w:rPr>
          <w:rFonts w:hint="eastAsia"/>
          <w:b/>
          <w:sz w:val="24"/>
          <w:szCs w:val="24"/>
        </w:rPr>
        <w:t>标签</w:t>
      </w:r>
    </w:p>
    <w:p w:rsidR="003E6BCF" w:rsidRDefault="00E8207B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中，下拉列表由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option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个标签配合使用来表示的</w:t>
      </w:r>
      <w:r w:rsidR="00307897">
        <w:rPr>
          <w:rFonts w:hint="eastAsia"/>
        </w:rPr>
        <w:t>。</w:t>
      </w:r>
    </w:p>
    <w:p w:rsidR="003E6BCF" w:rsidRPr="00E8207B" w:rsidRDefault="00E8207B">
      <w:pPr>
        <w:rPr>
          <w:b/>
        </w:rPr>
      </w:pPr>
      <w:r w:rsidRPr="00E8207B">
        <w:rPr>
          <w:rFonts w:hint="eastAsia"/>
          <w:b/>
        </w:rPr>
        <w:t xml:space="preserve">    </w:t>
      </w:r>
      <w:r w:rsidRPr="00E8207B">
        <w:rPr>
          <w:rFonts w:hint="eastAsia"/>
          <w:b/>
        </w:rPr>
        <w:t>语法：</w:t>
      </w:r>
    </w:p>
    <w:p w:rsidR="00E8207B" w:rsidRDefault="00E8207B" w:rsidP="00E8207B">
      <w:r>
        <w:rPr>
          <w:rFonts w:hint="eastAsia"/>
        </w:rPr>
        <w:t>&lt;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>&gt;</w:t>
      </w:r>
    </w:p>
    <w:p w:rsidR="00E8207B" w:rsidRDefault="00E8207B" w:rsidP="00E8207B">
      <w:r>
        <w:rPr>
          <w:rFonts w:hint="eastAsia"/>
        </w:rPr>
        <w:t xml:space="preserve">    &lt;option&gt;</w:t>
      </w:r>
      <w:r>
        <w:rPr>
          <w:rFonts w:hint="eastAsia"/>
        </w:rPr>
        <w:t>选项内容</w:t>
      </w:r>
      <w:r>
        <w:rPr>
          <w:rFonts w:hint="eastAsia"/>
        </w:rPr>
        <w:t>&lt;/option&gt;</w:t>
      </w:r>
    </w:p>
    <w:p w:rsidR="00E8207B" w:rsidRDefault="00E8207B" w:rsidP="00E8207B">
      <w:r>
        <w:rPr>
          <w:rFonts w:hint="eastAsia"/>
        </w:rPr>
        <w:t xml:space="preserve">    </w:t>
      </w:r>
      <w:r>
        <w:rPr>
          <w:rFonts w:hint="eastAsia"/>
        </w:rPr>
        <w:t>……</w:t>
      </w:r>
    </w:p>
    <w:p w:rsidR="00E8207B" w:rsidRDefault="00E8207B" w:rsidP="00E8207B">
      <w:r>
        <w:rPr>
          <w:rFonts w:hint="eastAsia"/>
        </w:rPr>
        <w:t xml:space="preserve">    &lt;option&gt;</w:t>
      </w:r>
      <w:r>
        <w:rPr>
          <w:rFonts w:hint="eastAsia"/>
        </w:rPr>
        <w:t>选项内容</w:t>
      </w:r>
      <w:r>
        <w:rPr>
          <w:rFonts w:hint="eastAsia"/>
        </w:rPr>
        <w:t>&lt;/option&gt;</w:t>
      </w:r>
    </w:p>
    <w:p w:rsidR="00E8207B" w:rsidRDefault="00E8207B" w:rsidP="00E8207B">
      <w:r>
        <w:rPr>
          <w:rFonts w:hint="eastAsia"/>
        </w:rPr>
        <w:t>&lt;/select&gt;</w:t>
      </w:r>
    </w:p>
    <w:p w:rsidR="00E8207B" w:rsidRDefault="00E8207B"/>
    <w:p w:rsidR="00E8207B" w:rsidRDefault="00E8207B"/>
    <w:p w:rsidR="00E8207B" w:rsidRDefault="00E8207B"/>
    <w:p w:rsidR="00E8207B" w:rsidRDefault="00E8207B"/>
    <w:p w:rsidR="00E8207B" w:rsidRDefault="00E8207B"/>
    <w:p w:rsidR="00CE03F9" w:rsidRDefault="00CE03F9">
      <w:bookmarkStart w:id="0" w:name="_GoBack"/>
      <w:bookmarkEnd w:id="0"/>
    </w:p>
    <w:sectPr w:rsidR="00CE03F9" w:rsidSect="00494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99D" w:rsidRDefault="00F4399D" w:rsidP="00F4399D">
      <w:r>
        <w:separator/>
      </w:r>
    </w:p>
  </w:endnote>
  <w:endnote w:type="continuationSeparator" w:id="0">
    <w:p w:rsidR="00F4399D" w:rsidRDefault="00F4399D" w:rsidP="00F4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99D" w:rsidRDefault="00F4399D" w:rsidP="00F4399D">
      <w:r>
        <w:separator/>
      </w:r>
    </w:p>
  </w:footnote>
  <w:footnote w:type="continuationSeparator" w:id="0">
    <w:p w:rsidR="00F4399D" w:rsidRDefault="00F4399D" w:rsidP="00F43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399D"/>
    <w:rsid w:val="00112FE0"/>
    <w:rsid w:val="001324D6"/>
    <w:rsid w:val="00307897"/>
    <w:rsid w:val="003E6BCF"/>
    <w:rsid w:val="0046334A"/>
    <w:rsid w:val="00494A30"/>
    <w:rsid w:val="0093582F"/>
    <w:rsid w:val="00A523E8"/>
    <w:rsid w:val="00B11C53"/>
    <w:rsid w:val="00C67F74"/>
    <w:rsid w:val="00CE03F9"/>
    <w:rsid w:val="00DA24B9"/>
    <w:rsid w:val="00DA4B52"/>
    <w:rsid w:val="00DC3E77"/>
    <w:rsid w:val="00DF7F9B"/>
    <w:rsid w:val="00E8207B"/>
    <w:rsid w:val="00F35787"/>
    <w:rsid w:val="00F4399D"/>
    <w:rsid w:val="00F47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A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3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39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3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399D"/>
    <w:rPr>
      <w:sz w:val="18"/>
      <w:szCs w:val="18"/>
    </w:rPr>
  </w:style>
  <w:style w:type="table" w:styleId="a5">
    <w:name w:val="Table Grid"/>
    <w:basedOn w:val="a1"/>
    <w:uiPriority w:val="59"/>
    <w:rsid w:val="00DA2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659</Characters>
  <Application>Microsoft Office Word</Application>
  <DocSecurity>0</DocSecurity>
  <Lines>5</Lines>
  <Paragraphs>1</Paragraphs>
  <ScaleCrop>false</ScaleCrop>
  <Company>微软中国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15</cp:revision>
  <dcterms:created xsi:type="dcterms:W3CDTF">2017-06-01T06:25:00Z</dcterms:created>
  <dcterms:modified xsi:type="dcterms:W3CDTF">2019-02-17T23:53:00Z</dcterms:modified>
</cp:coreProperties>
</file>