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Pr="00A131C0" w:rsidRDefault="005B13A3">
      <w:pPr>
        <w:spacing w:line="240" w:lineRule="auto"/>
        <w:ind w:left="-270"/>
        <w:rPr>
          <w:rFonts w:ascii="Nunito" w:eastAsia="Nunito" w:hAnsi="Nunito" w:cs="Nunito"/>
        </w:rPr>
      </w:pPr>
    </w:p>
    <w:p w14:paraId="02560B8E" w14:textId="6EEF5A4A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Skills</w:t>
      </w:r>
      <w:r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3C78D8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C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C++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Java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291B92" w:rsidRPr="007963BB">
        <w:rPr>
          <w:rFonts w:ascii="Nunito" w:eastAsia="Nunito" w:hAnsi="Nunito" w:cs="Nunito"/>
          <w:color w:val="0F0F0F"/>
          <w:sz w:val="20"/>
          <w:szCs w:val="20"/>
        </w:rPr>
        <w:t xml:space="preserve">Git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CUDA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77350" w:rsidRPr="007963BB">
        <w:rPr>
          <w:rFonts w:ascii="Nunito" w:eastAsia="Nunito" w:hAnsi="Nunito" w:cs="Nunito"/>
          <w:color w:val="0F0F0F"/>
          <w:sz w:val="20"/>
          <w:szCs w:val="20"/>
        </w:rPr>
        <w:t>Agile |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GDB</w:t>
      </w:r>
      <w:r w:rsidR="00E93AE9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>ARM32/64 Architecture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>Software Engineering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>Linux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 xml:space="preserve"> Environment | Agile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6B6D02" w:rsidRPr="006B6D02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6B6D02">
        <w:rPr>
          <w:rFonts w:ascii="Nunito" w:eastAsia="Nunito" w:hAnsi="Nunito" w:cs="Nunito"/>
          <w:color w:val="0F0F0F"/>
          <w:sz w:val="20"/>
          <w:szCs w:val="20"/>
        </w:rPr>
        <w:t>Computer Architecture</w:t>
      </w:r>
      <w:r w:rsidR="006B6D02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Operating System</w:t>
      </w:r>
      <w:r w:rsidR="006B6D02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AF6107">
        <w:rPr>
          <w:rFonts w:ascii="Nunito" w:eastAsia="Nunito" w:hAnsi="Nunito" w:cs="Nunito"/>
          <w:color w:val="0F0F0F"/>
          <w:sz w:val="20"/>
          <w:szCs w:val="20"/>
        </w:rPr>
        <w:t xml:space="preserve">Compilers Design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>OOP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B71B5" w:rsidRPr="007963BB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CI/CD 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Distributed Systems | </w:t>
      </w:r>
      <w:r w:rsidR="008B7B1B">
        <w:rPr>
          <w:rFonts w:ascii="Nunito" w:eastAsia="Nunito" w:hAnsi="Nunito" w:cs="Nunito"/>
          <w:color w:val="0F0F0F"/>
          <w:sz w:val="20"/>
          <w:szCs w:val="20"/>
        </w:rPr>
        <w:t>Graphics Algorithms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 xml:space="preserve"> | Unit Tests | System Test</w:t>
      </w:r>
      <w:r w:rsidR="006B6D02">
        <w:rPr>
          <w:rFonts w:ascii="Nunito" w:eastAsia="Nunito" w:hAnsi="Nunito" w:cs="Nunito"/>
          <w:color w:val="0F0F0F"/>
          <w:sz w:val="20"/>
          <w:szCs w:val="20"/>
        </w:rPr>
        <w:t>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E5CC9" w:rsidRPr="007963BB">
        <w:rPr>
          <w:rFonts w:ascii="Nunito" w:eastAsia="Nunito" w:hAnsi="Nunito" w:cs="Nunito"/>
          <w:color w:val="0F0F0F"/>
          <w:sz w:val="20"/>
          <w:szCs w:val="20"/>
        </w:rPr>
        <w:t xml:space="preserve">Robotics | </w:t>
      </w:r>
      <w:r w:rsidR="00E21E70">
        <w:rPr>
          <w:rFonts w:ascii="Nunito" w:eastAsia="Nunito" w:hAnsi="Nunito" w:cs="Nunito"/>
          <w:color w:val="0F0F0F"/>
          <w:sz w:val="20"/>
          <w:szCs w:val="20"/>
        </w:rPr>
        <w:t xml:space="preserve">Embedded Systems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Firmware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>| Communication Protocols (I2C, SPI, UART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, IoT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>)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 xml:space="preserve"> | Embedded Design</w:t>
      </w:r>
    </w:p>
    <w:p w14:paraId="595E9377" w14:textId="77777777" w:rsidR="003506AB" w:rsidRPr="007963BB" w:rsidRDefault="003506AB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49F4EC4D" w14:textId="43D79DA3" w:rsidR="00DD1383" w:rsidRPr="007963BB" w:rsidRDefault="00000000" w:rsidP="00CB566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Experience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:rsidRPr="007963BB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24C78D52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4D6F6A70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 w:rsidR="00A93E98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0F39B744" w14:textId="655F90A2" w:rsidR="008B39E6" w:rsidRPr="007963BB" w:rsidRDefault="008B39E6" w:rsidP="008B39E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Developing</w:t>
      </w:r>
      <w:r w:rsidR="00DE1C65">
        <w:rPr>
          <w:rFonts w:ascii="Nunito" w:eastAsia="Nunito" w:hAnsi="Nunito" w:cs="Nunito"/>
          <w:sz w:val="20"/>
          <w:szCs w:val="20"/>
        </w:rPr>
        <w:t xml:space="preserve"> the</w:t>
      </w:r>
      <w:r w:rsidRPr="007963BB">
        <w:rPr>
          <w:rFonts w:ascii="Nunito" w:eastAsia="Nunito" w:hAnsi="Nunito" w:cs="Nunito"/>
          <w:sz w:val="20"/>
          <w:szCs w:val="20"/>
        </w:rPr>
        <w:t xml:space="preserve"> LLSM GUI applications for multiple platforms</w:t>
      </w:r>
      <w:r w:rsidR="00DE1C65">
        <w:rPr>
          <w:rFonts w:ascii="Nunito" w:eastAsia="Nunito" w:hAnsi="Nunito" w:cs="Nunito"/>
          <w:sz w:val="20"/>
          <w:szCs w:val="20"/>
        </w:rPr>
        <w:t xml:space="preserve"> such as</w:t>
      </w:r>
      <w:r w:rsidRPr="007963BB">
        <w:rPr>
          <w:rFonts w:ascii="Nunito" w:eastAsia="Nunito" w:hAnsi="Nunito" w:cs="Nunito"/>
          <w:sz w:val="20"/>
          <w:szCs w:val="20"/>
        </w:rPr>
        <w:t xml:space="preserve">  Mac and Linux</w:t>
      </w:r>
      <w:r w:rsidR="00DE1C65">
        <w:rPr>
          <w:rFonts w:ascii="Nunito" w:eastAsia="Nunito" w:hAnsi="Nunito" w:cs="Nunito"/>
          <w:sz w:val="20"/>
          <w:szCs w:val="20"/>
        </w:rPr>
        <w:t xml:space="preserve"> using the latest technology C++, and Qt/QTCreator</w:t>
      </w:r>
      <w:r w:rsidRPr="007963BB">
        <w:rPr>
          <w:rFonts w:ascii="Nunito" w:eastAsia="Nunito" w:hAnsi="Nunito" w:cs="Nunito"/>
          <w:sz w:val="20"/>
          <w:szCs w:val="20"/>
        </w:rPr>
        <w:t>.</w:t>
      </w:r>
    </w:p>
    <w:p w14:paraId="643D1610" w14:textId="21B9A44F" w:rsidR="009919CE" w:rsidRPr="007963BB" w:rsidRDefault="006C735F" w:rsidP="009919C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Implement scalable plugins back-end using Java and Javax and managed the UI design for those plugins.</w:t>
      </w:r>
    </w:p>
    <w:p w14:paraId="2393238B" w14:textId="67B5EBEA" w:rsidR="009919CE" w:rsidRPr="007963BB" w:rsidRDefault="009919CE" w:rsidP="009919C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 w:rsidR="00DE1C65">
        <w:rPr>
          <w:rFonts w:ascii="Nunito" w:eastAsia="Nunito" w:hAnsi="Nunito" w:cs="Nunito"/>
          <w:sz w:val="20"/>
          <w:szCs w:val="20"/>
        </w:rPr>
        <w:t>C</w:t>
      </w:r>
      <w:r w:rsidR="00091D3C" w:rsidRPr="007963BB">
        <w:rPr>
          <w:rFonts w:ascii="Nunito" w:eastAsia="Nunito" w:hAnsi="Nunito" w:cs="Nunito"/>
          <w:sz w:val="20"/>
          <w:szCs w:val="20"/>
        </w:rPr>
        <w:t>reat</w:t>
      </w:r>
      <w:r w:rsidR="00DE1C65">
        <w:rPr>
          <w:rFonts w:ascii="Nunito" w:eastAsia="Nunito" w:hAnsi="Nunito" w:cs="Nunito"/>
          <w:sz w:val="20"/>
          <w:szCs w:val="20"/>
        </w:rPr>
        <w:t>ed</w:t>
      </w:r>
      <w:r w:rsidRPr="007963BB">
        <w:rPr>
          <w:rFonts w:ascii="Nunito" w:eastAsia="Nunito" w:hAnsi="Nunito" w:cs="Nunito"/>
          <w:sz w:val="20"/>
          <w:szCs w:val="20"/>
        </w:rPr>
        <w:t xml:space="preserve"> multiple innovative solutions </w:t>
      </w:r>
      <w:r w:rsidR="00DE1C65">
        <w:rPr>
          <w:rFonts w:ascii="Nunito" w:eastAsia="Nunito" w:hAnsi="Nunito" w:cs="Nunito"/>
          <w:sz w:val="20"/>
          <w:szCs w:val="20"/>
        </w:rPr>
        <w:t>when tackling</w:t>
      </w:r>
      <w:r w:rsidRPr="007963BB">
        <w:rPr>
          <w:rFonts w:ascii="Nunito" w:eastAsia="Nunito" w:hAnsi="Nunito" w:cs="Nunito"/>
          <w:sz w:val="20"/>
          <w:szCs w:val="20"/>
        </w:rPr>
        <w:t xml:space="preserve"> new problems on multiple projects</w:t>
      </w:r>
      <w:r w:rsidR="00DE1C65">
        <w:rPr>
          <w:rFonts w:ascii="Nunito" w:eastAsia="Nunito" w:hAnsi="Nunito" w:cs="Nunito"/>
          <w:sz w:val="20"/>
          <w:szCs w:val="20"/>
        </w:rPr>
        <w:t xml:space="preserve"> increasing user-defined behaviors by 10 – 15%.</w:t>
      </w:r>
    </w:p>
    <w:p w14:paraId="0A6DB3DE" w14:textId="0D8F1509" w:rsidR="005B13A3" w:rsidRPr="007963BB" w:rsidRDefault="00CB5666" w:rsidP="002A62E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Hosted meetings </w:t>
      </w:r>
      <w:r w:rsidR="008B39E6" w:rsidRPr="007963BB">
        <w:rPr>
          <w:rFonts w:ascii="Nunito" w:eastAsia="Nunito" w:hAnsi="Nunito" w:cs="Nunito"/>
          <w:sz w:val="20"/>
          <w:szCs w:val="20"/>
        </w:rPr>
        <w:t>discussing</w:t>
      </w:r>
      <w:r w:rsidRPr="007963BB">
        <w:rPr>
          <w:rFonts w:ascii="Nunito" w:eastAsia="Nunito" w:hAnsi="Nunito" w:cs="Nunito"/>
          <w:sz w:val="20"/>
          <w:szCs w:val="20"/>
        </w:rPr>
        <w:t xml:space="preserve"> application requirements</w:t>
      </w:r>
      <w:r w:rsidR="008B39E6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sz w:val="20"/>
          <w:szCs w:val="20"/>
        </w:rPr>
        <w:t xml:space="preserve">and software dependencies </w:t>
      </w:r>
      <w:r w:rsidR="008B39E6" w:rsidRPr="007963BB">
        <w:rPr>
          <w:rFonts w:ascii="Nunito" w:eastAsia="Nunito" w:hAnsi="Nunito" w:cs="Nunito"/>
          <w:sz w:val="20"/>
          <w:szCs w:val="20"/>
        </w:rPr>
        <w:t>for</w:t>
      </w:r>
      <w:r w:rsidRPr="007963BB">
        <w:rPr>
          <w:rFonts w:ascii="Nunito" w:eastAsia="Nunito" w:hAnsi="Nunito" w:cs="Nunito"/>
          <w:sz w:val="20"/>
          <w:szCs w:val="20"/>
        </w:rPr>
        <w:t xml:space="preserve"> workload balancing, software implementation, test</w:t>
      </w:r>
      <w:r w:rsidR="008B39E6" w:rsidRPr="007963BB">
        <w:rPr>
          <w:rFonts w:ascii="Nunito" w:eastAsia="Nunito" w:hAnsi="Nunito" w:cs="Nunito"/>
          <w:sz w:val="20"/>
          <w:szCs w:val="20"/>
        </w:rPr>
        <w:t>ing</w:t>
      </w:r>
      <w:r w:rsidRPr="007963BB">
        <w:rPr>
          <w:rFonts w:ascii="Nunito" w:eastAsia="Nunito" w:hAnsi="Nunito" w:cs="Nunito"/>
          <w:sz w:val="20"/>
          <w:szCs w:val="20"/>
        </w:rPr>
        <w:t>, and configuring metrics systems.</w:t>
      </w:r>
      <w:r w:rsidRPr="007963BB">
        <w:rPr>
          <w:rFonts w:ascii="Nunito" w:eastAsia="Nunito" w:hAnsi="Nunito" w:cs="Nunito"/>
          <w:color w:val="434343"/>
          <w:sz w:val="20"/>
          <w:szCs w:val="20"/>
        </w:rPr>
        <w:br/>
      </w:r>
      <w:r w:rsidR="006C735F"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  Continuous Integration/Deployment pipeline integration, pull requests</w:t>
      </w:r>
      <w:r w:rsidRPr="007963BB">
        <w:rPr>
          <w:rFonts w:ascii="Nunito" w:eastAsia="Nunito" w:hAnsi="Nunito" w:cs="Nunito"/>
          <w:sz w:val="20"/>
          <w:szCs w:val="20"/>
        </w:rPr>
        <w:t>, code reviews, load/stress testing, unit/integration/e2e testing.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2D99F130" w14:textId="486CCECA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Education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:rsidRPr="007963BB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Pr="007963BB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Pr="007963BB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Pr="007963BB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Pr="007963BB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388B878B" w:rsidR="005B13A3" w:rsidRPr="007963BB" w:rsidRDefault="00CB5666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05/202</w:t>
            </w:r>
            <w:r w:rsidR="00D02A6D">
              <w:rPr>
                <w:rFonts w:ascii="Nunito" w:eastAsia="Nunito" w:hAnsi="Nunito" w:cs="Nunito"/>
                <w:b/>
                <w:sz w:val="20"/>
                <w:szCs w:val="20"/>
              </w:rPr>
              <w:t>5</w:t>
            </w:r>
          </w:p>
        </w:tc>
      </w:tr>
    </w:tbl>
    <w:p w14:paraId="266079F4" w14:textId="77777777" w:rsidR="00A93E98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Major in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Computer Science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A93E98" w:rsidRPr="007963BB" w14:paraId="61525100" w14:textId="77777777" w:rsidTr="004B5421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55AA" w14:textId="444B79AA" w:rsidR="00A93E98" w:rsidRPr="007963BB" w:rsidRDefault="00A93E98" w:rsidP="004B5421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Associates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344B" w14:textId="77777777" w:rsidR="00A93E98" w:rsidRPr="007963BB" w:rsidRDefault="00A93E98" w:rsidP="004B5421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23C5" w14:textId="21FA2475" w:rsidR="00A93E98" w:rsidRPr="007963BB" w:rsidRDefault="00A93E98" w:rsidP="004B5421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Clovis Community College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2671" w14:textId="5EEA2A3E" w:rsidR="00A93E98" w:rsidRPr="007963BB" w:rsidRDefault="00A93E98" w:rsidP="004B5421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Clovis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89DB" w14:textId="0C7149D7" w:rsidR="00A93E98" w:rsidRPr="007963BB" w:rsidRDefault="00303B30" w:rsidP="004B5421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</w:t>
            </w:r>
            <w:r w:rsidR="00DE1C65">
              <w:rPr>
                <w:rFonts w:ascii="Nunito" w:eastAsia="Nunito" w:hAnsi="Nunito" w:cs="Nunito"/>
                <w:b/>
                <w:sz w:val="20"/>
                <w:szCs w:val="20"/>
              </w:rPr>
              <w:t>2023</w:t>
            </w:r>
          </w:p>
        </w:tc>
      </w:tr>
    </w:tbl>
    <w:p w14:paraId="3232A119" w14:textId="2DFA60EA" w:rsidR="005B13A3" w:rsidRPr="007963BB" w:rsidRDefault="00A93E98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Major in Computer Science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69C7D48B" w14:textId="509CA7C0" w:rsidR="005A3864" w:rsidRPr="007963BB" w:rsidRDefault="00000000" w:rsidP="00DE1C65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Projects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B5666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0C1DDA" w:rsidRPr="003F2B1F">
        <w:rPr>
          <w:rFonts w:ascii="Nunito" w:eastAsia="Nunito" w:hAnsi="Nunito" w:cs="Nunito"/>
          <w:b/>
          <w:bCs/>
          <w:color w:val="0F0F0F"/>
        </w:rPr>
        <w:t>A-Compiler</w:t>
      </w:r>
      <w:r w:rsidR="000C1DDA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:</w:t>
      </w:r>
      <w:r w:rsidR="000C1DDA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254E4" w:rsidRPr="007963BB">
        <w:rPr>
          <w:rFonts w:ascii="Nunito" w:eastAsia="Nunito" w:hAnsi="Nunito" w:cs="Nunito"/>
          <w:color w:val="0F0F0F"/>
          <w:sz w:val="20"/>
          <w:szCs w:val="20"/>
        </w:rPr>
        <w:t>De</w:t>
      </w:r>
      <w:r w:rsidR="00D02A6D">
        <w:rPr>
          <w:rFonts w:ascii="Nunito" w:eastAsia="Nunito" w:hAnsi="Nunito" w:cs="Nunito"/>
          <w:color w:val="0F0F0F"/>
          <w:sz w:val="20"/>
          <w:szCs w:val="20"/>
        </w:rPr>
        <w:t>signing</w:t>
      </w:r>
      <w:r w:rsidR="008254E4" w:rsidRPr="007963BB">
        <w:rPr>
          <w:rFonts w:ascii="Nunito" w:eastAsia="Nunito" w:hAnsi="Nunito" w:cs="Nunito"/>
          <w:color w:val="0F0F0F"/>
          <w:sz w:val="20"/>
          <w:szCs w:val="20"/>
        </w:rPr>
        <w:t xml:space="preserve"> own compiler </w:t>
      </w:r>
      <w:r w:rsidR="00737988" w:rsidRPr="007963BB">
        <w:rPr>
          <w:rFonts w:ascii="Nunito" w:eastAsia="Nunito" w:hAnsi="Nunito" w:cs="Nunito"/>
          <w:color w:val="0F0F0F"/>
          <w:sz w:val="20"/>
          <w:szCs w:val="20"/>
        </w:rPr>
        <w:t>called A</w:t>
      </w:r>
      <w:r w:rsidR="006E2C2D" w:rsidRPr="007963BB">
        <w:rPr>
          <w:rFonts w:ascii="Nunito" w:eastAsia="Nunito" w:hAnsi="Nunito" w:cs="Nunito"/>
          <w:color w:val="0F0F0F"/>
          <w:sz w:val="20"/>
          <w:szCs w:val="20"/>
        </w:rPr>
        <w:t>-Compiler</w:t>
      </w:r>
      <w:r w:rsidR="009E05C0">
        <w:rPr>
          <w:rFonts w:ascii="Nunito" w:eastAsia="Nunito" w:hAnsi="Nunito" w:cs="Nunito"/>
          <w:color w:val="0F0F0F"/>
          <w:sz w:val="20"/>
          <w:szCs w:val="20"/>
        </w:rPr>
        <w:t xml:space="preserve"> (C++, ARM64)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. </w:t>
      </w:r>
      <w:r w:rsidR="00D02A6D">
        <w:rPr>
          <w:rFonts w:ascii="Nunito" w:eastAsia="Nunito" w:hAnsi="Nunito" w:cs="Nunito"/>
          <w:color w:val="0F0F0F"/>
          <w:sz w:val="20"/>
          <w:szCs w:val="20"/>
        </w:rPr>
        <w:t>L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ink to the </w:t>
      </w:r>
      <w:hyperlink r:id="rId7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</w:t>
      </w:r>
      <w:r w:rsidR="008D50F2" w:rsidRPr="007963BB">
        <w:rPr>
          <w:rFonts w:ascii="Nunito" w:eastAsia="Nunito" w:hAnsi="Nunito" w:cs="Nunito"/>
          <w:b/>
          <w:color w:val="0F0F0F"/>
          <w:sz w:val="20"/>
          <w:szCs w:val="20"/>
        </w:rPr>
        <w:t>02/2024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)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="000260B7"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A3864" w:rsidRPr="003F2B1F">
        <w:rPr>
          <w:rFonts w:ascii="Nunito" w:eastAsia="Nunito" w:hAnsi="Nunito" w:cs="Nunito"/>
          <w:b/>
          <w:bCs/>
          <w:color w:val="0F0F0F"/>
        </w:rPr>
        <w:t>Libhal-Soft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: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 Porting over different drivers such as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lpc40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CAN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ADC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DAC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 for adding support to different arm chips.</w:t>
      </w:r>
      <w:r w:rsidR="00671225">
        <w:rPr>
          <w:rFonts w:ascii="Nunito" w:eastAsia="Nunito" w:hAnsi="Nunito" w:cs="Nunito"/>
          <w:bCs/>
          <w:color w:val="0F0F0F"/>
          <w:sz w:val="20"/>
          <w:szCs w:val="20"/>
        </w:rPr>
        <w:t xml:space="preserve"> Contributing to this Open-Source project. </w:t>
      </w:r>
      <w:r w:rsidR="005A3864" w:rsidRPr="007963BB">
        <w:rPr>
          <w:rFonts w:ascii="Nunito" w:eastAsia="Nunito" w:hAnsi="Nunito" w:cs="Nunito"/>
          <w:b/>
          <w:color w:val="0F0F0F"/>
          <w:sz w:val="20"/>
          <w:szCs w:val="20"/>
        </w:rPr>
        <w:t>(12/2023)</w:t>
      </w:r>
    </w:p>
    <w:p w14:paraId="52D60BB8" w14:textId="581D7D77" w:rsidR="003506AB" w:rsidRPr="007963B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3F2B1F">
        <w:rPr>
          <w:rFonts w:ascii="Nunito" w:eastAsia="Nunito" w:hAnsi="Nunito" w:cs="Nunito"/>
          <w:b/>
          <w:bCs/>
          <w:color w:val="0F0F0F"/>
        </w:rPr>
        <w:t>NovaOS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="00D02A6D">
        <w:rPr>
          <w:rFonts w:ascii="Nunito" w:eastAsia="Nunito" w:hAnsi="Nunito" w:cs="Nunito"/>
          <w:color w:val="0F0F0F"/>
          <w:sz w:val="20"/>
          <w:szCs w:val="20"/>
        </w:rPr>
        <w:t>Developing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an Operating System called </w:t>
      </w:r>
      <w:r w:rsidRPr="007963BB">
        <w:rPr>
          <w:sz w:val="20"/>
          <w:szCs w:val="20"/>
        </w:rPr>
        <w:t xml:space="preserve">NovaOS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developed using </w:t>
      </w:r>
      <w:r w:rsidRPr="00D02A6D">
        <w:rPr>
          <w:rFonts w:ascii="Nunito" w:eastAsia="Nunito" w:hAnsi="Nunito" w:cs="Nunito"/>
          <w:b/>
          <w:bCs/>
          <w:color w:val="0F0F0F"/>
          <w:sz w:val="20"/>
          <w:szCs w:val="20"/>
        </w:rPr>
        <w:t>x86</w:t>
      </w:r>
      <w:r w:rsidR="00D02A6D">
        <w:rPr>
          <w:rFonts w:ascii="Nunito" w:eastAsia="Nunito" w:hAnsi="Nunito" w:cs="Nunito"/>
          <w:color w:val="0F0F0F"/>
          <w:sz w:val="20"/>
          <w:szCs w:val="20"/>
        </w:rPr>
        <w:t xml:space="preserve"> assembly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and </w:t>
      </w:r>
      <w:r w:rsidRPr="00D02A6D">
        <w:rPr>
          <w:rFonts w:ascii="Nunito" w:eastAsia="Nunito" w:hAnsi="Nunito" w:cs="Nunito"/>
          <w:b/>
          <w:bCs/>
          <w:color w:val="0F0F0F"/>
          <w:sz w:val="20"/>
          <w:szCs w:val="20"/>
        </w:rPr>
        <w:t>C</w:t>
      </w:r>
      <w:r w:rsidR="00D02A6D">
        <w:rPr>
          <w:rFonts w:ascii="Nunito" w:eastAsia="Nunito" w:hAnsi="Nunito" w:cs="Nunito"/>
          <w:b/>
          <w:bCs/>
          <w:color w:val="0F0F0F"/>
          <w:sz w:val="20"/>
          <w:szCs w:val="20"/>
        </w:rPr>
        <w:t>/C++</w:t>
      </w:r>
      <w:r w:rsidR="00D02A6D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(12/2023)</w:t>
      </w:r>
    </w:p>
    <w:p w14:paraId="79244A9E" w14:textId="011952A9" w:rsidR="003506AB" w:rsidRDefault="003506AB" w:rsidP="00DE1C65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3F2B1F">
        <w:rPr>
          <w:rFonts w:ascii="Nunito" w:eastAsia="Nunito" w:hAnsi="Nunito" w:cs="Nunito"/>
          <w:b/>
          <w:bCs/>
          <w:color w:val="0F0F0F"/>
        </w:rPr>
        <w:t>Holographic Projection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Lead, designer, and developer of a class group project</w:t>
      </w:r>
      <w:r w:rsidRPr="007963BB">
        <w:rPr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developing a holographic projector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using multiple sensors to give it 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>capabilities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>to interacting with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users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(03/2022)</w:t>
      </w:r>
    </w:p>
    <w:p w14:paraId="3B4B7576" w14:textId="77777777" w:rsidR="00DE1C65" w:rsidRPr="00DE1C65" w:rsidRDefault="00DE1C65" w:rsidP="00DE1C65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</w:p>
    <w:p w14:paraId="6B2DAC55" w14:textId="437CC69F" w:rsidR="00A317F2" w:rsidRPr="007963BB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Clubs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</w:t>
      </w:r>
    </w:p>
    <w:p w14:paraId="3FBBDCD0" w14:textId="33141AF6" w:rsidR="00A317F2" w:rsidRPr="007963BB" w:rsidRDefault="0059193C" w:rsidP="00A131C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DE1C65">
        <w:rPr>
          <w:rFonts w:ascii="Nunito" w:eastAsia="Nunito" w:hAnsi="Nunito" w:cs="Nunito"/>
          <w:b/>
          <w:bCs/>
          <w:color w:val="0F0F0F"/>
        </w:rPr>
        <w:t>SJSU Robotics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: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Member on the Intelligence Systems team. 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>Role was c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alibrating firmware of the GPS, Compass, and Lidar sensors to help retrieve data for the autonomous rover navigation system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using </w:t>
      </w:r>
      <w:r w:rsidR="007F224B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Python</w:t>
      </w:r>
      <w:r w:rsidR="00C53BC3">
        <w:rPr>
          <w:rFonts w:ascii="Nunito" w:eastAsia="Nunito" w:hAnsi="Nunito" w:cs="Nunito"/>
          <w:color w:val="0F0F0F"/>
          <w:sz w:val="20"/>
          <w:szCs w:val="20"/>
        </w:rPr>
        <w:t>, implementing machine learning algorithms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 xml:space="preserve"> in an embedded environment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</w:p>
    <w:sectPr w:rsidR="00A317F2" w:rsidRPr="007963BB">
      <w:headerReference w:type="default" r:id="rId8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9803C" w14:textId="77777777" w:rsidR="004A23EE" w:rsidRDefault="004A23EE">
      <w:pPr>
        <w:spacing w:line="240" w:lineRule="auto"/>
      </w:pPr>
      <w:r>
        <w:separator/>
      </w:r>
    </w:p>
  </w:endnote>
  <w:endnote w:type="continuationSeparator" w:id="0">
    <w:p w14:paraId="3AB81E57" w14:textId="77777777" w:rsidR="004A23EE" w:rsidRDefault="004A23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F6857" w14:textId="77777777" w:rsidR="004A23EE" w:rsidRDefault="004A23EE">
      <w:pPr>
        <w:spacing w:line="240" w:lineRule="auto"/>
      </w:pPr>
      <w:r>
        <w:separator/>
      </w:r>
    </w:p>
  </w:footnote>
  <w:footnote w:type="continuationSeparator" w:id="0">
    <w:p w14:paraId="6D333072" w14:textId="77777777" w:rsidR="004A23EE" w:rsidRDefault="004A23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7C0CDB15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  <w:num w:numId="2" w16cid:durableId="156868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07452C"/>
    <w:rsid w:val="00091D3C"/>
    <w:rsid w:val="000C1DDA"/>
    <w:rsid w:val="00230094"/>
    <w:rsid w:val="002750F0"/>
    <w:rsid w:val="00291B92"/>
    <w:rsid w:val="002A62E0"/>
    <w:rsid w:val="00303B30"/>
    <w:rsid w:val="003506AB"/>
    <w:rsid w:val="00360397"/>
    <w:rsid w:val="003E00F7"/>
    <w:rsid w:val="003F2B1F"/>
    <w:rsid w:val="00435481"/>
    <w:rsid w:val="004A23EE"/>
    <w:rsid w:val="004C7683"/>
    <w:rsid w:val="004D723F"/>
    <w:rsid w:val="00540024"/>
    <w:rsid w:val="00547B49"/>
    <w:rsid w:val="0059193C"/>
    <w:rsid w:val="005A3864"/>
    <w:rsid w:val="005B13A3"/>
    <w:rsid w:val="005C167B"/>
    <w:rsid w:val="006172C3"/>
    <w:rsid w:val="00626357"/>
    <w:rsid w:val="006606D5"/>
    <w:rsid w:val="00665212"/>
    <w:rsid w:val="00671225"/>
    <w:rsid w:val="00685E48"/>
    <w:rsid w:val="006B6D02"/>
    <w:rsid w:val="006C735F"/>
    <w:rsid w:val="006D0099"/>
    <w:rsid w:val="006E2C2D"/>
    <w:rsid w:val="00737988"/>
    <w:rsid w:val="007963BB"/>
    <w:rsid w:val="007A3FB1"/>
    <w:rsid w:val="007A7AF9"/>
    <w:rsid w:val="007E24DD"/>
    <w:rsid w:val="007F224B"/>
    <w:rsid w:val="00804D9E"/>
    <w:rsid w:val="00810B1C"/>
    <w:rsid w:val="008254E4"/>
    <w:rsid w:val="008B39E6"/>
    <w:rsid w:val="008B71B5"/>
    <w:rsid w:val="008B7B1B"/>
    <w:rsid w:val="008D50F2"/>
    <w:rsid w:val="009919CE"/>
    <w:rsid w:val="009B15EE"/>
    <w:rsid w:val="009C6F8D"/>
    <w:rsid w:val="009E05C0"/>
    <w:rsid w:val="00A131C0"/>
    <w:rsid w:val="00A317F2"/>
    <w:rsid w:val="00A93E98"/>
    <w:rsid w:val="00AE0444"/>
    <w:rsid w:val="00AF6107"/>
    <w:rsid w:val="00AF683B"/>
    <w:rsid w:val="00B25BC9"/>
    <w:rsid w:val="00BE57E0"/>
    <w:rsid w:val="00C53BC3"/>
    <w:rsid w:val="00CB5666"/>
    <w:rsid w:val="00CE5CC9"/>
    <w:rsid w:val="00D00346"/>
    <w:rsid w:val="00D02A6D"/>
    <w:rsid w:val="00D57003"/>
    <w:rsid w:val="00D716E3"/>
    <w:rsid w:val="00D74F97"/>
    <w:rsid w:val="00D765FD"/>
    <w:rsid w:val="00D77350"/>
    <w:rsid w:val="00DA5363"/>
    <w:rsid w:val="00DD1383"/>
    <w:rsid w:val="00DE1C65"/>
    <w:rsid w:val="00E21E70"/>
    <w:rsid w:val="00E25387"/>
    <w:rsid w:val="00E93AE9"/>
    <w:rsid w:val="00F04C40"/>
    <w:rsid w:val="00F32E09"/>
    <w:rsid w:val="00F56377"/>
    <w:rsid w:val="00F702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6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A-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linkedin.com/in/aaron-her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435</Words>
  <Characters>2327</Characters>
  <Application>Microsoft Office Word</Application>
  <DocSecurity>0</DocSecurity>
  <Lines>43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3</cp:revision>
  <cp:lastPrinted>2024-02-21T21:46:00Z</cp:lastPrinted>
  <dcterms:created xsi:type="dcterms:W3CDTF">2024-02-26T01:24:00Z</dcterms:created>
  <dcterms:modified xsi:type="dcterms:W3CDTF">2024-02-26T01:26:00Z</dcterms:modified>
</cp:coreProperties>
</file>