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Nombre: Sensor_123 2018
</w:t>
        <w:cr/>
        <w:t>Identificador: sensor_123
</w:t>
        <w:cr/>
        <w:t>Clave: 18711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2018-04-28T10:00:15Z</dcterms:created>
  <dc:creator>Apache POI</dc:creator>
</cp:coreProperties>
</file>