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049" w:rsidRPr="00611049" w:rsidRDefault="0037318A" w:rsidP="00FB330F">
      <w:pPr>
        <w:jc w:val="center"/>
        <w:rPr>
          <w:sz w:val="48"/>
          <w:szCs w:val="48"/>
        </w:rPr>
      </w:pPr>
      <w:bookmarkStart w:id="0" w:name="_GoBack"/>
      <w:bookmarkEnd w:id="0"/>
      <w:r w:rsidRPr="00611049">
        <w:rPr>
          <w:sz w:val="48"/>
          <w:szCs w:val="48"/>
        </w:rPr>
        <w:t xml:space="preserve">Operation Instruction </w:t>
      </w:r>
      <w:r w:rsidR="003441E2">
        <w:rPr>
          <w:rFonts w:hint="eastAsia"/>
          <w:sz w:val="48"/>
          <w:szCs w:val="48"/>
        </w:rPr>
        <w:t xml:space="preserve">for </w:t>
      </w:r>
      <w:r w:rsidRPr="00611049">
        <w:rPr>
          <w:sz w:val="48"/>
          <w:szCs w:val="48"/>
        </w:rPr>
        <w:t xml:space="preserve">the </w:t>
      </w:r>
    </w:p>
    <w:p w:rsidR="00022F46" w:rsidRDefault="00022F46" w:rsidP="00FB330F">
      <w:pPr>
        <w:jc w:val="center"/>
        <w:rPr>
          <w:sz w:val="48"/>
          <w:szCs w:val="48"/>
        </w:rPr>
      </w:pPr>
      <w:r w:rsidRPr="00611049">
        <w:rPr>
          <w:sz w:val="48"/>
          <w:szCs w:val="48"/>
        </w:rPr>
        <w:t xml:space="preserve">Pressure </w:t>
      </w:r>
      <w:r w:rsidR="0037318A" w:rsidRPr="00611049">
        <w:rPr>
          <w:sz w:val="48"/>
          <w:szCs w:val="48"/>
        </w:rPr>
        <w:t>T</w:t>
      </w:r>
      <w:r w:rsidRPr="00611049">
        <w:rPr>
          <w:sz w:val="48"/>
          <w:szCs w:val="48"/>
        </w:rPr>
        <w:t xml:space="preserve">est </w:t>
      </w:r>
      <w:r w:rsidR="0037318A" w:rsidRPr="00611049">
        <w:rPr>
          <w:sz w:val="48"/>
          <w:szCs w:val="48"/>
        </w:rPr>
        <w:t xml:space="preserve">Platform </w:t>
      </w:r>
    </w:p>
    <w:p w:rsidR="00611049" w:rsidRPr="00611049" w:rsidRDefault="00611049" w:rsidP="00FB330F">
      <w:pPr>
        <w:jc w:val="center"/>
        <w:rPr>
          <w:sz w:val="48"/>
          <w:szCs w:val="48"/>
        </w:rPr>
      </w:pPr>
    </w:p>
    <w:p w:rsidR="00241CBA" w:rsidRPr="00611049" w:rsidRDefault="0037318A" w:rsidP="00323B43">
      <w:pPr>
        <w:rPr>
          <w:rFonts w:ascii="Times New Roman" w:hAnsi="Times New Roman" w:cs="Times New Roman"/>
          <w:sz w:val="28"/>
          <w:szCs w:val="28"/>
        </w:rPr>
      </w:pPr>
      <w:r w:rsidRPr="00611049">
        <w:rPr>
          <w:rFonts w:ascii="Times New Roman" w:hAnsi="Times New Roman" w:cs="Times New Roman"/>
          <w:sz w:val="28"/>
          <w:szCs w:val="28"/>
        </w:rPr>
        <w:t xml:space="preserve">First, please </w:t>
      </w:r>
      <w:r w:rsidR="00022F46" w:rsidRPr="00611049">
        <w:rPr>
          <w:rFonts w:ascii="Times New Roman" w:hAnsi="Times New Roman" w:cs="Times New Roman"/>
          <w:sz w:val="28"/>
          <w:szCs w:val="28"/>
        </w:rPr>
        <w:t xml:space="preserve">Select DN50 pipe section and fix it on the stainless steel bracket (tighten the bolts), and </w:t>
      </w:r>
      <w:r w:rsidR="003441E2">
        <w:rPr>
          <w:rFonts w:ascii="Times New Roman" w:hAnsi="Times New Roman" w:cs="Times New Roman"/>
          <w:sz w:val="28"/>
          <w:szCs w:val="28"/>
        </w:rPr>
        <w:t>install</w:t>
      </w:r>
      <w:r w:rsidR="00022F46" w:rsidRPr="00611049">
        <w:rPr>
          <w:rFonts w:ascii="Times New Roman" w:hAnsi="Times New Roman" w:cs="Times New Roman"/>
          <w:sz w:val="28"/>
          <w:szCs w:val="28"/>
        </w:rPr>
        <w:t xml:space="preserve"> the test meter DN50 and clamp it.</w:t>
      </w:r>
    </w:p>
    <w:p w:rsidR="00241CBA" w:rsidRPr="00611049" w:rsidRDefault="0037318A" w:rsidP="00323B43">
      <w:pPr>
        <w:rPr>
          <w:rFonts w:ascii="Times New Roman" w:hAnsi="Times New Roman" w:cs="Times New Roman"/>
          <w:sz w:val="28"/>
          <w:szCs w:val="28"/>
        </w:rPr>
      </w:pPr>
      <w:r w:rsidRPr="00611049">
        <w:rPr>
          <w:rFonts w:ascii="Times New Roman" w:hAnsi="Times New Roman" w:cs="Times New Roman"/>
          <w:sz w:val="28"/>
          <w:szCs w:val="28"/>
        </w:rPr>
        <w:t xml:space="preserve">Second, </w:t>
      </w:r>
      <w:r w:rsidR="00022F46" w:rsidRPr="00611049">
        <w:rPr>
          <w:rFonts w:ascii="Times New Roman" w:hAnsi="Times New Roman" w:cs="Times New Roman"/>
          <w:sz w:val="28"/>
          <w:szCs w:val="28"/>
        </w:rPr>
        <w:t xml:space="preserve">Open the </w:t>
      </w:r>
      <w:r w:rsidRPr="00611049">
        <w:rPr>
          <w:rFonts w:ascii="Times New Roman" w:hAnsi="Times New Roman" w:cs="Times New Roman"/>
          <w:sz w:val="28"/>
          <w:szCs w:val="28"/>
        </w:rPr>
        <w:t>main interface</w:t>
      </w:r>
      <w:r w:rsidR="00022F46" w:rsidRPr="00611049">
        <w:rPr>
          <w:rFonts w:ascii="Times New Roman" w:hAnsi="Times New Roman" w:cs="Times New Roman"/>
          <w:sz w:val="28"/>
          <w:szCs w:val="28"/>
        </w:rPr>
        <w:t xml:space="preserve"> screen, modify the set parameters according to the automatic parameters. Set the pressure as it is required, and set the e</w:t>
      </w:r>
      <w:r w:rsidR="00016D7A" w:rsidRPr="00611049">
        <w:rPr>
          <w:rFonts w:ascii="Times New Roman" w:hAnsi="Times New Roman" w:cs="Times New Roman"/>
          <w:sz w:val="28"/>
          <w:szCs w:val="28"/>
        </w:rPr>
        <w:t>vacuation</w:t>
      </w:r>
      <w:r w:rsidR="00022F46" w:rsidRPr="00611049">
        <w:rPr>
          <w:rFonts w:ascii="Times New Roman" w:hAnsi="Times New Roman" w:cs="Times New Roman"/>
          <w:sz w:val="28"/>
          <w:szCs w:val="28"/>
        </w:rPr>
        <w:t xml:space="preserve"> time (usually 20 seconds). </w:t>
      </w:r>
      <w:r w:rsidR="00016D7A" w:rsidRPr="00611049">
        <w:rPr>
          <w:rFonts w:ascii="Times New Roman" w:hAnsi="Times New Roman" w:cs="Times New Roman"/>
          <w:sz w:val="28"/>
          <w:szCs w:val="28"/>
        </w:rPr>
        <w:t>Pressure holding</w:t>
      </w:r>
      <w:r w:rsidR="00022F46" w:rsidRPr="00611049">
        <w:rPr>
          <w:rFonts w:ascii="Times New Roman" w:hAnsi="Times New Roman" w:cs="Times New Roman"/>
          <w:sz w:val="28"/>
          <w:szCs w:val="28"/>
        </w:rPr>
        <w:t xml:space="preserve"> time is set according to company technical requirements.</w:t>
      </w:r>
    </w:p>
    <w:p w:rsidR="00FB330F" w:rsidRPr="00611049" w:rsidRDefault="00611049" w:rsidP="00323B43">
      <w:pPr>
        <w:rPr>
          <w:rFonts w:ascii="Times New Roman" w:hAnsi="Times New Roman" w:cs="Times New Roman"/>
          <w:sz w:val="28"/>
          <w:szCs w:val="28"/>
        </w:rPr>
      </w:pPr>
      <w:r w:rsidRPr="00611049">
        <w:rPr>
          <w:rFonts w:ascii="Times New Roman" w:hAnsi="Times New Roman" w:cs="Times New Roman"/>
          <w:sz w:val="28"/>
          <w:szCs w:val="28"/>
        </w:rPr>
        <w:t xml:space="preserve">Third, </w:t>
      </w:r>
      <w:r w:rsidR="00022F46" w:rsidRPr="00611049">
        <w:rPr>
          <w:rFonts w:ascii="Times New Roman" w:hAnsi="Times New Roman" w:cs="Times New Roman"/>
          <w:sz w:val="28"/>
          <w:szCs w:val="28"/>
        </w:rPr>
        <w:t xml:space="preserve">Press the </w:t>
      </w:r>
      <w:r w:rsidR="00016D7A" w:rsidRPr="00611049">
        <w:rPr>
          <w:rFonts w:ascii="Times New Roman" w:hAnsi="Times New Roman" w:cs="Times New Roman"/>
          <w:sz w:val="28"/>
          <w:szCs w:val="28"/>
        </w:rPr>
        <w:t>Main Interface</w:t>
      </w:r>
      <w:r w:rsidR="00022F46" w:rsidRPr="00611049">
        <w:rPr>
          <w:rFonts w:ascii="Times New Roman" w:hAnsi="Times New Roman" w:cs="Times New Roman"/>
          <w:sz w:val="28"/>
          <w:szCs w:val="28"/>
        </w:rPr>
        <w:t xml:space="preserve"> button to select Auto</w:t>
      </w:r>
      <w:r w:rsidRPr="00611049">
        <w:rPr>
          <w:rFonts w:ascii="Times New Roman" w:hAnsi="Times New Roman" w:cs="Times New Roman"/>
          <w:sz w:val="28"/>
          <w:szCs w:val="28"/>
        </w:rPr>
        <w:t>matic</w:t>
      </w:r>
      <w:r w:rsidR="007C4AD1" w:rsidRPr="00611049">
        <w:rPr>
          <w:rFonts w:ascii="Times New Roman" w:hAnsi="Times New Roman" w:cs="Times New Roman"/>
          <w:sz w:val="28"/>
          <w:szCs w:val="28"/>
        </w:rPr>
        <w:t>.</w:t>
      </w:r>
    </w:p>
    <w:p w:rsidR="00FB330F" w:rsidRPr="00611049" w:rsidRDefault="00611049" w:rsidP="00323B43">
      <w:pPr>
        <w:rPr>
          <w:rFonts w:ascii="Times New Roman" w:hAnsi="Times New Roman" w:cs="Times New Roman"/>
          <w:sz w:val="28"/>
          <w:szCs w:val="28"/>
        </w:rPr>
      </w:pPr>
      <w:r w:rsidRPr="00611049">
        <w:rPr>
          <w:rFonts w:ascii="Times New Roman" w:hAnsi="Times New Roman" w:cs="Times New Roman"/>
          <w:sz w:val="28"/>
          <w:szCs w:val="28"/>
        </w:rPr>
        <w:t xml:space="preserve">Fourth, </w:t>
      </w:r>
      <w:r w:rsidR="007C4AD1" w:rsidRPr="00611049">
        <w:rPr>
          <w:rFonts w:ascii="Times New Roman" w:hAnsi="Times New Roman" w:cs="Times New Roman"/>
          <w:sz w:val="28"/>
          <w:szCs w:val="28"/>
        </w:rPr>
        <w:t xml:space="preserve">Press the start key to start the </w:t>
      </w:r>
      <w:r w:rsidRPr="00611049">
        <w:rPr>
          <w:rFonts w:ascii="Times New Roman" w:hAnsi="Times New Roman" w:cs="Times New Roman"/>
          <w:sz w:val="28"/>
          <w:szCs w:val="28"/>
        </w:rPr>
        <w:t xml:space="preserve">platform </w:t>
      </w:r>
      <w:r w:rsidR="007C4AD1" w:rsidRPr="00611049">
        <w:rPr>
          <w:rFonts w:ascii="Times New Roman" w:hAnsi="Times New Roman" w:cs="Times New Roman"/>
          <w:sz w:val="28"/>
          <w:szCs w:val="28"/>
        </w:rPr>
        <w:t>automatically.</w:t>
      </w:r>
    </w:p>
    <w:p w:rsidR="00611049" w:rsidRPr="00611049" w:rsidRDefault="00611049" w:rsidP="00323B43">
      <w:pPr>
        <w:rPr>
          <w:rFonts w:ascii="Times New Roman" w:hAnsi="Times New Roman" w:cs="Times New Roman"/>
          <w:sz w:val="28"/>
          <w:szCs w:val="28"/>
        </w:rPr>
      </w:pPr>
      <w:r w:rsidRPr="00611049">
        <w:rPr>
          <w:rFonts w:ascii="Times New Roman" w:hAnsi="Times New Roman" w:cs="Times New Roman"/>
          <w:sz w:val="28"/>
          <w:szCs w:val="28"/>
        </w:rPr>
        <w:t>Fifth, Check whether the meter is leaking; if it is not leaking, the meter is qualified; if it is leaking, the meter should be disqualified.</w:t>
      </w:r>
    </w:p>
    <w:p w:rsidR="00FB330F" w:rsidRPr="00611049" w:rsidRDefault="00611049" w:rsidP="00323B43">
      <w:pPr>
        <w:rPr>
          <w:rFonts w:ascii="Times New Roman" w:hAnsi="Times New Roman" w:cs="Times New Roman"/>
          <w:sz w:val="28"/>
          <w:szCs w:val="28"/>
        </w:rPr>
      </w:pPr>
      <w:r w:rsidRPr="00611049">
        <w:rPr>
          <w:rFonts w:ascii="Times New Roman" w:hAnsi="Times New Roman" w:cs="Times New Roman"/>
          <w:sz w:val="28"/>
          <w:szCs w:val="28"/>
        </w:rPr>
        <w:t xml:space="preserve">At last, </w:t>
      </w:r>
      <w:r w:rsidR="007C4AD1" w:rsidRPr="00611049">
        <w:rPr>
          <w:rFonts w:ascii="Times New Roman" w:hAnsi="Times New Roman" w:cs="Times New Roman"/>
          <w:sz w:val="28"/>
          <w:szCs w:val="28"/>
        </w:rPr>
        <w:t xml:space="preserve">Unload the meter, the batch </w:t>
      </w:r>
      <w:r w:rsidRPr="00611049">
        <w:rPr>
          <w:rFonts w:ascii="Times New Roman" w:hAnsi="Times New Roman" w:cs="Times New Roman"/>
          <w:sz w:val="28"/>
          <w:szCs w:val="28"/>
        </w:rPr>
        <w:t>is tested</w:t>
      </w:r>
      <w:r w:rsidR="007C4AD1" w:rsidRPr="00611049">
        <w:rPr>
          <w:rFonts w:ascii="Times New Roman" w:hAnsi="Times New Roman" w:cs="Times New Roman"/>
          <w:sz w:val="28"/>
          <w:szCs w:val="28"/>
        </w:rPr>
        <w:t>. You can continue to the next batch.</w:t>
      </w:r>
    </w:p>
    <w:sectPr w:rsidR="00FB330F" w:rsidRPr="0061104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DF4" w:rsidRDefault="009E7DF4" w:rsidP="00FB330F">
      <w:pPr>
        <w:spacing w:after="0"/>
      </w:pPr>
      <w:r>
        <w:separator/>
      </w:r>
    </w:p>
  </w:endnote>
  <w:endnote w:type="continuationSeparator" w:id="0">
    <w:p w:rsidR="009E7DF4" w:rsidRDefault="009E7DF4" w:rsidP="00FB33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DF4" w:rsidRDefault="009E7DF4" w:rsidP="00FB330F">
      <w:pPr>
        <w:spacing w:after="0"/>
      </w:pPr>
      <w:r>
        <w:separator/>
      </w:r>
    </w:p>
  </w:footnote>
  <w:footnote w:type="continuationSeparator" w:id="0">
    <w:p w:rsidR="009E7DF4" w:rsidRDefault="009E7DF4" w:rsidP="00FB33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CBA"/>
    <w:rsid w:val="00016D7A"/>
    <w:rsid w:val="00022F46"/>
    <w:rsid w:val="00200826"/>
    <w:rsid w:val="00241CBA"/>
    <w:rsid w:val="00323B43"/>
    <w:rsid w:val="003441E2"/>
    <w:rsid w:val="0037318A"/>
    <w:rsid w:val="003D37D8"/>
    <w:rsid w:val="004358AB"/>
    <w:rsid w:val="00611049"/>
    <w:rsid w:val="00691C7A"/>
    <w:rsid w:val="006C57CF"/>
    <w:rsid w:val="007C4AD1"/>
    <w:rsid w:val="008B7726"/>
    <w:rsid w:val="008B7732"/>
    <w:rsid w:val="008C52E9"/>
    <w:rsid w:val="009E7DF4"/>
    <w:rsid w:val="00A17808"/>
    <w:rsid w:val="00C47CBB"/>
    <w:rsid w:val="00C56A5E"/>
    <w:rsid w:val="00FB330F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330F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330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330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330F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330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330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Christine</cp:lastModifiedBy>
  <cp:revision>2</cp:revision>
  <dcterms:created xsi:type="dcterms:W3CDTF">2017-10-30T14:42:00Z</dcterms:created>
  <dcterms:modified xsi:type="dcterms:W3CDTF">2017-10-30T14:42:00Z</dcterms:modified>
</cp:coreProperties>
</file>