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DBF0E" w14:textId="3B0BD87F" w:rsidR="00C976D3" w:rsidRPr="0074723F" w:rsidRDefault="008358DD" w:rsidP="0074723F">
      <w:pPr>
        <w:pStyle w:val="ListParagraph"/>
        <w:numPr>
          <w:ilvl w:val="1"/>
          <w:numId w:val="4"/>
        </w:numPr>
        <w:rPr>
          <w:b/>
          <w:bCs/>
        </w:rPr>
      </w:pPr>
      <w:r w:rsidRPr="0074723F">
        <w:rPr>
          <w:rFonts w:hint="eastAsia"/>
          <w:b/>
          <w:bCs/>
        </w:rPr>
        <w:t>性能测试</w:t>
      </w:r>
    </w:p>
    <w:p w14:paraId="0345885A" w14:textId="071087D2" w:rsidR="008358DD" w:rsidRDefault="008358DD" w:rsidP="008358DD">
      <w:r w:rsidRPr="008358DD">
        <w:rPr>
          <w:rFonts w:hint="eastAsia"/>
        </w:rPr>
        <w:t>初始固有误差</w:t>
      </w:r>
      <w:r w:rsidR="006178EB" w:rsidRPr="008358DD">
        <w:rPr>
          <w:rFonts w:hint="eastAsia"/>
        </w:rPr>
        <w:t>应在</w:t>
      </w:r>
      <w:r w:rsidRPr="008358DD">
        <w:rPr>
          <w:rFonts w:hint="eastAsia"/>
        </w:rPr>
        <w:t>至少</w:t>
      </w:r>
      <w:r w:rsidR="006178EB">
        <w:rPr>
          <w:rFonts w:hint="eastAsia"/>
        </w:rPr>
        <w:t>满足</w:t>
      </w:r>
      <w:r w:rsidRPr="008358DD">
        <w:rPr>
          <w:rFonts w:hint="eastAsia"/>
        </w:rPr>
        <w:t>6.4.1</w:t>
      </w:r>
      <w:r w:rsidRPr="008358DD">
        <w:rPr>
          <w:rFonts w:hint="eastAsia"/>
        </w:rPr>
        <w:t>、</w:t>
      </w:r>
      <w:r w:rsidRPr="008358DD">
        <w:rPr>
          <w:rFonts w:hint="eastAsia"/>
        </w:rPr>
        <w:t>6.4.2</w:t>
      </w:r>
      <w:r w:rsidRPr="008358DD">
        <w:rPr>
          <w:rFonts w:hint="eastAsia"/>
        </w:rPr>
        <w:t>、</w:t>
      </w:r>
      <w:r w:rsidRPr="008358DD">
        <w:rPr>
          <w:rFonts w:hint="eastAsia"/>
        </w:rPr>
        <w:t>6.4.3</w:t>
      </w:r>
      <w:r w:rsidRPr="008358DD">
        <w:rPr>
          <w:rFonts w:hint="eastAsia"/>
        </w:rPr>
        <w:t>和</w:t>
      </w:r>
      <w:r w:rsidRPr="008358DD">
        <w:rPr>
          <w:rFonts w:hint="eastAsia"/>
        </w:rPr>
        <w:t>6.4.4</w:t>
      </w:r>
      <w:r w:rsidRPr="008358DD">
        <w:rPr>
          <w:rFonts w:hint="eastAsia"/>
        </w:rPr>
        <w:t>规定的条件下确定。</w:t>
      </w:r>
    </w:p>
    <w:p w14:paraId="5C7F3417" w14:textId="16FE4028" w:rsidR="008358DD" w:rsidRDefault="008358DD" w:rsidP="008358DD"/>
    <w:p w14:paraId="32F0044A" w14:textId="54631037" w:rsidR="008358DD" w:rsidRDefault="008358DD" w:rsidP="0074723F">
      <w:pPr>
        <w:pStyle w:val="ListParagraph"/>
        <w:numPr>
          <w:ilvl w:val="2"/>
          <w:numId w:val="4"/>
        </w:numPr>
      </w:pPr>
      <w:r>
        <w:rPr>
          <w:rFonts w:hint="eastAsia"/>
        </w:rPr>
        <w:t>流量传感器</w:t>
      </w:r>
    </w:p>
    <w:p w14:paraId="6E25C43E" w14:textId="0FB2E129" w:rsidR="008358DD" w:rsidRDefault="008358DD" w:rsidP="008358DD">
      <w:r>
        <w:rPr>
          <w:rFonts w:hint="eastAsia"/>
        </w:rPr>
        <w:t>所有性能测试应按照</w:t>
      </w:r>
      <w:r>
        <w:rPr>
          <w:rFonts w:hint="eastAsia"/>
        </w:rPr>
        <w:t>6</w:t>
      </w:r>
      <w:r>
        <w:t xml:space="preserve">.4.1.1 </w:t>
      </w:r>
      <w:r>
        <w:rPr>
          <w:rFonts w:hint="eastAsia"/>
        </w:rPr>
        <w:t>规定的流量进行三次测试。</w:t>
      </w:r>
    </w:p>
    <w:p w14:paraId="3ACEAD39" w14:textId="25D8451E" w:rsidR="008358DD" w:rsidRDefault="008358DD" w:rsidP="008358DD"/>
    <w:p w14:paraId="74E04877" w14:textId="49329D8E" w:rsidR="008358DD" w:rsidRDefault="008358DD" w:rsidP="0074723F">
      <w:pPr>
        <w:pStyle w:val="ListParagraph"/>
        <w:numPr>
          <w:ilvl w:val="3"/>
          <w:numId w:val="4"/>
        </w:numPr>
      </w:pPr>
      <w:r>
        <w:rPr>
          <w:rFonts w:hint="eastAsia"/>
        </w:rPr>
        <w:t>概述</w:t>
      </w:r>
    </w:p>
    <w:p w14:paraId="68F3A09B" w14:textId="5ACA4305" w:rsidR="008358DD" w:rsidRDefault="008358DD" w:rsidP="008358DD">
      <w:r>
        <w:rPr>
          <w:rFonts w:hint="eastAsia"/>
        </w:rPr>
        <w:t>流量：</w:t>
      </w:r>
    </w:p>
    <w:p w14:paraId="45568B39" w14:textId="5E4286CF" w:rsidR="008358DD" w:rsidRPr="00F033F7" w:rsidRDefault="002457A5" w:rsidP="008358DD">
      <m:oMathPara>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-10</m:t>
              </m:r>
            </m:sub>
            <m:sup>
              <m:r>
                <w:rPr>
                  <w:rFonts w:ascii="Cambria Math" w:hAnsi="Cambria Math"/>
                </w:rPr>
                <m:t>0</m:t>
              </m:r>
            </m:sup>
            <m:e>
              <m:r>
                <w:rPr>
                  <w:rFonts w:ascii="Cambria Math" w:hAnsi="Cambria Math"/>
                </w:rPr>
                <m:t xml:space="preserve"> %</m:t>
              </m:r>
            </m:e>
          </m:sPre>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 xml:space="preserve"> ±5%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3</m:t>
              </m:r>
            </m:sub>
          </m:sSub>
          <m:r>
            <w:rPr>
              <w:rFonts w:ascii="Cambria Math" w:hAnsi="Cambria Math"/>
            </w:rPr>
            <m:t xml:space="preserve"> ±5%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4</m:t>
              </m:r>
            </m:sub>
          </m:sSub>
          <m:r>
            <w:rPr>
              <w:rFonts w:ascii="Cambria Math" w:hAnsi="Cambria Math"/>
            </w:rPr>
            <m:t xml:space="preserve"> ±5%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5</m:t>
              </m:r>
            </m:sub>
          </m:sSub>
          <m:r>
            <w:rPr>
              <w:rFonts w:ascii="Cambria Math" w:hAnsi="Cambria Math"/>
            </w:rPr>
            <m:t xml:space="preserve"> </m:t>
          </m:r>
          <m:sPre>
            <m:sPrePr>
              <m:ctrlPr>
                <w:rPr>
                  <w:rFonts w:ascii="Cambria Math" w:hAnsi="Cambria Math"/>
                  <w:i/>
                </w:rPr>
              </m:ctrlPr>
            </m:sPrePr>
            <m:sub>
              <m:r>
                <w:rPr>
                  <w:rFonts w:ascii="Cambria Math" w:hAnsi="Cambria Math"/>
                </w:rPr>
                <m:t>0</m:t>
              </m:r>
            </m:sub>
            <m:sup>
              <m:r>
                <w:rPr>
                  <w:rFonts w:ascii="Cambria Math" w:hAnsi="Cambria Math"/>
                </w:rPr>
                <m:t>+10</m:t>
              </m:r>
            </m:sup>
            <m:e>
              <m:r>
                <w:rPr>
                  <w:rFonts w:ascii="Cambria Math" w:hAnsi="Cambria Math"/>
                </w:rPr>
                <m:t xml:space="preserve"> %</m:t>
              </m:r>
            </m:e>
          </m:sPre>
          <m:r>
            <w:rPr>
              <w:rFonts w:ascii="Cambria Math" w:hAnsi="Cambria Math"/>
            </w:rPr>
            <m:t xml:space="preserve"> </m:t>
          </m:r>
        </m:oMath>
      </m:oMathPara>
    </w:p>
    <w:p w14:paraId="790F6AA2" w14:textId="77777777" w:rsidR="008358DD" w:rsidRPr="008358DD" w:rsidRDefault="008358DD" w:rsidP="008358DD"/>
    <w:p w14:paraId="04B0CD90" w14:textId="37FF5E1D" w:rsidR="008358DD" w:rsidRDefault="008358DD" w:rsidP="008358DD">
      <w:r>
        <w:rPr>
          <w:rFonts w:hint="eastAsia"/>
        </w:rPr>
        <w:t>其中，</w:t>
      </w:r>
    </w:p>
    <w:p w14:paraId="37416C52" w14:textId="1A76B060" w:rsidR="008358DD" w:rsidRPr="00F033F7" w:rsidRDefault="002457A5" w:rsidP="008358DD">
      <w:pPr>
        <w:rPr>
          <w:i/>
        </w:rPr>
      </w:pPr>
      <m:oMathPara>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3</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4</m:t>
                  </m:r>
                </m:sub>
              </m:sSub>
            </m:num>
            <m:den>
              <m:sSub>
                <m:sSubPr>
                  <m:ctrlPr>
                    <w:rPr>
                      <w:rFonts w:ascii="Cambria Math" w:hAnsi="Cambria Math"/>
                      <w:i/>
                    </w:rPr>
                  </m:ctrlPr>
                </m:sSubPr>
                <m:e>
                  <m:r>
                    <w:rPr>
                      <w:rFonts w:ascii="Cambria Math" w:hAnsi="Cambria Math"/>
                    </w:rPr>
                    <m:t>q</m:t>
                  </m:r>
                </m:e>
                <m:sub>
                  <m:r>
                    <w:rPr>
                      <w:rFonts w:ascii="Cambria Math" w:hAnsi="Cambria Math"/>
                    </w:rPr>
                    <m:t>5</m:t>
                  </m:r>
                </m:sub>
              </m:sSub>
            </m:den>
          </m:f>
          <m:r>
            <w:rPr>
              <w:rFonts w:ascii="Cambria Math" w:hAnsi="Cambria Math"/>
            </w:rPr>
            <m:t>=K</m:t>
          </m:r>
        </m:oMath>
      </m:oMathPara>
    </w:p>
    <w:p w14:paraId="6DB3A709" w14:textId="3F0A322B" w:rsidR="008358DD" w:rsidRDefault="00F033F7" w:rsidP="008358DD">
      <w:r>
        <w:rPr>
          <w:rFonts w:hint="eastAsia"/>
        </w:rPr>
        <w:t>其中，</w:t>
      </w:r>
    </w:p>
    <w:p w14:paraId="053381E7" w14:textId="560AFCC3" w:rsidR="00F033F7" w:rsidRDefault="00F033F7" w:rsidP="008358DD">
      <m:oMathPara>
        <m:oMath>
          <m:r>
            <w:rPr>
              <w:rFonts w:ascii="Cambria Math" w:hAnsi="Cambria Math"/>
            </w:rPr>
            <m:t>K=</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rad>
        </m:oMath>
      </m:oMathPara>
    </w:p>
    <w:p w14:paraId="561D89D4" w14:textId="255027A4" w:rsidR="001A1171" w:rsidRDefault="001A1171" w:rsidP="008358DD">
      <w:r>
        <w:rPr>
          <w:rFonts w:hint="eastAsia"/>
        </w:rPr>
        <w:t>为了在</w:t>
      </w:r>
      <w:r>
        <w:rPr>
          <w:rFonts w:hint="eastAsia"/>
        </w:rPr>
        <w:t>RVM</w:t>
      </w:r>
      <w:r>
        <w:rPr>
          <w:rFonts w:hint="eastAsia"/>
        </w:rPr>
        <w:t>（被测表参考值）条件内获得一个点，</w:t>
      </w:r>
      <w:r w:rsidR="00CA2758">
        <w:rPr>
          <w:rFonts w:hint="eastAsia"/>
        </w:rPr>
        <w:t>应将</w:t>
      </w:r>
      <w:r>
        <w:rPr>
          <w:rFonts w:hint="eastAsia"/>
        </w:rPr>
        <w:t>最接近</w:t>
      </w:r>
      <w:r>
        <w:rPr>
          <w:rFonts w:hint="eastAsia"/>
        </w:rPr>
        <w:t>0</w:t>
      </w:r>
      <w:r>
        <w:t>.7</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至</w:t>
      </w:r>
      <w:r>
        <w:rPr>
          <w:rFonts w:hint="eastAsia"/>
        </w:rPr>
        <w:t>0</w:t>
      </w:r>
      <w:r>
        <w:t>.75</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的点更改至</w:t>
      </w:r>
      <w:r>
        <w:rPr>
          <w:rFonts w:hint="eastAsia"/>
        </w:rPr>
        <w:t>0</w:t>
      </w:r>
      <w:r>
        <w:t>.7</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至</w:t>
      </w:r>
      <w:r>
        <w:rPr>
          <w:rFonts w:hint="eastAsia"/>
        </w:rPr>
        <w:t>0</w:t>
      </w:r>
      <w:r>
        <w:t>.75</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范围内。</w:t>
      </w:r>
    </w:p>
    <w:p w14:paraId="3C0FDB86" w14:textId="6A716AB1" w:rsidR="001A1171" w:rsidRDefault="001A1171" w:rsidP="008358DD">
      <w:r>
        <w:rPr>
          <w:rFonts w:hint="eastAsia"/>
        </w:rPr>
        <w:t>水温：</w:t>
      </w:r>
    </w:p>
    <w:p w14:paraId="1C16F699" w14:textId="1364432C" w:rsidR="001A1171" w:rsidRPr="001A1171" w:rsidRDefault="002457A5" w:rsidP="001A1171">
      <w:pPr>
        <w:pStyle w:val="ListParagraph"/>
        <w:numPr>
          <w:ilvl w:val="0"/>
          <w:numId w:val="1"/>
        </w:numPr>
        <w:rPr>
          <w:i/>
        </w:rPr>
      </w:pP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min</m:t>
            </m:r>
          </m:sub>
        </m:sSub>
      </m:oMath>
      <w:r w:rsidR="001A1171">
        <w:rPr>
          <w:rFonts w:hint="eastAsia"/>
          <w:iCs/>
        </w:rPr>
        <w:t>至</w:t>
      </w:r>
      <w:r w:rsidR="00C6236A">
        <w:rPr>
          <w:rFonts w:hint="eastAsia"/>
          <w:iCs/>
        </w:rPr>
        <w:t>(</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min</m:t>
            </m:r>
          </m:sub>
        </m:sSub>
        <m:r>
          <w:rPr>
            <w:rFonts w:ascii="Cambria Math" w:hAnsi="Cambria Math"/>
          </w:rPr>
          <m:t>+5</m:t>
        </m:r>
      </m:oMath>
      <w:r w:rsidR="00C6236A">
        <w:rPr>
          <w:iCs/>
        </w:rPr>
        <w:t>)</w:t>
      </w:r>
      <w:r w:rsidR="001A1171">
        <w:rPr>
          <w:rFonts w:hint="eastAsia"/>
          <w:iCs/>
        </w:rPr>
        <w:sym w:font="Symbol" w:char="F0B0"/>
      </w:r>
      <w:r w:rsidR="001A1171">
        <w:rPr>
          <w:rFonts w:hint="eastAsia"/>
          <w:iCs/>
        </w:rPr>
        <w:t>C</w:t>
      </w:r>
      <w:r w:rsidR="001A1171">
        <w:rPr>
          <w:rFonts w:hint="eastAsia"/>
          <w:iCs/>
        </w:rPr>
        <w:t>（但不少于</w:t>
      </w:r>
      <w:r w:rsidR="001A1171">
        <w:rPr>
          <w:rFonts w:hint="eastAsia"/>
          <w:iCs/>
        </w:rPr>
        <w:t>1</w:t>
      </w:r>
      <w:r w:rsidR="001A1171">
        <w:rPr>
          <w:iCs/>
        </w:rPr>
        <w:t>0</w:t>
      </w:r>
      <w:r w:rsidR="001A1171">
        <w:rPr>
          <w:rFonts w:hint="eastAsia"/>
          <w:iCs/>
        </w:rPr>
        <w:sym w:font="Symbol" w:char="F0B0"/>
      </w:r>
      <w:r w:rsidR="001A1171">
        <w:rPr>
          <w:rFonts w:hint="eastAsia"/>
          <w:iCs/>
        </w:rPr>
        <w:t>C</w:t>
      </w:r>
      <w:proofErr w:type="gramStart"/>
      <w:r w:rsidR="001A1171">
        <w:rPr>
          <w:rFonts w:hint="eastAsia"/>
          <w:iCs/>
        </w:rPr>
        <w:t>）；</w:t>
      </w:r>
      <w:proofErr w:type="gramEnd"/>
    </w:p>
    <w:p w14:paraId="73D411EC" w14:textId="0F44D3A2" w:rsidR="001A1171" w:rsidRPr="001A1171" w:rsidRDefault="00C6236A" w:rsidP="001A1171">
      <w:pPr>
        <w:pStyle w:val="ListParagraph"/>
        <w:numPr>
          <w:ilvl w:val="0"/>
          <w:numId w:val="1"/>
        </w:numPr>
        <w:rPr>
          <w:i/>
        </w:rPr>
      </w:pPr>
      <w:r>
        <w:rPr>
          <w:rFonts w:hint="eastAsia"/>
          <w:iCs/>
        </w:rPr>
        <w:t>(</w:t>
      </w:r>
      <w:r w:rsidR="001A1171">
        <w:rPr>
          <w:rFonts w:hint="eastAsia"/>
          <w:iCs/>
        </w:rPr>
        <w:t>5</w:t>
      </w:r>
      <w:r w:rsidR="001A1171">
        <w:rPr>
          <w:iCs/>
        </w:rPr>
        <w:t xml:space="preserve">0 </w:t>
      </w:r>
      <w:r w:rsidR="001A1171">
        <w:rPr>
          <w:iCs/>
        </w:rPr>
        <w:sym w:font="Symbol" w:char="F0B1"/>
      </w:r>
      <w:r w:rsidR="001A1171">
        <w:rPr>
          <w:iCs/>
        </w:rPr>
        <w:t xml:space="preserve"> 5</w:t>
      </w:r>
      <w:r>
        <w:rPr>
          <w:rFonts w:hint="eastAsia"/>
          <w:iCs/>
        </w:rPr>
        <w:t>)</w:t>
      </w:r>
      <w:r w:rsidR="001A1171">
        <w:rPr>
          <w:rFonts w:hint="eastAsia"/>
          <w:iCs/>
        </w:rPr>
        <w:sym w:font="Symbol" w:char="F0B0"/>
      </w:r>
      <w:r w:rsidR="001A1171">
        <w:rPr>
          <w:rFonts w:hint="eastAsia"/>
          <w:iCs/>
        </w:rPr>
        <w:t>C</w:t>
      </w:r>
      <w:r w:rsidR="001A1171">
        <w:rPr>
          <w:rFonts w:hint="eastAsia"/>
          <w:iCs/>
        </w:rPr>
        <w:t>；</w:t>
      </w:r>
    </w:p>
    <w:p w14:paraId="5D8908A1" w14:textId="485ABB65" w:rsidR="001A1171" w:rsidRPr="001A1171" w:rsidRDefault="00C6236A" w:rsidP="001A1171">
      <w:pPr>
        <w:pStyle w:val="ListParagraph"/>
        <w:numPr>
          <w:ilvl w:val="0"/>
          <w:numId w:val="1"/>
        </w:numPr>
        <w:rPr>
          <w:i/>
        </w:rPr>
      </w:pPr>
      <w:r>
        <w:rPr>
          <w:rFonts w:hint="eastAsia"/>
          <w:iCs/>
        </w:rPr>
        <w:t>(</w:t>
      </w:r>
      <w:r w:rsidR="001A1171">
        <w:rPr>
          <w:iCs/>
        </w:rPr>
        <w:t xml:space="preserve">85 </w:t>
      </w:r>
      <w:r w:rsidR="001A1171">
        <w:rPr>
          <w:iCs/>
        </w:rPr>
        <w:sym w:font="Symbol" w:char="F0B1"/>
      </w:r>
      <w:r w:rsidR="001A1171">
        <w:rPr>
          <w:iCs/>
        </w:rPr>
        <w:t xml:space="preserve"> 5</w:t>
      </w:r>
      <w:r>
        <w:rPr>
          <w:rFonts w:hint="eastAsia"/>
          <w:iCs/>
        </w:rPr>
        <w:t>)</w:t>
      </w:r>
      <w:r w:rsidR="001A1171">
        <w:rPr>
          <w:rFonts w:hint="eastAsia"/>
          <w:iCs/>
        </w:rPr>
        <w:sym w:font="Symbol" w:char="F0B0"/>
      </w:r>
      <w:r w:rsidR="001A1171">
        <w:rPr>
          <w:rFonts w:hint="eastAsia"/>
          <w:iCs/>
        </w:rPr>
        <w:t>C</w:t>
      </w:r>
      <w:r w:rsidR="001A1171">
        <w:rPr>
          <w:rFonts w:hint="eastAsia"/>
          <w:iCs/>
        </w:rPr>
        <w:t>。</w:t>
      </w:r>
    </w:p>
    <w:p w14:paraId="1CE6CE67" w14:textId="3BAD3A93" w:rsidR="001A1171" w:rsidRDefault="00AC3687" w:rsidP="001A1171">
      <w:pPr>
        <w:rPr>
          <w:iCs/>
        </w:rPr>
      </w:pPr>
      <w:r>
        <w:rPr>
          <w:rFonts w:hint="eastAsia"/>
          <w:iCs/>
        </w:rPr>
        <w:t>测试过程中热表处的水温变化不得超过</w:t>
      </w:r>
      <w:r>
        <w:rPr>
          <w:rFonts w:hint="eastAsia"/>
          <w:iCs/>
        </w:rPr>
        <w:t>2K</w:t>
      </w:r>
      <w:r>
        <w:rPr>
          <w:rFonts w:hint="eastAsia"/>
          <w:iCs/>
        </w:rPr>
        <w:t>。</w:t>
      </w:r>
    </w:p>
    <w:p w14:paraId="7FACF077" w14:textId="03487222" w:rsidR="00AC3687" w:rsidRDefault="00AC3687" w:rsidP="001A1171">
      <w:pPr>
        <w:rPr>
          <w:iCs/>
        </w:rPr>
      </w:pPr>
      <w:r>
        <w:rPr>
          <w:rFonts w:hint="eastAsia"/>
          <w:iCs/>
        </w:rPr>
        <w:t>对于大于</w:t>
      </w:r>
      <w:r>
        <w:rPr>
          <w:rFonts w:hint="eastAsia"/>
          <w:iCs/>
        </w:rPr>
        <w:t>DN250</w:t>
      </w:r>
      <w:r>
        <w:rPr>
          <w:rFonts w:hint="eastAsia"/>
          <w:iCs/>
        </w:rPr>
        <w:t>的流量传感器，如果满足以下条件，测试可以只在</w:t>
      </w:r>
      <w:r>
        <w:rPr>
          <w:rFonts w:hint="eastAsia"/>
          <w:iCs/>
        </w:rPr>
        <w:t>a)</w:t>
      </w:r>
      <w:r>
        <w:rPr>
          <w:iCs/>
        </w:rPr>
        <w:t xml:space="preserve"> </w:t>
      </w:r>
      <w:r>
        <w:rPr>
          <w:rFonts w:hint="eastAsia"/>
          <w:iCs/>
        </w:rPr>
        <w:t>温度下进行：</w:t>
      </w:r>
    </w:p>
    <w:p w14:paraId="0D4F3635" w14:textId="54457686" w:rsidR="00AC3687" w:rsidRDefault="00AC3687" w:rsidP="00AC3687">
      <w:pPr>
        <w:pStyle w:val="ListParagraph"/>
        <w:numPr>
          <w:ilvl w:val="0"/>
          <w:numId w:val="2"/>
        </w:numPr>
        <w:rPr>
          <w:iCs/>
        </w:rPr>
      </w:pPr>
      <w:r w:rsidRPr="00AC3687">
        <w:rPr>
          <w:rFonts w:hint="eastAsia"/>
          <w:iCs/>
        </w:rPr>
        <w:t>在所有水温下，相同型号的较小流量传感器的测试结果均在</w:t>
      </w:r>
      <w:r w:rsidRPr="00AC3687">
        <w:rPr>
          <w:rFonts w:hint="eastAsia"/>
          <w:iCs/>
        </w:rPr>
        <w:t>MPE</w:t>
      </w:r>
      <w:r w:rsidR="006B7D9C">
        <w:rPr>
          <w:rFonts w:hint="eastAsia"/>
          <w:iCs/>
        </w:rPr>
        <w:t>（最大允许误差）</w:t>
      </w:r>
      <w:r>
        <w:rPr>
          <w:rFonts w:hint="eastAsia"/>
          <w:iCs/>
        </w:rPr>
        <w:t>以内；</w:t>
      </w:r>
    </w:p>
    <w:p w14:paraId="563BF157" w14:textId="422A88FE" w:rsidR="00AC3687" w:rsidRPr="00AC3687" w:rsidRDefault="00AC3687" w:rsidP="00AC3687">
      <w:pPr>
        <w:pStyle w:val="ListParagraph"/>
        <w:numPr>
          <w:ilvl w:val="0"/>
          <w:numId w:val="2"/>
        </w:numPr>
        <w:rPr>
          <w:iCs/>
        </w:rPr>
      </w:pPr>
      <w:r>
        <w:rPr>
          <w:rFonts w:hint="eastAsia"/>
          <w:iCs/>
        </w:rPr>
        <w:t>提供</w:t>
      </w:r>
      <w:r w:rsidRPr="00AC3687">
        <w:rPr>
          <w:rFonts w:hint="eastAsia"/>
          <w:iCs/>
        </w:rPr>
        <w:t>书面证据表明，</w:t>
      </w:r>
      <w:r>
        <w:rPr>
          <w:rFonts w:hint="eastAsia"/>
          <w:iCs/>
        </w:rPr>
        <w:t>已测试的</w:t>
      </w:r>
      <w:r w:rsidR="0074723F">
        <w:rPr>
          <w:rFonts w:hint="eastAsia"/>
          <w:iCs/>
        </w:rPr>
        <w:t>模型</w:t>
      </w:r>
      <w:r w:rsidRPr="00AC3687">
        <w:rPr>
          <w:rFonts w:hint="eastAsia"/>
          <w:iCs/>
        </w:rPr>
        <w:t>与所申请的较大尺寸之间存在技术相似性</w:t>
      </w:r>
      <w:r w:rsidR="0074723F">
        <w:rPr>
          <w:rFonts w:hint="eastAsia"/>
          <w:iCs/>
        </w:rPr>
        <w:t>。</w:t>
      </w:r>
    </w:p>
    <w:p w14:paraId="40AF3101" w14:textId="3B38A4C0" w:rsidR="008358DD" w:rsidRDefault="008358DD" w:rsidP="008358DD"/>
    <w:p w14:paraId="37798F68" w14:textId="79C6F634" w:rsidR="0074723F" w:rsidRDefault="0074723F" w:rsidP="0074723F">
      <w:pPr>
        <w:pStyle w:val="ListParagraph"/>
        <w:numPr>
          <w:ilvl w:val="3"/>
          <w:numId w:val="4"/>
        </w:numPr>
      </w:pPr>
      <w:r>
        <w:rPr>
          <w:rFonts w:hint="eastAsia"/>
        </w:rPr>
        <w:t>电磁式流量传感器</w:t>
      </w:r>
    </w:p>
    <w:p w14:paraId="197A2D3C" w14:textId="4D17226E" w:rsidR="0074723F" w:rsidRDefault="0074723F" w:rsidP="0074723F">
      <w:r>
        <w:rPr>
          <w:rFonts w:hint="eastAsia"/>
        </w:rPr>
        <w:t>电磁式流量传感器应使用电导率高于</w:t>
      </w:r>
      <w:r>
        <w:rPr>
          <w:rFonts w:hint="eastAsia"/>
        </w:rPr>
        <w:t>2</w:t>
      </w:r>
      <w:r>
        <w:t>00</w:t>
      </w:r>
      <w:r>
        <w:sym w:font="Symbol" w:char="F06D"/>
      </w:r>
      <w:r>
        <w:rPr>
          <w:rFonts w:hint="eastAsia"/>
        </w:rPr>
        <w:t>S/cm</w:t>
      </w:r>
      <w:r>
        <w:rPr>
          <w:rFonts w:hint="eastAsia"/>
        </w:rPr>
        <w:t>的水进行测试。</w:t>
      </w:r>
    </w:p>
    <w:p w14:paraId="0B90AEC1" w14:textId="36685F3E" w:rsidR="0074723F" w:rsidRDefault="0074723F" w:rsidP="0074723F">
      <w:r>
        <w:rPr>
          <w:rFonts w:hint="eastAsia"/>
        </w:rPr>
        <w:t>如果供应商</w:t>
      </w:r>
      <w:r w:rsidR="00CA2758">
        <w:rPr>
          <w:rFonts w:hint="eastAsia"/>
        </w:rPr>
        <w:t>声明更</w:t>
      </w:r>
      <w:r>
        <w:rPr>
          <w:rFonts w:hint="eastAsia"/>
        </w:rPr>
        <w:t>低</w:t>
      </w:r>
      <w:r w:rsidR="00FE6482">
        <w:rPr>
          <w:rFonts w:hint="eastAsia"/>
        </w:rPr>
        <w:t>的允许电导率，则还应该在</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FE6482">
        <w:rPr>
          <w:rFonts w:hint="eastAsia"/>
        </w:rPr>
        <w:t>和</w:t>
      </w:r>
      <m:oMath>
        <m:sSub>
          <m:sSubPr>
            <m:ctrlPr>
              <w:rPr>
                <w:rFonts w:ascii="Cambria Math" w:hAnsi="Cambria Math"/>
                <w:i/>
              </w:rPr>
            </m:ctrlPr>
          </m:sSubPr>
          <m:e>
            <m:r>
              <w:rPr>
                <w:rFonts w:ascii="Cambria Math" w:hAnsi="Cambria Math"/>
              </w:rPr>
              <m:t>q</m:t>
            </m:r>
          </m:e>
          <m:sub>
            <m:r>
              <w:rPr>
                <w:rFonts w:ascii="Cambria Math" w:hAnsi="Cambria Math"/>
              </w:rPr>
              <m:t>5</m:t>
            </m:r>
          </m:sub>
        </m:sSub>
      </m:oMath>
      <w:r w:rsidR="00FE6482">
        <w:rPr>
          <w:rFonts w:hint="eastAsia"/>
        </w:rPr>
        <w:t>以及</w:t>
      </w:r>
      <w:r w:rsidR="00FE6482">
        <w:rPr>
          <w:rFonts w:hint="eastAsia"/>
        </w:rPr>
        <w:t>a)</w:t>
      </w:r>
      <w:r w:rsidR="00FE6482">
        <w:rPr>
          <w:rFonts w:hint="eastAsia"/>
        </w:rPr>
        <w:t>水温下以该电导率进行测试。该电导率应在测试报告中注明。</w:t>
      </w:r>
    </w:p>
    <w:p w14:paraId="7F7297BE" w14:textId="64803783" w:rsidR="00FE6482" w:rsidRDefault="00FE6482" w:rsidP="0074723F">
      <w:r>
        <w:rPr>
          <w:rFonts w:hint="eastAsia"/>
        </w:rPr>
        <w:t>如果流量传感器的电子部分与传感器探头是分开的，则连接电极的电缆类型以及最大长度应由供应商规定，</w:t>
      </w:r>
      <w:r w:rsidR="00CA2758">
        <w:rPr>
          <w:rFonts w:hint="eastAsia"/>
        </w:rPr>
        <w:t>并</w:t>
      </w:r>
      <w:r>
        <w:rPr>
          <w:rFonts w:hint="eastAsia"/>
        </w:rPr>
        <w:t>用于上述的低电导率测试中，</w:t>
      </w:r>
      <w:r w:rsidR="00CA2758">
        <w:rPr>
          <w:rFonts w:hint="eastAsia"/>
        </w:rPr>
        <w:t>最终</w:t>
      </w:r>
      <w:r>
        <w:rPr>
          <w:rFonts w:hint="eastAsia"/>
        </w:rPr>
        <w:t>在测试报告中注明。</w:t>
      </w:r>
    </w:p>
    <w:p w14:paraId="64493B44" w14:textId="77777777" w:rsidR="00FE6482" w:rsidRDefault="00FE6482" w:rsidP="0074723F"/>
    <w:p w14:paraId="1920FCA4" w14:textId="3620D4EE" w:rsidR="0074723F" w:rsidRDefault="00FE6482" w:rsidP="0074723F">
      <w:pPr>
        <w:pStyle w:val="ListParagraph"/>
        <w:numPr>
          <w:ilvl w:val="3"/>
          <w:numId w:val="4"/>
        </w:numPr>
      </w:pPr>
      <w:r>
        <w:rPr>
          <w:rFonts w:hint="eastAsia"/>
        </w:rPr>
        <w:t>快速响应仪表</w:t>
      </w:r>
    </w:p>
    <w:p w14:paraId="24957412" w14:textId="43620C16" w:rsidR="00FE6482" w:rsidRDefault="00E80B8B" w:rsidP="00FE6482">
      <w:r>
        <w:rPr>
          <w:rFonts w:hint="eastAsia"/>
        </w:rPr>
        <w:t>对于快速响应仪表，流量传感器尺寸</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≤2.5</m:t>
        </m:r>
        <m:f>
          <m:fPr>
            <m:type m:val="lin"/>
            <m:ctrlPr>
              <w:rPr>
                <w:rFonts w:ascii="Cambria Math" w:hAnsi="Cambria Math"/>
                <w:i/>
              </w:rPr>
            </m:ctrlPr>
          </m:fPr>
          <m:num>
            <m:sSup>
              <m:sSupPr>
                <m:ctrlPr>
                  <w:rPr>
                    <w:rFonts w:ascii="Cambria Math" w:hAnsi="Cambria Math"/>
                    <w:i/>
                  </w:rPr>
                </m:ctrlPr>
              </m:sSupPr>
              <m:e>
                <m:r>
                  <w:rPr>
                    <w:rFonts w:ascii="Cambria Math" w:hAnsi="Cambria Math" w:hint="eastAsia"/>
                  </w:rPr>
                  <m:t>m</m:t>
                </m:r>
              </m:e>
              <m:sup>
                <m:r>
                  <w:rPr>
                    <w:rFonts w:ascii="Cambria Math" w:hAnsi="Cambria Math"/>
                  </w:rPr>
                  <m:t>3</m:t>
                </m:r>
              </m:sup>
            </m:sSup>
          </m:num>
          <m:den>
            <m:r>
              <w:rPr>
                <w:rFonts w:ascii="Cambria Math" w:hAnsi="Cambria Math" w:cs="Cambria Math"/>
              </w:rPr>
              <m:t>h</m:t>
            </m:r>
          </m:den>
        </m:f>
      </m:oMath>
      <w:r>
        <w:rPr>
          <w:rFonts w:hint="eastAsia"/>
        </w:rPr>
        <w:t>的</w:t>
      </w:r>
      <w:r w:rsidR="00E82866">
        <w:rPr>
          <w:rFonts w:hint="eastAsia"/>
        </w:rPr>
        <w:t>瞬变</w:t>
      </w:r>
      <w:r>
        <w:rPr>
          <w:rFonts w:hint="eastAsia"/>
        </w:rPr>
        <w:t>行为应通过</w:t>
      </w:r>
      <w:r w:rsidR="00F64F09">
        <w:rPr>
          <w:rFonts w:hint="eastAsia"/>
        </w:rPr>
        <w:t>在</w:t>
      </w:r>
      <w:r>
        <w:rPr>
          <w:rFonts w:hint="eastAsia"/>
        </w:rPr>
        <w:t>至少</w:t>
      </w:r>
      <w:r>
        <w:rPr>
          <w:rFonts w:hint="eastAsia"/>
        </w:rPr>
        <w:t>1</w:t>
      </w:r>
      <w:r>
        <w:t>0</w:t>
      </w:r>
      <w:r>
        <w:rPr>
          <w:rFonts w:hint="eastAsia"/>
        </w:rPr>
        <w:t>个周期</w:t>
      </w:r>
      <w:r w:rsidR="00F64F09">
        <w:rPr>
          <w:rFonts w:hint="eastAsia"/>
        </w:rPr>
        <w:t>内测量的总水量来测试，每个周期由</w:t>
      </w:r>
      <w:r w:rsidR="00F64F09">
        <w:rPr>
          <w:rFonts w:hint="eastAsia"/>
        </w:rPr>
        <w:t>1</w:t>
      </w:r>
      <w:r w:rsidR="00F64F09">
        <w:t>0</w:t>
      </w:r>
      <w:r w:rsidR="00F64F09">
        <w:rPr>
          <w:rFonts w:hint="eastAsia"/>
        </w:rPr>
        <w:t>s</w:t>
      </w:r>
      <w:r w:rsidR="00F64F09">
        <w:rPr>
          <w:rFonts w:hint="eastAsia"/>
        </w:rPr>
        <w:t>的</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F64F09">
        <w:rPr>
          <w:rFonts w:hint="eastAsia"/>
        </w:rPr>
        <w:t>流量和</w:t>
      </w:r>
      <w:r w:rsidR="00F64F09">
        <w:rPr>
          <w:rFonts w:hint="eastAsia"/>
        </w:rPr>
        <w:t>3</w:t>
      </w:r>
      <w:r w:rsidR="00F64F09">
        <w:t>0</w:t>
      </w:r>
      <w:r w:rsidR="00F64F09">
        <w:rPr>
          <w:rFonts w:hint="eastAsia"/>
        </w:rPr>
        <w:t>s</w:t>
      </w:r>
      <w:r w:rsidR="00F64F09">
        <w:rPr>
          <w:rFonts w:hint="eastAsia"/>
        </w:rPr>
        <w:t>的零流量组成。</w:t>
      </w:r>
    </w:p>
    <w:p w14:paraId="77435BAC" w14:textId="1ACCB747" w:rsidR="00F64F09" w:rsidRDefault="00F64F09" w:rsidP="00FE6482">
      <w:r>
        <w:rPr>
          <w:rFonts w:hint="eastAsia"/>
        </w:rPr>
        <w:t>测得的总水量应至少为</w:t>
      </w:r>
      <w:r>
        <w:rPr>
          <w:rFonts w:hint="eastAsia"/>
        </w:rPr>
        <w:t>6</w:t>
      </w:r>
      <w:r>
        <w:t xml:space="preserve">.4.1.1 </w:t>
      </w:r>
      <w:r>
        <w:rPr>
          <w:rFonts w:hint="eastAsia"/>
        </w:rPr>
        <w:t>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int="eastAsia"/>
        </w:rPr>
        <w:t>测试所用水量的两倍。</w:t>
      </w:r>
    </w:p>
    <w:p w14:paraId="3A9FD664" w14:textId="58ED5968" w:rsidR="00F64F09" w:rsidRDefault="00F64F09" w:rsidP="00FE6482">
      <w:r>
        <w:rPr>
          <w:rFonts w:hint="eastAsia"/>
        </w:rPr>
        <w:t>启动和停止的持续时间应为</w:t>
      </w:r>
      <w:r w:rsidR="00C6236A">
        <w:rPr>
          <w:rFonts w:hint="eastAsia"/>
        </w:rPr>
        <w:t>(</w:t>
      </w:r>
      <w:r>
        <w:rPr>
          <w:rFonts w:hint="eastAsia"/>
        </w:rPr>
        <w:t>1</w:t>
      </w:r>
      <w:r>
        <w:t xml:space="preserve"> </w:t>
      </w:r>
      <w:r>
        <w:rPr>
          <w:iCs/>
        </w:rPr>
        <w:sym w:font="Symbol" w:char="F0B1"/>
      </w:r>
      <w:r>
        <w:rPr>
          <w:iCs/>
        </w:rPr>
        <w:t xml:space="preserve"> 0.2</w:t>
      </w:r>
      <w:r w:rsidR="00C6236A">
        <w:t xml:space="preserve">) </w:t>
      </w:r>
      <w:r>
        <w:rPr>
          <w:rFonts w:hint="eastAsia"/>
        </w:rPr>
        <w:t>s</w:t>
      </w:r>
      <w:r>
        <w:rPr>
          <w:rFonts w:hint="eastAsia"/>
        </w:rPr>
        <w:t>。</w:t>
      </w:r>
    </w:p>
    <w:p w14:paraId="6712B1A3" w14:textId="7389F232" w:rsidR="00F64F09" w:rsidRDefault="00F64F09" w:rsidP="00FE6482">
      <w:r>
        <w:rPr>
          <w:rFonts w:hint="eastAsia"/>
        </w:rPr>
        <w:lastRenderedPageBreak/>
        <w:t>水温应为</w:t>
      </w:r>
      <w:r w:rsidR="006B7D9C">
        <w:rPr>
          <w:rFonts w:hint="eastAsia"/>
        </w:rPr>
        <w:t>6</w:t>
      </w:r>
      <w:r w:rsidR="006B7D9C">
        <w:t>.4.1.1</w:t>
      </w:r>
      <w:r w:rsidR="006B7D9C">
        <w:rPr>
          <w:rFonts w:hint="eastAsia"/>
        </w:rPr>
        <w:t>中的</w:t>
      </w:r>
      <w:r w:rsidR="006B7D9C">
        <w:rPr>
          <w:rFonts w:hint="eastAsia"/>
        </w:rPr>
        <w:t>a)</w:t>
      </w:r>
      <w:r w:rsidR="006B7D9C">
        <w:t xml:space="preserve"> </w:t>
      </w:r>
      <w:r w:rsidR="006B7D9C">
        <w:rPr>
          <w:rFonts w:hint="eastAsia"/>
        </w:rPr>
        <w:t>温度。</w:t>
      </w:r>
    </w:p>
    <w:p w14:paraId="0E1D5E2E" w14:textId="6A82D81F" w:rsidR="006B7D9C" w:rsidRDefault="006B7D9C" w:rsidP="00FE6482">
      <w:r>
        <w:rPr>
          <w:rFonts w:hint="eastAsia"/>
        </w:rPr>
        <w:t>误差不得超过</w:t>
      </w:r>
      <w:r>
        <w:rPr>
          <w:rFonts w:hint="eastAsia"/>
        </w:rPr>
        <w:t>MPE</w:t>
      </w:r>
      <w:r>
        <w:rPr>
          <w:rFonts w:hint="eastAsia"/>
        </w:rPr>
        <w:t>（最大允许误差）。</w:t>
      </w:r>
    </w:p>
    <w:p w14:paraId="08D141FA" w14:textId="27D1B340" w:rsidR="006B7D9C" w:rsidRDefault="006B7D9C" w:rsidP="00FE6482">
      <w:r>
        <w:rPr>
          <w:rFonts w:hint="eastAsia"/>
        </w:rPr>
        <w:t>对于完整或组合的仪表，上述水温为回水温度。温差应达到最大值，但不得超过</w:t>
      </w:r>
      <w:r>
        <w:rPr>
          <w:rFonts w:hint="eastAsia"/>
        </w:rPr>
        <w:t>4</w:t>
      </w:r>
      <w:r>
        <w:t>2</w:t>
      </w:r>
      <w:r>
        <w:rPr>
          <w:rFonts w:hint="eastAsia"/>
        </w:rPr>
        <w:t>K</w:t>
      </w:r>
      <w:r>
        <w:rPr>
          <w:rFonts w:hint="eastAsia"/>
        </w:rPr>
        <w:t>。</w:t>
      </w:r>
    </w:p>
    <w:p w14:paraId="32D65B9E" w14:textId="77777777" w:rsidR="006B7D9C" w:rsidRDefault="006B7D9C" w:rsidP="00FE6482"/>
    <w:p w14:paraId="30B8A1B8" w14:textId="06165691" w:rsidR="00FE6482" w:rsidRPr="00C574BA" w:rsidRDefault="006B7D9C" w:rsidP="00C72022">
      <w:pPr>
        <w:pStyle w:val="ListParagraph"/>
        <w:numPr>
          <w:ilvl w:val="2"/>
          <w:numId w:val="4"/>
        </w:numPr>
      </w:pPr>
      <w:r w:rsidRPr="00C574BA">
        <w:rPr>
          <w:rFonts w:hint="eastAsia"/>
        </w:rPr>
        <w:t>计算器</w:t>
      </w:r>
    </w:p>
    <w:p w14:paraId="2203A9E8" w14:textId="543DB630" w:rsidR="006B7D9C" w:rsidRDefault="006B7D9C" w:rsidP="006B7D9C">
      <w:r>
        <w:rPr>
          <w:rFonts w:hint="eastAsia"/>
        </w:rPr>
        <w:t>计算器应在以下模拟温度测试：</w:t>
      </w:r>
    </w:p>
    <w:p w14:paraId="5E83296D" w14:textId="2E0723D8" w:rsidR="006B7D9C" w:rsidRDefault="006B7D9C" w:rsidP="006B7D9C">
      <w:pPr>
        <w:ind w:firstLine="720"/>
      </w:pPr>
      <w:r>
        <w:rPr>
          <w:rFonts w:hint="eastAsia"/>
        </w:rPr>
        <w:t>温度</w:t>
      </w:r>
      <w:r>
        <w:tab/>
      </w:r>
      <w:r>
        <w:tab/>
      </w:r>
      <w:r>
        <w:tab/>
      </w:r>
      <w:r>
        <w:tab/>
      </w:r>
      <w:r>
        <w:rPr>
          <w:rFonts w:hint="eastAsia"/>
        </w:rPr>
        <w:t>温差</w:t>
      </w:r>
    </w:p>
    <w:p w14:paraId="2C3130B0" w14:textId="32FC79CF" w:rsidR="006B7D9C" w:rsidRDefault="002457A5" w:rsidP="006B7D9C">
      <w:pPr>
        <w:pStyle w:val="ListParagraph"/>
        <w:numPr>
          <w:ilvl w:val="0"/>
          <w:numId w:val="7"/>
        </w:numPr>
      </w:pP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return</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m:rPr>
                    <m:sty m:val="p"/>
                  </m:rPr>
                  <w:rPr>
                    <w:rFonts w:ascii="Cambria Math" w:hAnsi="Cambria Math"/>
                  </w:rPr>
                  <m:t>Θ</m:t>
                </m:r>
              </m:e>
              <m:sub>
                <m:r>
                  <w:rPr>
                    <w:rFonts w:ascii="Cambria Math" w:hAnsi="Cambria Math" w:hint="eastAsia"/>
                  </w:rPr>
                  <m:t>min</m:t>
                </m:r>
              </m:sub>
            </m:sSub>
            <m:r>
              <w:rPr>
                <w:rFonts w:ascii="Cambria Math" w:hAnsi="Cambria Math"/>
              </w:rPr>
              <m:t xml:space="preserve"> </m:t>
            </m:r>
          </m:e>
          <m:sub>
            <m:r>
              <w:rPr>
                <w:rFonts w:ascii="Cambria Math" w:hAnsi="Cambria Math"/>
              </w:rPr>
              <m:t>0</m:t>
            </m:r>
          </m:sub>
          <m:sup>
            <m:r>
              <w:rPr>
                <w:rFonts w:ascii="Cambria Math" w:hAnsi="Cambria Math"/>
              </w:rPr>
              <m:t>+5</m:t>
            </m:r>
          </m:sup>
        </m:sSubSup>
        <m:r>
          <w:rPr>
            <w:rFonts w:ascii="Cambria Math" w:hAnsi="Cambria Math"/>
          </w:rPr>
          <m:t>)℃</m:t>
        </m:r>
      </m:oMath>
      <w:r w:rsidR="006B7D9C">
        <w:tab/>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r>
          <w:rPr>
            <w:rFonts w:ascii="Cambria Math" w:hAnsi="Cambria Math" w:hint="eastAsia"/>
          </w:rPr>
          <m:t>，</m:t>
        </m:r>
        <m:r>
          <w:rPr>
            <w:rFonts w:ascii="Cambria Math" w:hAnsi="Cambria Math" w:hint="eastAsia"/>
          </w:rPr>
          <m:t>5</m:t>
        </m:r>
        <m:r>
          <w:rPr>
            <w:rFonts w:ascii="Cambria Math" w:hAnsi="Cambria Math" w:hint="eastAsia"/>
          </w:rPr>
          <m:t>，</m:t>
        </m:r>
        <m:r>
          <w:rPr>
            <w:rFonts w:ascii="Cambria Math" w:hAnsi="Cambria Math" w:hint="eastAsia"/>
          </w:rPr>
          <m:t>2</m:t>
        </m:r>
        <m:r>
          <w:rPr>
            <w:rFonts w:ascii="Cambria Math" w:hAnsi="Cambria Math"/>
          </w:rPr>
          <m:t>0</m:t>
        </m:r>
        <m: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hint="eastAsia"/>
          </w:rPr>
          <m:t>K</m:t>
        </m:r>
      </m:oMath>
    </w:p>
    <w:p w14:paraId="1BCA01AB" w14:textId="33798D74" w:rsidR="006B7D9C" w:rsidRDefault="002457A5" w:rsidP="00C72022">
      <w:pPr>
        <w:pStyle w:val="ListParagraph"/>
        <w:numPr>
          <w:ilvl w:val="0"/>
          <w:numId w:val="7"/>
        </w:numPr>
      </w:pP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return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r>
          <w:rPr>
            <w:rFonts w:ascii="Cambria Math" w:hAnsi="Cambria Math"/>
          </w:rPr>
          <m:t>±5)℃</m:t>
        </m:r>
      </m:oMath>
      <w:r w:rsidR="00C72022">
        <w:tab/>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r>
          <w:rPr>
            <w:rFonts w:ascii="Cambria Math" w:hAnsi="Cambria Math" w:hint="eastAsia"/>
          </w:rPr>
          <m:t>，</m:t>
        </m:r>
        <m:r>
          <w:rPr>
            <w:rFonts w:ascii="Cambria Math" w:hAnsi="Cambria Math" w:hint="eastAsia"/>
          </w:rPr>
          <m:t>5</m:t>
        </m:r>
        <m:r>
          <w:rPr>
            <w:rFonts w:ascii="Cambria Math" w:hAnsi="Cambria Math" w:hint="eastAsia"/>
          </w:rPr>
          <m:t>，</m:t>
        </m:r>
        <m:r>
          <w:rPr>
            <w:rFonts w:ascii="Cambria Math" w:hAnsi="Cambria Math" w:hint="eastAsia"/>
          </w:rPr>
          <m:t>2</m:t>
        </m:r>
        <m:r>
          <w:rPr>
            <w:rFonts w:ascii="Cambria Math" w:hAnsi="Cambria Math"/>
          </w:rPr>
          <m:t>0</m:t>
        </m:r>
        <m: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r>
          <w:rPr>
            <w:rFonts w:ascii="Cambria Math" w:hAnsi="Cambria Math" w:hint="eastAsia"/>
          </w:rPr>
          <m:t>K</m:t>
        </m:r>
      </m:oMath>
    </w:p>
    <w:p w14:paraId="62F6E364" w14:textId="26D21B71" w:rsidR="006B7D9C" w:rsidRDefault="002457A5" w:rsidP="00C72022">
      <w:pPr>
        <w:pStyle w:val="ListParagraph"/>
        <w:numPr>
          <w:ilvl w:val="0"/>
          <w:numId w:val="7"/>
        </w:numPr>
      </w:pPr>
      <m:oMath>
        <m:sSub>
          <m:sSubPr>
            <m:ctrlPr>
              <w:rPr>
                <w:rFonts w:ascii="Cambria Math" w:hAnsi="Cambria Math"/>
                <w:i/>
              </w:rPr>
            </m:ctrlPr>
          </m:sSubPr>
          <m:e>
            <m:r>
              <m:rPr>
                <m:sty m:val="p"/>
              </m:rPr>
              <w:rPr>
                <w:rFonts w:ascii="Cambria Math" w:hAnsi="Cambria Math"/>
              </w:rPr>
              <m:t>Θ</m:t>
            </m:r>
          </m:e>
          <m:sub>
            <m:r>
              <w:rPr>
                <w:rFonts w:ascii="Cambria Math" w:hAnsi="Cambria Math"/>
              </w:rPr>
              <m:t>flow</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m:rPr>
                    <m:sty m:val="p"/>
                  </m:rPr>
                  <w:rPr>
                    <w:rFonts w:ascii="Cambria Math" w:hAnsi="Cambria Math"/>
                  </w:rPr>
                  <m:t>Θ</m:t>
                </m:r>
              </m:e>
              <m:sub>
                <m:r>
                  <w:rPr>
                    <w:rFonts w:ascii="Cambria Math" w:hAnsi="Cambria Math"/>
                  </w:rPr>
                  <m:t>max</m:t>
                </m:r>
              </m:sub>
            </m:sSub>
            <m:r>
              <w:rPr>
                <w:rFonts w:ascii="Cambria Math" w:hAnsi="Cambria Math"/>
              </w:rPr>
              <m:t xml:space="preserve"> </m:t>
            </m:r>
          </m:e>
          <m:sub>
            <m:r>
              <w:rPr>
                <w:rFonts w:ascii="Cambria Math" w:hAnsi="Cambria Math"/>
              </w:rPr>
              <m:t>-5</m:t>
            </m:r>
          </m:sub>
          <m:sup>
            <m:r>
              <w:rPr>
                <w:rFonts w:ascii="Cambria Math" w:hAnsi="Cambria Math"/>
              </w:rPr>
              <m:t>0</m:t>
            </m:r>
          </m:sup>
        </m:sSubSup>
        <m:r>
          <w:rPr>
            <w:rFonts w:ascii="Cambria Math" w:hAnsi="Cambria Math"/>
          </w:rPr>
          <m:t>)℃</m:t>
        </m:r>
      </m:oMath>
      <w:r w:rsidR="00C72022">
        <w:tab/>
      </w:r>
      <w:r w:rsidR="00C72022">
        <w:tab/>
      </w:r>
      <m:oMath>
        <m:r>
          <w:rPr>
            <w:rFonts w:ascii="Cambria Math" w:hAnsi="Cambria Math" w:hint="eastAsia"/>
          </w:rPr>
          <m:t>2</m:t>
        </m:r>
        <m:r>
          <w:rPr>
            <w:rFonts w:ascii="Cambria Math" w:hAnsi="Cambria Math"/>
          </w:rPr>
          <m:t>0</m:t>
        </m:r>
        <m: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r>
          <w:rPr>
            <w:rFonts w:ascii="Cambria Math" w:hAnsi="Cambria Math" w:hint="eastAsia"/>
          </w:rPr>
          <m:t>，</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hint="eastAsia"/>
          </w:rPr>
          <m:t>K</m:t>
        </m:r>
      </m:oMath>
    </w:p>
    <w:p w14:paraId="228D4776" w14:textId="60C5FB92" w:rsidR="00C72022" w:rsidRDefault="00C72022" w:rsidP="00C72022">
      <w:r>
        <w:rPr>
          <w:rFonts w:hint="eastAsia"/>
        </w:rPr>
        <w:t>用于测试的最高温度不得超过</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oMath>
      <w:r>
        <w:rPr>
          <w:rFonts w:hint="eastAsia"/>
        </w:rPr>
        <w:t>。</w:t>
      </w:r>
    </w:p>
    <w:p w14:paraId="5A7267AF" w14:textId="43775A3E" w:rsidR="00C72022" w:rsidRDefault="00C72022" w:rsidP="00C72022">
      <w:r>
        <w:rPr>
          <w:rFonts w:hint="eastAsia"/>
        </w:rPr>
        <w:t>公差：</w:t>
      </w:r>
    </w:p>
    <w:p w14:paraId="54CDE74C" w14:textId="26D86471" w:rsidR="00C72022" w:rsidRDefault="00C72022" w:rsidP="00C72022">
      <w:pPr>
        <w:pStyle w:val="ListParagraph"/>
        <w:numPr>
          <w:ilvl w:val="0"/>
          <w:numId w:val="8"/>
        </w:numPr>
      </w:pPr>
      <w:r>
        <w:rPr>
          <w:rFonts w:hint="eastAsia"/>
        </w:rPr>
        <w:t>对于所有温差：</w:t>
      </w:r>
      <w:r>
        <w:rPr>
          <w:rFonts w:hint="eastAsia"/>
        </w:rPr>
        <w:sym w:font="Symbol" w:char="F0B1"/>
      </w:r>
      <w:r>
        <w:rPr>
          <w:rFonts w:hint="eastAsia"/>
        </w:rPr>
        <w:t>2</w:t>
      </w:r>
      <w:r>
        <w:t>0%</w:t>
      </w:r>
    </w:p>
    <w:p w14:paraId="569201B1" w14:textId="486EE14C" w:rsidR="00C72022" w:rsidRDefault="00E10B6A" w:rsidP="00C72022">
      <w:pPr>
        <w:pStyle w:val="ListParagraph"/>
        <w:numPr>
          <w:ilvl w:val="0"/>
          <w:numId w:val="8"/>
        </w:numPr>
      </w:pPr>
      <w:r>
        <w:rPr>
          <w:rFonts w:hint="eastAsia"/>
        </w:rPr>
        <w:t>例外：</w:t>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oMath>
      <w:r w:rsidR="00C72022">
        <w:rPr>
          <w:rFonts w:hint="eastAsia"/>
        </w:rPr>
        <w:t>：</w:t>
      </w:r>
      <m:oMath>
        <m:sPre>
          <m:sPrePr>
            <m:ctrlPr>
              <w:rPr>
                <w:rFonts w:ascii="Cambria Math" w:hAnsi="Cambria Math"/>
                <w:i/>
              </w:rPr>
            </m:ctrlPr>
          </m:sPrePr>
          <m:sub>
            <m:r>
              <w:rPr>
                <w:rFonts w:ascii="Cambria Math" w:hAnsi="Cambria Math"/>
              </w:rPr>
              <m:t>0</m:t>
            </m:r>
          </m:sub>
          <m:sup>
            <m:r>
              <w:rPr>
                <w:rFonts w:ascii="Cambria Math" w:hAnsi="Cambria Math"/>
              </w:rPr>
              <m:t>+20</m:t>
            </m:r>
          </m:sup>
          <m:e>
            <m:r>
              <w:rPr>
                <w:rFonts w:ascii="Cambria Math" w:hAnsi="Cambria Math"/>
              </w:rPr>
              <m:t xml:space="preserve"> %</m:t>
            </m:r>
          </m:e>
        </m:sPre>
      </m:oMath>
      <w:r>
        <w:rPr>
          <w:rFonts w:hint="eastAsia"/>
        </w:rPr>
        <w:t>，</w:t>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r>
              <w:rPr>
                <w:rFonts w:ascii="Cambria Math" w:hAnsi="Cambria Math" w:hint="eastAsia"/>
              </w:rPr>
              <m:t>ax</m:t>
            </m:r>
          </m:sub>
        </m:sSub>
      </m:oMath>
      <w:r w:rsidR="00C72022">
        <w:rPr>
          <w:rFonts w:hint="eastAsia"/>
        </w:rPr>
        <w:t>：</w:t>
      </w:r>
      <m:oMath>
        <m:sPre>
          <m:sPrePr>
            <m:ctrlPr>
              <w:rPr>
                <w:rFonts w:ascii="Cambria Math" w:hAnsi="Cambria Math"/>
                <w:i/>
              </w:rPr>
            </m:ctrlPr>
          </m:sPrePr>
          <m:sub>
            <m:r>
              <w:rPr>
                <w:rFonts w:ascii="Cambria Math" w:hAnsi="Cambria Math"/>
              </w:rPr>
              <m:t>-20</m:t>
            </m:r>
          </m:sub>
          <m:sup>
            <m:r>
              <w:rPr>
                <w:rFonts w:ascii="Cambria Math" w:hAnsi="Cambria Math"/>
              </w:rPr>
              <m:t>0</m:t>
            </m:r>
          </m:sup>
          <m:e>
            <m:r>
              <w:rPr>
                <w:rFonts w:ascii="Cambria Math" w:hAnsi="Cambria Math"/>
              </w:rPr>
              <m:t xml:space="preserve"> %</m:t>
            </m:r>
          </m:e>
        </m:sPre>
      </m:oMath>
      <w:r w:rsidR="00C72022">
        <w:rPr>
          <w:rFonts w:hint="eastAsia"/>
        </w:rPr>
        <w:t>。</w:t>
      </w:r>
    </w:p>
    <w:p w14:paraId="7E8F8763" w14:textId="59FDDBB3" w:rsidR="00C72022" w:rsidRDefault="00C72022" w:rsidP="00C72022">
      <w:r>
        <w:rPr>
          <w:rFonts w:hint="eastAsia"/>
        </w:rPr>
        <w:t>对于所有测试点，模拟流量均不得产生超出计算器可接受最大信号范围的信号。</w:t>
      </w:r>
    </w:p>
    <w:p w14:paraId="622F164C" w14:textId="77777777" w:rsidR="00C72022" w:rsidRDefault="00C72022" w:rsidP="00C72022"/>
    <w:p w14:paraId="396DE3F8" w14:textId="6CE5378E" w:rsidR="00C72022" w:rsidRDefault="00C72022" w:rsidP="00C72022">
      <w:pPr>
        <w:pStyle w:val="ListParagraph"/>
        <w:numPr>
          <w:ilvl w:val="2"/>
          <w:numId w:val="4"/>
        </w:numPr>
      </w:pPr>
      <w:r w:rsidRPr="00C574BA">
        <w:rPr>
          <w:rFonts w:hint="eastAsia"/>
        </w:rPr>
        <w:t>温度传感器</w:t>
      </w:r>
    </w:p>
    <w:p w14:paraId="30912F9C" w14:textId="77777777" w:rsidR="00E10B6A" w:rsidRDefault="00E10B6A" w:rsidP="00E10B6A"/>
    <w:p w14:paraId="6497A10F" w14:textId="68302988" w:rsidR="00C72022" w:rsidRDefault="00025106" w:rsidP="00C72022">
      <w:pPr>
        <w:pStyle w:val="ListParagraph"/>
        <w:numPr>
          <w:ilvl w:val="3"/>
          <w:numId w:val="4"/>
        </w:numPr>
      </w:pPr>
      <w:r>
        <w:rPr>
          <w:rFonts w:hint="eastAsia"/>
        </w:rPr>
        <w:t>最小浸入深度</w:t>
      </w:r>
    </w:p>
    <w:p w14:paraId="1AB63501" w14:textId="061B78E2" w:rsidR="00025106" w:rsidRDefault="00025106" w:rsidP="00025106">
      <w:r>
        <w:rPr>
          <w:rFonts w:hint="eastAsia"/>
        </w:rPr>
        <w:t>应验证规定的最小浸入深度的数值（见</w:t>
      </w:r>
      <w:r>
        <w:rPr>
          <w:rFonts w:hint="eastAsia"/>
        </w:rPr>
        <w:t>R75-1</w:t>
      </w:r>
      <w:r w:rsidR="00237A3E">
        <w:rPr>
          <w:rFonts w:hint="eastAsia"/>
        </w:rPr>
        <w:t>中</w:t>
      </w:r>
      <w:r>
        <w:rPr>
          <w:rFonts w:hint="eastAsia"/>
        </w:rPr>
        <w:t>4</w:t>
      </w:r>
      <w:r>
        <w:t>.16</w:t>
      </w:r>
      <w:r>
        <w:rPr>
          <w:rFonts w:hint="eastAsia"/>
        </w:rPr>
        <w:t>）。</w:t>
      </w:r>
    </w:p>
    <w:p w14:paraId="2D4D3F25" w14:textId="77777777" w:rsidR="00025106" w:rsidRDefault="00025106" w:rsidP="00025106"/>
    <w:p w14:paraId="416559BB" w14:textId="78103B3C" w:rsidR="00025106" w:rsidRDefault="00025106" w:rsidP="00C72022">
      <w:pPr>
        <w:pStyle w:val="ListParagraph"/>
        <w:numPr>
          <w:ilvl w:val="3"/>
          <w:numId w:val="4"/>
        </w:numPr>
      </w:pPr>
      <w:r>
        <w:rPr>
          <w:rFonts w:hint="eastAsia"/>
        </w:rPr>
        <w:t>热响应时间</w:t>
      </w:r>
    </w:p>
    <w:p w14:paraId="21BD6FA0" w14:textId="6FBEE83D" w:rsidR="00025106" w:rsidRDefault="00025106" w:rsidP="00025106">
      <w:r>
        <w:rPr>
          <w:rFonts w:hint="eastAsia"/>
        </w:rPr>
        <w:t>温度传感器应根据</w:t>
      </w:r>
      <w:r>
        <w:rPr>
          <w:rFonts w:hint="eastAsia"/>
        </w:rPr>
        <w:t>IEC</w:t>
      </w:r>
      <w:r>
        <w:t xml:space="preserve"> 60751</w:t>
      </w:r>
      <w:r>
        <w:rPr>
          <w:rFonts w:hint="eastAsia"/>
        </w:rPr>
        <w:t>进行测试；测温座不包括在内。响应时间不得超过供应商的规格。</w:t>
      </w:r>
    </w:p>
    <w:p w14:paraId="0D004008" w14:textId="30876E82" w:rsidR="00025106" w:rsidRDefault="00025106" w:rsidP="00025106">
      <w:r>
        <w:rPr>
          <w:rFonts w:hint="eastAsia"/>
        </w:rPr>
        <w:t>对于</w:t>
      </w:r>
      <w:r w:rsidR="00EA24FA">
        <w:rPr>
          <w:rFonts w:hint="eastAsia"/>
        </w:rPr>
        <w:t>意图</w:t>
      </w:r>
      <w:r>
        <w:rPr>
          <w:rFonts w:hint="eastAsia"/>
        </w:rPr>
        <w:t>安装于测温座内的传感器，如果传感器与</w:t>
      </w:r>
      <w:r w:rsidR="00EA24FA">
        <w:rPr>
          <w:rFonts w:hint="eastAsia"/>
        </w:rPr>
        <w:t>测温座</w:t>
      </w:r>
      <w:r>
        <w:rPr>
          <w:rFonts w:hint="eastAsia"/>
        </w:rPr>
        <w:t>之间的公差间隙大于</w:t>
      </w:r>
      <w:r>
        <w:t xml:space="preserve">0.125 </w:t>
      </w:r>
      <w:r>
        <w:rPr>
          <w:rFonts w:hint="eastAsia"/>
        </w:rPr>
        <w:t>mm</w:t>
      </w:r>
      <w:r>
        <w:rPr>
          <w:rFonts w:hint="eastAsia"/>
        </w:rPr>
        <w:t>或测温座的浸入深度小于</w:t>
      </w:r>
      <w:r>
        <w:rPr>
          <w:rFonts w:hint="eastAsia"/>
        </w:rPr>
        <w:t>7</w:t>
      </w:r>
      <w:r>
        <w:t xml:space="preserve">0 </w:t>
      </w:r>
      <w:r>
        <w:rPr>
          <w:rFonts w:hint="eastAsia"/>
        </w:rPr>
        <w:t>mm</w:t>
      </w:r>
      <w:r>
        <w:rPr>
          <w:rFonts w:hint="eastAsia"/>
        </w:rPr>
        <w:t>，则也应</w:t>
      </w:r>
      <w:r w:rsidR="00EA24FA">
        <w:rPr>
          <w:rFonts w:hint="eastAsia"/>
        </w:rPr>
        <w:t>使用</w:t>
      </w:r>
      <w:r>
        <w:rPr>
          <w:rFonts w:hint="eastAsia"/>
        </w:rPr>
        <w:t>测温座进行</w:t>
      </w:r>
      <w:r w:rsidR="00EA24FA">
        <w:rPr>
          <w:rFonts w:hint="eastAsia"/>
        </w:rPr>
        <w:t>测试</w:t>
      </w:r>
      <w:r>
        <w:rPr>
          <w:rFonts w:hint="eastAsia"/>
        </w:rPr>
        <w:t>。</w:t>
      </w:r>
    </w:p>
    <w:p w14:paraId="59AFD1A1" w14:textId="77777777" w:rsidR="00025106" w:rsidRDefault="00025106" w:rsidP="00025106"/>
    <w:p w14:paraId="638ECB0A" w14:textId="3E1D7436" w:rsidR="00025106" w:rsidRDefault="00025106" w:rsidP="00C72022">
      <w:pPr>
        <w:pStyle w:val="ListParagraph"/>
        <w:numPr>
          <w:ilvl w:val="3"/>
          <w:numId w:val="4"/>
        </w:numPr>
      </w:pPr>
      <w:r>
        <w:rPr>
          <w:rFonts w:hint="eastAsia"/>
        </w:rPr>
        <w:t>一般测试</w:t>
      </w:r>
    </w:p>
    <w:p w14:paraId="0B000008" w14:textId="7997336E" w:rsidR="00025106" w:rsidRDefault="007E3BD7" w:rsidP="00025106">
      <w:r>
        <w:rPr>
          <w:rFonts w:hint="eastAsia"/>
        </w:rPr>
        <w:t>一对温度传感器应在不用测温座的情况下至少在以下等级内的三个温度下进行测试：</w:t>
      </w:r>
    </w:p>
    <w:p w14:paraId="389CECE9" w14:textId="23FDE3A7" w:rsidR="007E3BD7" w:rsidRPr="007E3BD7" w:rsidRDefault="002457A5" w:rsidP="00025106">
      <w:pPr>
        <w:rPr>
          <w:i/>
        </w:rPr>
      </w:pPr>
      <m:oMathPara>
        <m:oMathParaPr>
          <m:jc m:val="left"/>
        </m:oMathParaPr>
        <m:oMath>
          <m:d>
            <m:dPr>
              <m:ctrlPr>
                <w:rPr>
                  <w:rFonts w:ascii="Cambria Math" w:hAnsi="Cambria Math"/>
                  <w:i/>
                </w:rPr>
              </m:ctrlPr>
            </m:dPr>
            <m:e>
              <m:r>
                <w:rPr>
                  <w:rFonts w:ascii="Cambria Math" w:hAnsi="Cambria Math"/>
                </w:rPr>
                <m:t>5±5</m:t>
              </m:r>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40±5</m:t>
              </m:r>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70±5</m:t>
              </m:r>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90±5</m:t>
              </m:r>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130±5</m:t>
              </m:r>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160±5</m:t>
              </m:r>
            </m:e>
          </m:d>
          <m:r>
            <w:rPr>
              <w:rFonts w:ascii="Cambria Math" w:hAnsi="Cambria Math"/>
            </w:rPr>
            <m:t>℃</m:t>
          </m:r>
        </m:oMath>
      </m:oMathPara>
    </w:p>
    <w:p w14:paraId="48F46834" w14:textId="5902A03F" w:rsidR="007E3BD7" w:rsidRDefault="007E3BD7" w:rsidP="00025106">
      <w:r>
        <w:rPr>
          <w:rFonts w:hint="eastAsia"/>
        </w:rPr>
        <w:t>在制造商指定的温度范围内优化温度分布来选择。</w:t>
      </w:r>
    </w:p>
    <w:p w14:paraId="51852329" w14:textId="6456B428" w:rsidR="007E3BD7" w:rsidRDefault="007E3BD7" w:rsidP="00025106">
      <w:r>
        <w:rPr>
          <w:rFonts w:hint="eastAsia"/>
        </w:rPr>
        <w:t>对于</w:t>
      </w:r>
      <w:r w:rsidR="00EA24FA">
        <w:rPr>
          <w:rFonts w:hint="eastAsia"/>
        </w:rPr>
        <w:t>意图安装于测温座内的传感器，如果传感器与测温座之间的最大公差间隙大于</w:t>
      </w:r>
      <w:r w:rsidR="00EA24FA">
        <w:rPr>
          <w:rFonts w:hint="eastAsia"/>
        </w:rPr>
        <w:t>0</w:t>
      </w:r>
      <w:r w:rsidR="00EA24FA">
        <w:t xml:space="preserve">.125 </w:t>
      </w:r>
      <w:r w:rsidR="00EA24FA">
        <w:rPr>
          <w:rFonts w:hint="eastAsia"/>
        </w:rPr>
        <w:t>mm</w:t>
      </w:r>
      <w:r w:rsidR="00EA24FA">
        <w:rPr>
          <w:rFonts w:hint="eastAsia"/>
        </w:rPr>
        <w:t>或测温座的浸入深度小于</w:t>
      </w:r>
      <w:r w:rsidR="00EA24FA">
        <w:rPr>
          <w:rFonts w:hint="eastAsia"/>
        </w:rPr>
        <w:t>7</w:t>
      </w:r>
      <w:r w:rsidR="00EA24FA">
        <w:t xml:space="preserve">0 </w:t>
      </w:r>
      <w:r w:rsidR="00EA24FA">
        <w:rPr>
          <w:rFonts w:hint="eastAsia"/>
        </w:rPr>
        <w:t>mm</w:t>
      </w:r>
      <w:r w:rsidR="00EA24FA">
        <w:rPr>
          <w:rFonts w:hint="eastAsia"/>
        </w:rPr>
        <w:t>，则也应使用测温座进行测试。测试结果应在</w:t>
      </w:r>
      <w:r w:rsidR="00EA24FA">
        <w:rPr>
          <w:rFonts w:hint="eastAsia"/>
        </w:rPr>
        <w:t>MPE</w:t>
      </w:r>
      <w:r w:rsidR="00EA24FA">
        <w:rPr>
          <w:rFonts w:hint="eastAsia"/>
        </w:rPr>
        <w:t>（最大允许误差）范围内，并且与没有测温座情况下数值之间的偏差不得超过</w:t>
      </w:r>
      <w:r w:rsidR="00EA24FA">
        <w:t xml:space="preserve">1/3 </w:t>
      </w:r>
      <w:r w:rsidR="00EA24FA">
        <w:rPr>
          <w:rFonts w:hint="eastAsia"/>
        </w:rPr>
        <w:t>MPE</w:t>
      </w:r>
      <w:r w:rsidR="00EA24FA">
        <w:rPr>
          <w:rFonts w:hint="eastAsia"/>
        </w:rPr>
        <w:t>（最大允许误差）。</w:t>
      </w:r>
    </w:p>
    <w:p w14:paraId="6D4A5DF0" w14:textId="051EE191" w:rsidR="00EA24FA" w:rsidRDefault="00EA24FA" w:rsidP="00025106">
      <w:r>
        <w:rPr>
          <w:rFonts w:hint="eastAsia"/>
        </w:rPr>
        <w:t>在测试中获得的电阻值应</w:t>
      </w:r>
      <w:r w:rsidR="008F7640">
        <w:rPr>
          <w:rFonts w:hint="eastAsia"/>
        </w:rPr>
        <w:t>用于三个公式的系统中以计算</w:t>
      </w:r>
      <w:r w:rsidR="008F7640">
        <w:rPr>
          <w:rFonts w:hint="eastAsia"/>
        </w:rPr>
        <w:t>IEC</w:t>
      </w:r>
      <w:r w:rsidR="008F7640">
        <w:t xml:space="preserve"> 60751</w:t>
      </w:r>
      <w:r w:rsidR="008F7640">
        <w:rPr>
          <w:rFonts w:hint="eastAsia"/>
        </w:rPr>
        <w:t>中温度</w:t>
      </w:r>
      <w:r w:rsidR="008F7640">
        <w:rPr>
          <w:rFonts w:hint="eastAsia"/>
        </w:rPr>
        <w:t>/</w:t>
      </w:r>
      <w:r w:rsidR="008F7640">
        <w:rPr>
          <w:rFonts w:hint="eastAsia"/>
        </w:rPr>
        <w:t>电阻公式的三个常数。由此而知温度传感器的特性曲线。用</w:t>
      </w:r>
      <w:r w:rsidR="008F7640">
        <w:rPr>
          <w:rFonts w:hint="eastAsia"/>
        </w:rPr>
        <w:t>IEC</w:t>
      </w:r>
      <w:r w:rsidR="008F7640">
        <w:t xml:space="preserve"> 60751</w:t>
      </w:r>
      <w:r w:rsidR="008F7640">
        <w:rPr>
          <w:rFonts w:hint="eastAsia"/>
        </w:rPr>
        <w:t>的标准常数来生成“理想”曲线。为了给出在任意温度下的误差，应从每个温度传感器的特性曲线中减去“理想”曲线。</w:t>
      </w:r>
    </w:p>
    <w:p w14:paraId="0CC02084" w14:textId="49146D92" w:rsidR="008F7640" w:rsidRDefault="008F7640" w:rsidP="00025106">
      <w:r>
        <w:rPr>
          <w:rFonts w:hint="eastAsia"/>
        </w:rPr>
        <w:lastRenderedPageBreak/>
        <w:t>进一步，</w:t>
      </w:r>
      <w:r w:rsidR="00720F8C">
        <w:rPr>
          <w:rFonts w:hint="eastAsia"/>
        </w:rPr>
        <w:t>应在</w:t>
      </w:r>
      <w:r w:rsidR="00237A3E">
        <w:rPr>
          <w:rFonts w:hint="eastAsia"/>
        </w:rPr>
        <w:t>温度传感器规定的</w:t>
      </w:r>
      <w:r w:rsidR="00720F8C">
        <w:rPr>
          <w:rFonts w:hint="eastAsia"/>
        </w:rPr>
        <w:t>温度范围和温差范围内确定该对传感器的最差误差。对于高于</w:t>
      </w:r>
      <w:r w:rsidR="00720F8C">
        <w:rPr>
          <w:rFonts w:hint="eastAsia"/>
        </w:rPr>
        <w:t>8</w:t>
      </w:r>
      <w:r w:rsidR="00720F8C">
        <w:t>0</w:t>
      </w:r>
      <w:r w:rsidR="00720F8C">
        <w:sym w:font="Symbol" w:char="F0B0"/>
      </w:r>
      <w:r w:rsidR="00720F8C">
        <w:rPr>
          <w:rFonts w:hint="eastAsia"/>
        </w:rPr>
        <w:t>C</w:t>
      </w:r>
      <w:r w:rsidR="00720F8C">
        <w:rPr>
          <w:rFonts w:hint="eastAsia"/>
        </w:rPr>
        <w:t>的回水温度，应仅考虑大于</w:t>
      </w:r>
      <w:r w:rsidR="00720F8C">
        <w:rPr>
          <w:rFonts w:hint="eastAsia"/>
        </w:rPr>
        <w:t>1</w:t>
      </w:r>
      <w:r w:rsidR="00720F8C">
        <w:t>0</w:t>
      </w:r>
      <w:r w:rsidR="00720F8C">
        <w:rPr>
          <w:rFonts w:hint="eastAsia"/>
        </w:rPr>
        <w:t>K</w:t>
      </w:r>
      <w:r w:rsidR="00720F8C">
        <w:rPr>
          <w:rFonts w:hint="eastAsia"/>
        </w:rPr>
        <w:t>的温差。</w:t>
      </w:r>
    </w:p>
    <w:p w14:paraId="5BEF0B04" w14:textId="6463ED82" w:rsidR="00720F8C" w:rsidRDefault="00720F8C" w:rsidP="00025106">
      <w:r>
        <w:rPr>
          <w:rFonts w:hint="eastAsia"/>
        </w:rPr>
        <w:t>上述确定的误差应在</w:t>
      </w:r>
      <w:r>
        <w:rPr>
          <w:rFonts w:hint="eastAsia"/>
        </w:rPr>
        <w:t>R75-1</w:t>
      </w:r>
      <w:r>
        <w:rPr>
          <w:rFonts w:hint="eastAsia"/>
        </w:rPr>
        <w:t>的</w:t>
      </w:r>
      <w:r>
        <w:rPr>
          <w:rFonts w:hint="eastAsia"/>
        </w:rPr>
        <w:t>9</w:t>
      </w:r>
      <w:r>
        <w:t>.2.2.2</w:t>
      </w:r>
      <w:r>
        <w:rPr>
          <w:rFonts w:hint="eastAsia"/>
        </w:rPr>
        <w:t>规定的范围内。</w:t>
      </w:r>
    </w:p>
    <w:p w14:paraId="0F493ECF" w14:textId="7D8CD0C1" w:rsidR="00720F8C" w:rsidRDefault="00720F8C" w:rsidP="00025106">
      <w:r>
        <w:rPr>
          <w:rFonts w:hint="eastAsia"/>
        </w:rPr>
        <w:t>如果温度传感器对和计算器组成一个不可分割的子组件，或者需要对完整的仪表进行认证，则应使用子组件或者整表的测试条件。</w:t>
      </w:r>
    </w:p>
    <w:p w14:paraId="4329F8D6" w14:textId="77777777" w:rsidR="007E3BD7" w:rsidRDefault="007E3BD7" w:rsidP="00025106"/>
    <w:p w14:paraId="6B7D39C0" w14:textId="7089F4BA" w:rsidR="00025106" w:rsidRDefault="00720F8C" w:rsidP="00720F8C">
      <w:pPr>
        <w:pStyle w:val="ListParagraph"/>
        <w:numPr>
          <w:ilvl w:val="2"/>
          <w:numId w:val="4"/>
        </w:numPr>
      </w:pPr>
      <w:r>
        <w:rPr>
          <w:rFonts w:hint="eastAsia"/>
        </w:rPr>
        <w:t>组合子组件或整表</w:t>
      </w:r>
    </w:p>
    <w:p w14:paraId="777E663F" w14:textId="32DA46A3" w:rsidR="00720F8C" w:rsidRDefault="00720F8C" w:rsidP="00720F8C">
      <w:r>
        <w:rPr>
          <w:rFonts w:hint="eastAsia"/>
        </w:rPr>
        <w:t>应对流量（</w:t>
      </w:r>
      <w:r>
        <w:rPr>
          <w:rFonts w:hint="eastAsia"/>
        </w:rPr>
        <w:t>6</w:t>
      </w:r>
      <w:r>
        <w:t>.4.1</w:t>
      </w:r>
      <w:r>
        <w:rPr>
          <w:rFonts w:hint="eastAsia"/>
        </w:rPr>
        <w:t>）、温度和温差（</w:t>
      </w:r>
      <w:r>
        <w:rPr>
          <w:rFonts w:hint="eastAsia"/>
        </w:rPr>
        <w:t>6</w:t>
      </w:r>
      <w:r>
        <w:t>.4.2</w:t>
      </w:r>
      <w:r>
        <w:rPr>
          <w:rFonts w:hint="eastAsia"/>
        </w:rPr>
        <w:t>和</w:t>
      </w:r>
      <w:r>
        <w:rPr>
          <w:rFonts w:hint="eastAsia"/>
        </w:rPr>
        <w:t>/</w:t>
      </w:r>
      <w:r>
        <w:rPr>
          <w:rFonts w:hint="eastAsia"/>
        </w:rPr>
        <w:t>或</w:t>
      </w:r>
      <w:r>
        <w:rPr>
          <w:rFonts w:hint="eastAsia"/>
        </w:rPr>
        <w:t>6</w:t>
      </w:r>
      <w:r>
        <w:t>.4.3</w:t>
      </w:r>
      <w:r>
        <w:rPr>
          <w:rFonts w:hint="eastAsia"/>
        </w:rPr>
        <w:t>）进行相关测试。</w:t>
      </w:r>
    </w:p>
    <w:p w14:paraId="0855F603" w14:textId="77777777" w:rsidR="00720F8C" w:rsidRDefault="00720F8C" w:rsidP="00720F8C"/>
    <w:p w14:paraId="39A45627" w14:textId="2ADB40CD" w:rsidR="00720F8C" w:rsidRPr="00C574BA" w:rsidRDefault="00720F8C" w:rsidP="00720F8C">
      <w:pPr>
        <w:pStyle w:val="ListParagraph"/>
        <w:numPr>
          <w:ilvl w:val="1"/>
          <w:numId w:val="4"/>
        </w:numPr>
        <w:rPr>
          <w:b/>
          <w:bCs/>
        </w:rPr>
      </w:pPr>
      <w:r w:rsidRPr="00C574BA">
        <w:rPr>
          <w:rFonts w:hint="eastAsia"/>
          <w:b/>
          <w:bCs/>
        </w:rPr>
        <w:t>干热（</w:t>
      </w:r>
      <w:r w:rsidR="00C574BA" w:rsidRPr="00C574BA">
        <w:rPr>
          <w:rFonts w:hint="eastAsia"/>
          <w:b/>
          <w:bCs/>
        </w:rPr>
        <w:t>参考：</w:t>
      </w:r>
      <w:r w:rsidR="00C574BA" w:rsidRPr="00C574BA">
        <w:rPr>
          <w:rFonts w:hint="eastAsia"/>
          <w:b/>
          <w:bCs/>
        </w:rPr>
        <w:t>IEC</w:t>
      </w:r>
      <w:r w:rsidR="00C574BA" w:rsidRPr="00C574BA">
        <w:rPr>
          <w:b/>
          <w:bCs/>
        </w:rPr>
        <w:t xml:space="preserve"> 60068-2-2</w:t>
      </w:r>
      <w:r w:rsidRPr="00C574BA">
        <w:rPr>
          <w:rFonts w:hint="eastAsia"/>
          <w:b/>
          <w:bCs/>
        </w:rPr>
        <w:t>）</w:t>
      </w:r>
    </w:p>
    <w:p w14:paraId="3851BA56" w14:textId="78CBD061" w:rsidR="00C574BA" w:rsidRDefault="00C574BA" w:rsidP="00C574BA">
      <w:r>
        <w:rPr>
          <w:rFonts w:hint="eastAsia"/>
        </w:rPr>
        <w:t>热表或其子组件应在以下测试条件下暴露于干热中：</w:t>
      </w:r>
    </w:p>
    <w:p w14:paraId="3E06123F" w14:textId="3F7E3D6D" w:rsidR="00C574BA" w:rsidRDefault="00C574BA" w:rsidP="00C574BA">
      <w:pPr>
        <w:pStyle w:val="ListParagraph"/>
        <w:numPr>
          <w:ilvl w:val="0"/>
          <w:numId w:val="9"/>
        </w:numPr>
      </w:pPr>
      <w:r>
        <w:rPr>
          <w:rFonts w:hint="eastAsia"/>
        </w:rPr>
        <w:t>温度：</w:t>
      </w:r>
      <w:r>
        <w:tab/>
      </w:r>
      <m:oMath>
        <m:d>
          <m:dPr>
            <m:ctrlPr>
              <w:rPr>
                <w:rFonts w:ascii="Cambria Math" w:hAnsi="Cambria Math"/>
                <w:i/>
              </w:rPr>
            </m:ctrlPr>
          </m:dPr>
          <m:e>
            <m:r>
              <w:rPr>
                <w:rFonts w:ascii="Cambria Math" w:hAnsi="Cambria Math"/>
              </w:rPr>
              <m:t>55±2</m:t>
            </m:r>
          </m:e>
        </m:d>
        <m:r>
          <w:rPr>
            <w:rFonts w:ascii="Cambria Math" w:hAnsi="Cambria Math"/>
          </w:rPr>
          <m:t>℃</m:t>
        </m:r>
      </m:oMath>
    </w:p>
    <w:p w14:paraId="24CF83A9" w14:textId="3634BC4F" w:rsidR="00C574BA" w:rsidRDefault="00C574BA" w:rsidP="00C574BA">
      <w:pPr>
        <w:pStyle w:val="ListParagraph"/>
        <w:numPr>
          <w:ilvl w:val="0"/>
          <w:numId w:val="9"/>
        </w:numPr>
      </w:pPr>
      <w:r>
        <w:rPr>
          <w:rFonts w:hint="eastAsia"/>
        </w:rPr>
        <w:t>持续时间：</w:t>
      </w:r>
      <w:r>
        <w:tab/>
        <w:t>2</w:t>
      </w:r>
      <w:r w:rsidR="000662FD">
        <w:rPr>
          <w:rFonts w:hint="eastAsia"/>
        </w:rPr>
        <w:t xml:space="preserve"> </w:t>
      </w:r>
      <w:r w:rsidR="000662FD">
        <w:t>h</w:t>
      </w:r>
    </w:p>
    <w:p w14:paraId="70DF886B" w14:textId="34C67B16" w:rsidR="00C574BA" w:rsidRDefault="00C574BA" w:rsidP="00C574BA">
      <w:r>
        <w:rPr>
          <w:rFonts w:hint="eastAsia"/>
        </w:rPr>
        <w:t>测试的持续时间在热表或其子组件到达温度稳定后开始。</w:t>
      </w:r>
    </w:p>
    <w:p w14:paraId="3D6CC818" w14:textId="5AE50732" w:rsidR="00C574BA" w:rsidRDefault="00C574BA" w:rsidP="00C574BA">
      <w:r>
        <w:rPr>
          <w:rFonts w:hint="eastAsia"/>
        </w:rPr>
        <w:t>在加热和冷却过程中温度变化速率不得超过</w:t>
      </w:r>
      <w:r>
        <w:rPr>
          <w:rFonts w:hint="eastAsia"/>
        </w:rPr>
        <w:t>1K/</w:t>
      </w:r>
      <w:r w:rsidR="000662FD">
        <w:rPr>
          <w:rFonts w:hint="eastAsia"/>
        </w:rPr>
        <w:t>m</w:t>
      </w:r>
      <w:r w:rsidR="000662FD">
        <w:t>in</w:t>
      </w:r>
      <w:r>
        <w:rPr>
          <w:rFonts w:hint="eastAsia"/>
        </w:rPr>
        <w:t>。</w:t>
      </w:r>
    </w:p>
    <w:p w14:paraId="3C7755E6" w14:textId="6F541256" w:rsidR="00C574BA" w:rsidRDefault="00C574BA" w:rsidP="00C574BA">
      <w:r>
        <w:rPr>
          <w:rFonts w:hint="eastAsia"/>
        </w:rPr>
        <w:t>测试环境的相对湿度不得超过</w:t>
      </w:r>
      <w:r>
        <w:rPr>
          <w:rFonts w:hint="eastAsia"/>
        </w:rPr>
        <w:t>2</w:t>
      </w:r>
      <w:r>
        <w:t>0%</w:t>
      </w:r>
      <w:r>
        <w:rPr>
          <w:rFonts w:hint="eastAsia"/>
        </w:rPr>
        <w:t>。</w:t>
      </w:r>
    </w:p>
    <w:p w14:paraId="07505878" w14:textId="222C84D8" w:rsidR="00C574BA" w:rsidRDefault="00C574BA" w:rsidP="00C574BA">
      <w:r>
        <w:rPr>
          <w:rFonts w:hint="eastAsia"/>
        </w:rPr>
        <w:t>在热表或其子组件</w:t>
      </w:r>
      <w:r w:rsidR="00CB648B">
        <w:rPr>
          <w:rFonts w:hint="eastAsia"/>
        </w:rPr>
        <w:t>达到</w:t>
      </w:r>
      <w:r>
        <w:rPr>
          <w:rFonts w:hint="eastAsia"/>
        </w:rPr>
        <w:t>温度稳定后，应进行</w:t>
      </w:r>
      <w:r>
        <w:rPr>
          <w:rFonts w:hint="eastAsia"/>
        </w:rPr>
        <w:t>6</w:t>
      </w:r>
      <w:r>
        <w:t>.5.1</w:t>
      </w:r>
      <w:r>
        <w:rPr>
          <w:rFonts w:hint="eastAsia"/>
        </w:rPr>
        <w:t>、</w:t>
      </w:r>
      <w:r>
        <w:rPr>
          <w:rFonts w:hint="eastAsia"/>
        </w:rPr>
        <w:t>6</w:t>
      </w:r>
      <w:r>
        <w:t>.5.2</w:t>
      </w:r>
      <w:r>
        <w:rPr>
          <w:rFonts w:hint="eastAsia"/>
        </w:rPr>
        <w:t>和</w:t>
      </w:r>
      <w:r>
        <w:rPr>
          <w:rFonts w:hint="eastAsia"/>
        </w:rPr>
        <w:t>6</w:t>
      </w:r>
      <w:r>
        <w:t>.5.3</w:t>
      </w:r>
      <w:r>
        <w:rPr>
          <w:rFonts w:hint="eastAsia"/>
        </w:rPr>
        <w:t>中的测试，且不得超过</w:t>
      </w:r>
      <w:r>
        <w:rPr>
          <w:rFonts w:hint="eastAsia"/>
        </w:rPr>
        <w:t>MPE</w:t>
      </w:r>
      <w:r>
        <w:rPr>
          <w:rFonts w:hint="eastAsia"/>
        </w:rPr>
        <w:t>（最大允许误差）。</w:t>
      </w:r>
    </w:p>
    <w:p w14:paraId="5CF4F693" w14:textId="77777777" w:rsidR="00C574BA" w:rsidRDefault="00C574BA" w:rsidP="00C574BA"/>
    <w:p w14:paraId="70E56186" w14:textId="4681E3E2" w:rsidR="00C574BA" w:rsidRDefault="00C574BA" w:rsidP="00C574BA">
      <w:pPr>
        <w:pStyle w:val="ListParagraph"/>
        <w:numPr>
          <w:ilvl w:val="2"/>
          <w:numId w:val="4"/>
        </w:numPr>
      </w:pPr>
      <w:r>
        <w:rPr>
          <w:rFonts w:hint="eastAsia"/>
        </w:rPr>
        <w:t>计算器</w:t>
      </w:r>
    </w:p>
    <w:p w14:paraId="00103550" w14:textId="19A1A3A2" w:rsidR="00C574BA" w:rsidRDefault="009C57AF" w:rsidP="00C574BA">
      <w:r>
        <w:rPr>
          <w:rFonts w:hint="eastAsia"/>
        </w:rPr>
        <w:t>模拟回水温度：</w:t>
      </w:r>
    </w:p>
    <w:p w14:paraId="307F70D0" w14:textId="1F520061" w:rsidR="009C57AF" w:rsidRDefault="002457A5" w:rsidP="00C574BA">
      <m:oMath>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oMath>
      <w:r w:rsidR="009C57AF">
        <w:rPr>
          <w:rFonts w:hint="eastAsia"/>
        </w:rPr>
        <w:t>和</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RVM</m:t>
            </m:r>
          </m:sub>
        </m:sSub>
      </m:oMath>
    </w:p>
    <w:p w14:paraId="6F770A96" w14:textId="1740EAE1" w:rsidR="009C57AF" w:rsidRDefault="009C57AF" w:rsidP="00C574BA">
      <w:r>
        <w:rPr>
          <w:rFonts w:hint="eastAsia"/>
        </w:rPr>
        <w:t>模拟流量：</w:t>
      </w:r>
    </w:p>
    <w:p w14:paraId="4961B38D" w14:textId="27E53C57" w:rsidR="009C57AF" w:rsidRDefault="009C57AF" w:rsidP="00C574BA">
      <w:r>
        <w:rPr>
          <w:rFonts w:hint="eastAsia"/>
        </w:rPr>
        <w:t>计算器可接受的最大输入信号的流量</w:t>
      </w:r>
    </w:p>
    <w:p w14:paraId="224A610B" w14:textId="47431198" w:rsidR="009C57AF" w:rsidRDefault="009C57AF" w:rsidP="00C574BA">
      <w:r>
        <w:rPr>
          <w:rFonts w:hint="eastAsia"/>
        </w:rPr>
        <w:t>模拟温差：</w:t>
      </w:r>
    </w:p>
    <w:p w14:paraId="7306D0FA" w14:textId="53E62027" w:rsidR="009C57AF" w:rsidRPr="009C57AF" w:rsidRDefault="009C57AF" w:rsidP="00C574BA">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oMath>
      <w:r>
        <w:rPr>
          <w:rFonts w:hint="eastAsia"/>
        </w:rPr>
        <w:t>和</w:t>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hint="eastAsia"/>
              </w:rPr>
              <m:t>RVM</m:t>
            </m:r>
          </m:sub>
        </m:sSub>
      </m:oMath>
    </w:p>
    <w:p w14:paraId="60CD8425" w14:textId="77777777" w:rsidR="009C57AF" w:rsidRDefault="009C57AF" w:rsidP="00C574BA"/>
    <w:p w14:paraId="4ECCF88D" w14:textId="0136B704" w:rsidR="00C574BA" w:rsidRDefault="00C574BA" w:rsidP="00C574BA">
      <w:pPr>
        <w:pStyle w:val="ListParagraph"/>
        <w:numPr>
          <w:ilvl w:val="2"/>
          <w:numId w:val="4"/>
        </w:numPr>
      </w:pPr>
      <w:r>
        <w:rPr>
          <w:rFonts w:hint="eastAsia"/>
        </w:rPr>
        <w:t>流量传感器</w:t>
      </w:r>
    </w:p>
    <w:p w14:paraId="75EBA3A7" w14:textId="77777777" w:rsidR="000662FD" w:rsidRDefault="00ED21FF" w:rsidP="0067251A">
      <w:r>
        <w:rPr>
          <w:rFonts w:hint="eastAsia"/>
        </w:rPr>
        <w:t>水温：</w:t>
      </w:r>
    </w:p>
    <w:p w14:paraId="1832A746" w14:textId="3B3EDE87" w:rsidR="00ED21FF" w:rsidRPr="000662FD" w:rsidRDefault="002457A5" w:rsidP="0067251A">
      <m:oMathPara>
        <m:oMathParaPr>
          <m:jc m:val="left"/>
        </m:oMathParaPr>
        <m:oMath>
          <m:d>
            <m:dPr>
              <m:ctrlPr>
                <w:rPr>
                  <w:rFonts w:ascii="Cambria Math" w:hAnsi="Cambria Math"/>
                  <w:i/>
                </w:rPr>
              </m:ctrlPr>
            </m:dPr>
            <m:e>
              <m:r>
                <w:rPr>
                  <w:rFonts w:ascii="Cambria Math" w:hAnsi="Cambria Math"/>
                </w:rPr>
                <m:t>50±5</m:t>
              </m:r>
            </m:e>
          </m:d>
          <m:r>
            <w:rPr>
              <w:rFonts w:ascii="Cambria Math" w:hAnsi="Cambria Math"/>
            </w:rPr>
            <m:t>℃</m:t>
          </m:r>
        </m:oMath>
      </m:oMathPara>
    </w:p>
    <w:p w14:paraId="63FF8B9A" w14:textId="77CF99A6" w:rsidR="00ED21FF" w:rsidRDefault="00ED21FF" w:rsidP="0067251A">
      <w:r>
        <w:rPr>
          <w:rFonts w:hint="eastAsia"/>
        </w:rPr>
        <w:t>流量：</w:t>
      </w:r>
    </w:p>
    <w:p w14:paraId="72467BB9" w14:textId="70E4E472" w:rsidR="00ED21FF" w:rsidRDefault="00ED21FF" w:rsidP="00ED21FF">
      <w:pPr>
        <w:pStyle w:val="ListParagraph"/>
        <w:numPr>
          <w:ilvl w:val="0"/>
          <w:numId w:val="10"/>
        </w:numPr>
      </w:pPr>
      <w:r>
        <w:rPr>
          <w:rFonts w:hint="eastAsia"/>
        </w:rPr>
        <w:t>如果</w:t>
      </w:r>
      <m:oMath>
        <m:sSub>
          <m:sSubPr>
            <m:ctrlPr>
              <w:rPr>
                <w:rFonts w:ascii="Cambria Math" w:hAnsi="Cambria Math"/>
                <w:i/>
              </w:rPr>
            </m:ctrlPr>
          </m:sSubPr>
          <m:e>
            <m:r>
              <w:rPr>
                <w:rFonts w:ascii="Cambria Math" w:hAnsi="Cambria Math" w:hint="eastAsia"/>
              </w:rPr>
              <m:t>q</m:t>
            </m:r>
          </m:e>
          <m:sub>
            <m:r>
              <w:rPr>
                <w:rFonts w:ascii="Cambria Math" w:hAnsi="Cambria Math"/>
              </w:rPr>
              <m:t>i</m:t>
            </m:r>
          </m:sub>
        </m:sSub>
        <m:r>
          <w:rPr>
            <w:rFonts w:ascii="Cambria Math" w:hAnsi="Cambria Math"/>
          </w:rPr>
          <m:t>≤3</m:t>
        </m:r>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m:t>
            </m:r>
          </m:den>
        </m:f>
      </m:oMath>
      <w:r>
        <w:rPr>
          <w:rFonts w:hint="eastAsia"/>
        </w:rPr>
        <w:t>，测试</w:t>
      </w:r>
      <m:oMath>
        <m:r>
          <w:rPr>
            <w:rFonts w:ascii="Cambria Math" w:hAnsi="Cambria Math"/>
          </w:rPr>
          <m:t>(1</m:t>
        </m:r>
        <m:r>
          <w:rPr>
            <w:rFonts w:ascii="Cambria Math" w:hAnsi="Cambria Math" w:hint="eastAsia"/>
          </w:rPr>
          <m:t>~</m:t>
        </m:r>
        <m:r>
          <w:rPr>
            <w:rFonts w:ascii="Cambria Math" w:hAnsi="Cambria Math"/>
          </w:rPr>
          <m:t>1.1</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i</m:t>
            </m:r>
          </m:sub>
        </m:sSub>
      </m:oMath>
    </w:p>
    <w:p w14:paraId="181CEDE4" w14:textId="4E8A368C" w:rsidR="00ED21FF" w:rsidRDefault="00ED21FF" w:rsidP="00ED21FF">
      <w:pPr>
        <w:pStyle w:val="ListParagraph"/>
        <w:numPr>
          <w:ilvl w:val="0"/>
          <w:numId w:val="10"/>
        </w:numPr>
      </w:pPr>
      <w:r>
        <w:rPr>
          <w:rFonts w:hint="eastAsia"/>
        </w:rPr>
        <w:t>如果</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r>
          <w:rPr>
            <w:rFonts w:ascii="Cambria Math" w:hAnsi="Cambria Math"/>
          </w:rPr>
          <m:t>≥3.5</m:t>
        </m:r>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m:t>
            </m:r>
          </m:den>
        </m:f>
      </m:oMath>
      <w:r>
        <w:rPr>
          <w:rFonts w:hint="eastAsia"/>
        </w:rPr>
        <w:t>，测试</w:t>
      </w:r>
      <m:oMath>
        <m:r>
          <w:rPr>
            <w:rFonts w:ascii="Cambria Math" w:hAnsi="Cambria Math"/>
          </w:rPr>
          <m:t>(0.7</m:t>
        </m:r>
        <m:r>
          <w:rPr>
            <w:rFonts w:ascii="Cambria Math" w:hAnsi="Cambria Math" w:hint="eastAsia"/>
          </w:rPr>
          <m:t>~</m:t>
        </m:r>
        <m:r>
          <w:rPr>
            <w:rFonts w:ascii="Cambria Math" w:hAnsi="Cambria Math"/>
          </w:rPr>
          <m:t>0.75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；测试应按照</w:t>
      </w:r>
      <w:r>
        <w:rPr>
          <w:rFonts w:hint="eastAsia"/>
        </w:rPr>
        <w:t>5</w:t>
      </w:r>
      <w:r>
        <w:t>.3.2</w:t>
      </w:r>
      <w:r>
        <w:rPr>
          <w:rFonts w:hint="eastAsia"/>
        </w:rPr>
        <w:t>进行。</w:t>
      </w:r>
    </w:p>
    <w:p w14:paraId="3666E238" w14:textId="77777777" w:rsidR="0067251A" w:rsidRDefault="0067251A" w:rsidP="0067251A"/>
    <w:p w14:paraId="57E6B3CC" w14:textId="24014FF1" w:rsidR="00C574BA" w:rsidRDefault="00C574BA" w:rsidP="00C574BA">
      <w:pPr>
        <w:pStyle w:val="ListParagraph"/>
        <w:numPr>
          <w:ilvl w:val="2"/>
          <w:numId w:val="4"/>
        </w:numPr>
      </w:pPr>
      <w:r>
        <w:rPr>
          <w:rFonts w:hint="eastAsia"/>
        </w:rPr>
        <w:t>组合子组件或整表</w:t>
      </w:r>
    </w:p>
    <w:p w14:paraId="6164A2F8" w14:textId="4F7B6167" w:rsidR="0067251A" w:rsidRDefault="00ED21FF" w:rsidP="0067251A">
      <w:r>
        <w:rPr>
          <w:rFonts w:hint="eastAsia"/>
        </w:rPr>
        <w:t>应对计算器和流量传感器进行所述的相关测试（见表</w:t>
      </w:r>
      <w:r>
        <w:rPr>
          <w:rFonts w:hint="eastAsia"/>
        </w:rPr>
        <w:t>2</w:t>
      </w:r>
      <w:r>
        <w:rPr>
          <w:rFonts w:hint="eastAsia"/>
        </w:rPr>
        <w:t>）。</w:t>
      </w:r>
    </w:p>
    <w:p w14:paraId="23FBB2D5" w14:textId="77777777" w:rsidR="0067251A" w:rsidRDefault="0067251A" w:rsidP="0067251A"/>
    <w:p w14:paraId="1F825E96" w14:textId="1ED80BAA" w:rsidR="00C574BA" w:rsidRDefault="00ED21FF" w:rsidP="00C574BA">
      <w:pPr>
        <w:pStyle w:val="ListParagraph"/>
        <w:numPr>
          <w:ilvl w:val="1"/>
          <w:numId w:val="4"/>
        </w:numPr>
        <w:rPr>
          <w:b/>
          <w:bCs/>
        </w:rPr>
      </w:pPr>
      <w:r>
        <w:rPr>
          <w:rFonts w:hint="eastAsia"/>
          <w:b/>
          <w:bCs/>
        </w:rPr>
        <w:t>冷（参考：</w:t>
      </w:r>
      <w:r>
        <w:rPr>
          <w:rFonts w:hint="eastAsia"/>
          <w:b/>
          <w:bCs/>
        </w:rPr>
        <w:t>ICE</w:t>
      </w:r>
      <w:r>
        <w:rPr>
          <w:b/>
          <w:bCs/>
        </w:rPr>
        <w:t xml:space="preserve"> 60068-2-1</w:t>
      </w:r>
      <w:r>
        <w:rPr>
          <w:rFonts w:hint="eastAsia"/>
          <w:b/>
          <w:bCs/>
        </w:rPr>
        <w:t>）</w:t>
      </w:r>
    </w:p>
    <w:p w14:paraId="61443838" w14:textId="0D5E94E9" w:rsidR="00ED21FF" w:rsidRDefault="00ED21FF" w:rsidP="00ED21FF">
      <w:r>
        <w:rPr>
          <w:rFonts w:hint="eastAsia"/>
        </w:rPr>
        <w:t>热表或其子组件应在表</w:t>
      </w:r>
      <w:r>
        <w:rPr>
          <w:rFonts w:hint="eastAsia"/>
        </w:rPr>
        <w:t>3</w:t>
      </w:r>
      <w:r>
        <w:rPr>
          <w:rFonts w:hint="eastAsia"/>
        </w:rPr>
        <w:t>的测试条件下暴露于冷空气中。</w:t>
      </w:r>
    </w:p>
    <w:p w14:paraId="008379BA" w14:textId="2468B4C2" w:rsidR="00ED21FF" w:rsidRDefault="00ED21FF" w:rsidP="00ED21FF">
      <w:r>
        <w:rPr>
          <w:rFonts w:hint="eastAsia"/>
        </w:rPr>
        <w:t>测试在热表或其子组件</w:t>
      </w:r>
      <w:r w:rsidR="00CB648B">
        <w:rPr>
          <w:rFonts w:hint="eastAsia"/>
        </w:rPr>
        <w:t>达到温度稳定后开始。</w:t>
      </w:r>
    </w:p>
    <w:p w14:paraId="5FEB4D2B" w14:textId="0A5ED004" w:rsidR="00CB648B" w:rsidRDefault="00CB648B" w:rsidP="00ED21FF"/>
    <w:p w14:paraId="725ED38F" w14:textId="33A099CF" w:rsidR="00CB648B" w:rsidRPr="005152B2" w:rsidRDefault="00CB648B" w:rsidP="00ED21FF">
      <w:pPr>
        <w:rPr>
          <w:sz w:val="22"/>
          <w:szCs w:val="22"/>
        </w:rPr>
      </w:pPr>
      <w:r w:rsidRPr="005152B2">
        <w:rPr>
          <w:rFonts w:hint="eastAsia"/>
          <w:sz w:val="22"/>
          <w:szCs w:val="22"/>
        </w:rPr>
        <w:t>表</w:t>
      </w:r>
      <w:r w:rsidRPr="005152B2">
        <w:rPr>
          <w:rFonts w:hint="eastAsia"/>
          <w:sz w:val="22"/>
          <w:szCs w:val="22"/>
        </w:rPr>
        <w:t>3</w:t>
      </w:r>
      <w:r w:rsidRPr="005152B2">
        <w:rPr>
          <w:sz w:val="22"/>
          <w:szCs w:val="22"/>
        </w:rPr>
        <w:tab/>
      </w:r>
      <w:r w:rsidRPr="005152B2">
        <w:rPr>
          <w:rFonts w:hint="eastAsia"/>
          <w:sz w:val="22"/>
          <w:szCs w:val="22"/>
        </w:rPr>
        <w:t>测试条件</w:t>
      </w:r>
    </w:p>
    <w:tbl>
      <w:tblPr>
        <w:tblStyle w:val="TableGrid"/>
        <w:tblW w:w="0" w:type="auto"/>
        <w:tblLook w:val="04A0" w:firstRow="1" w:lastRow="0" w:firstColumn="1" w:lastColumn="0" w:noHBand="0" w:noVBand="1"/>
      </w:tblPr>
      <w:tblGrid>
        <w:gridCol w:w="1296"/>
        <w:gridCol w:w="499"/>
        <w:gridCol w:w="1501"/>
        <w:gridCol w:w="1440"/>
        <w:gridCol w:w="1440"/>
      </w:tblGrid>
      <w:tr w:rsidR="00CB648B" w14:paraId="2F08E4A1" w14:textId="77777777" w:rsidTr="00CB648B">
        <w:tc>
          <w:tcPr>
            <w:tcW w:w="1795" w:type="dxa"/>
            <w:gridSpan w:val="2"/>
            <w:tcBorders>
              <w:bottom w:val="single" w:sz="4" w:space="0" w:color="auto"/>
            </w:tcBorders>
          </w:tcPr>
          <w:p w14:paraId="3B7B5D32" w14:textId="57126AFE" w:rsidR="00CB648B" w:rsidRDefault="00CB648B" w:rsidP="00ED21FF">
            <w:r>
              <w:rPr>
                <w:rFonts w:hint="eastAsia"/>
              </w:rPr>
              <w:t>环境等级</w:t>
            </w:r>
          </w:p>
        </w:tc>
        <w:tc>
          <w:tcPr>
            <w:tcW w:w="1501" w:type="dxa"/>
          </w:tcPr>
          <w:p w14:paraId="49A4419D" w14:textId="7A3417A0" w:rsidR="00CB648B" w:rsidRDefault="00CB648B" w:rsidP="00CB648B">
            <w:pPr>
              <w:jc w:val="center"/>
            </w:pPr>
            <w:r>
              <w:rPr>
                <w:rFonts w:hint="eastAsia"/>
              </w:rPr>
              <w:t>A</w:t>
            </w:r>
          </w:p>
        </w:tc>
        <w:tc>
          <w:tcPr>
            <w:tcW w:w="1440" w:type="dxa"/>
          </w:tcPr>
          <w:p w14:paraId="3D7606DE" w14:textId="2A1FB467" w:rsidR="00CB648B" w:rsidRDefault="00CB648B" w:rsidP="00CB648B">
            <w:pPr>
              <w:jc w:val="center"/>
            </w:pPr>
            <w:r>
              <w:rPr>
                <w:rFonts w:hint="eastAsia"/>
              </w:rPr>
              <w:t>B</w:t>
            </w:r>
          </w:p>
        </w:tc>
        <w:tc>
          <w:tcPr>
            <w:tcW w:w="1440" w:type="dxa"/>
          </w:tcPr>
          <w:p w14:paraId="73F23C86" w14:textId="4329237A" w:rsidR="00CB648B" w:rsidRDefault="00CB648B" w:rsidP="00CB648B">
            <w:pPr>
              <w:jc w:val="center"/>
            </w:pPr>
            <w:r>
              <w:rPr>
                <w:rFonts w:hint="eastAsia"/>
              </w:rPr>
              <w:t>C</w:t>
            </w:r>
          </w:p>
        </w:tc>
      </w:tr>
      <w:tr w:rsidR="00CB648B" w14:paraId="57627F38" w14:textId="77777777" w:rsidTr="00CB648B">
        <w:tc>
          <w:tcPr>
            <w:tcW w:w="1296" w:type="dxa"/>
            <w:tcBorders>
              <w:bottom w:val="single" w:sz="4" w:space="0" w:color="auto"/>
              <w:right w:val="nil"/>
            </w:tcBorders>
          </w:tcPr>
          <w:p w14:paraId="0337C963" w14:textId="299FB1B9" w:rsidR="00CB648B" w:rsidRDefault="00CB648B" w:rsidP="00ED21FF">
            <w:r>
              <w:rPr>
                <w:rFonts w:hint="eastAsia"/>
              </w:rPr>
              <w:t>温度</w:t>
            </w:r>
          </w:p>
        </w:tc>
        <w:tc>
          <w:tcPr>
            <w:tcW w:w="499" w:type="dxa"/>
            <w:tcBorders>
              <w:left w:val="nil"/>
              <w:bottom w:val="single" w:sz="4" w:space="0" w:color="auto"/>
            </w:tcBorders>
          </w:tcPr>
          <w:p w14:paraId="2036FE59" w14:textId="3AE88F1A" w:rsidR="00CB648B" w:rsidRDefault="00CB648B" w:rsidP="00CB648B">
            <w:pPr>
              <w:jc w:val="right"/>
            </w:pPr>
            <w:r>
              <w:rPr>
                <w:rFonts w:hint="eastAsia"/>
              </w:rPr>
              <w:sym w:font="Symbol" w:char="F0B0"/>
            </w:r>
            <w:r>
              <w:rPr>
                <w:rFonts w:hint="eastAsia"/>
              </w:rPr>
              <w:t>C</w:t>
            </w:r>
          </w:p>
        </w:tc>
        <w:tc>
          <w:tcPr>
            <w:tcW w:w="1501" w:type="dxa"/>
          </w:tcPr>
          <w:p w14:paraId="0E3586BA" w14:textId="77ECB272" w:rsidR="00CB648B" w:rsidRDefault="00CB648B" w:rsidP="00CB648B">
            <w:pPr>
              <w:jc w:val="center"/>
            </w:pPr>
            <w:r>
              <w:t xml:space="preserve">5 </w:t>
            </w:r>
            <w:r>
              <w:sym w:font="Symbol" w:char="F0B1"/>
            </w:r>
            <w:r>
              <w:t xml:space="preserve"> 3</w:t>
            </w:r>
          </w:p>
        </w:tc>
        <w:tc>
          <w:tcPr>
            <w:tcW w:w="1440" w:type="dxa"/>
          </w:tcPr>
          <w:p w14:paraId="367E440C" w14:textId="76A739FA" w:rsidR="00CB648B" w:rsidRDefault="00CB648B" w:rsidP="00CB648B">
            <w:pPr>
              <w:jc w:val="center"/>
            </w:pPr>
            <w:r>
              <w:t xml:space="preserve">25 </w:t>
            </w:r>
            <w:r>
              <w:sym w:font="Symbol" w:char="F0B1"/>
            </w:r>
            <w:r>
              <w:t xml:space="preserve"> 3</w:t>
            </w:r>
          </w:p>
        </w:tc>
        <w:tc>
          <w:tcPr>
            <w:tcW w:w="1440" w:type="dxa"/>
          </w:tcPr>
          <w:p w14:paraId="25054CDD" w14:textId="11A2939C" w:rsidR="00CB648B" w:rsidRDefault="00CB648B" w:rsidP="00CB648B">
            <w:pPr>
              <w:jc w:val="center"/>
            </w:pPr>
            <w:r>
              <w:t xml:space="preserve">5 </w:t>
            </w:r>
            <w:r>
              <w:sym w:font="Symbol" w:char="F0B1"/>
            </w:r>
            <w:r>
              <w:t xml:space="preserve"> 3</w:t>
            </w:r>
          </w:p>
        </w:tc>
      </w:tr>
      <w:tr w:rsidR="00CB648B" w14:paraId="6B407F83" w14:textId="77777777" w:rsidTr="00CB648B">
        <w:tc>
          <w:tcPr>
            <w:tcW w:w="1296" w:type="dxa"/>
            <w:tcBorders>
              <w:right w:val="nil"/>
            </w:tcBorders>
          </w:tcPr>
          <w:p w14:paraId="78B76560" w14:textId="55A2CC21" w:rsidR="00CB648B" w:rsidRDefault="00CB648B" w:rsidP="00ED21FF">
            <w:r>
              <w:rPr>
                <w:rFonts w:hint="eastAsia"/>
              </w:rPr>
              <w:t>持续时间</w:t>
            </w:r>
          </w:p>
        </w:tc>
        <w:tc>
          <w:tcPr>
            <w:tcW w:w="499" w:type="dxa"/>
            <w:tcBorders>
              <w:left w:val="nil"/>
            </w:tcBorders>
          </w:tcPr>
          <w:p w14:paraId="3BD21A05" w14:textId="2EE17357" w:rsidR="00CB648B" w:rsidRDefault="00CB648B" w:rsidP="00CB648B">
            <w:pPr>
              <w:jc w:val="right"/>
            </w:pPr>
            <w:r>
              <w:rPr>
                <w:rFonts w:hint="eastAsia"/>
              </w:rPr>
              <w:t>h</w:t>
            </w:r>
          </w:p>
        </w:tc>
        <w:tc>
          <w:tcPr>
            <w:tcW w:w="4381" w:type="dxa"/>
            <w:gridSpan w:val="3"/>
          </w:tcPr>
          <w:p w14:paraId="7C23249C" w14:textId="3901852D" w:rsidR="00CB648B" w:rsidRDefault="00CB648B" w:rsidP="00CB648B">
            <w:pPr>
              <w:jc w:val="center"/>
            </w:pPr>
            <w:r>
              <w:t>2</w:t>
            </w:r>
          </w:p>
        </w:tc>
      </w:tr>
    </w:tbl>
    <w:p w14:paraId="5E6F9A57" w14:textId="796793AE" w:rsidR="00CB648B" w:rsidRDefault="00CB648B" w:rsidP="00ED21FF"/>
    <w:p w14:paraId="159963A3" w14:textId="74EB373E" w:rsidR="00CB648B" w:rsidRDefault="00CB648B" w:rsidP="00ED21FF">
      <w:r>
        <w:rPr>
          <w:rFonts w:hint="eastAsia"/>
        </w:rPr>
        <w:t>在加热和冷却过程中温度变化速率不得超过</w:t>
      </w:r>
      <w:r>
        <w:rPr>
          <w:rFonts w:hint="eastAsia"/>
        </w:rPr>
        <w:t>1K</w:t>
      </w:r>
      <w:r>
        <w:t>/</w:t>
      </w:r>
      <w:r>
        <w:rPr>
          <w:rFonts w:hint="eastAsia"/>
        </w:rPr>
        <w:t>分钟。</w:t>
      </w:r>
    </w:p>
    <w:p w14:paraId="7EB3328A" w14:textId="07402CC5" w:rsidR="00CB648B" w:rsidRDefault="00CB648B" w:rsidP="00ED21FF">
      <w:r>
        <w:rPr>
          <w:rFonts w:hint="eastAsia"/>
        </w:rPr>
        <w:t>在热表或其子组件达到温度稳定后，应进行</w:t>
      </w:r>
      <w:r>
        <w:rPr>
          <w:rFonts w:hint="eastAsia"/>
        </w:rPr>
        <w:t>6</w:t>
      </w:r>
      <w:r>
        <w:t>.6.1</w:t>
      </w:r>
      <w:r>
        <w:rPr>
          <w:rFonts w:hint="eastAsia"/>
        </w:rPr>
        <w:t>、</w:t>
      </w:r>
      <w:r>
        <w:rPr>
          <w:rFonts w:hint="eastAsia"/>
        </w:rPr>
        <w:t>6</w:t>
      </w:r>
      <w:r>
        <w:t>.6.2</w:t>
      </w:r>
      <w:r>
        <w:rPr>
          <w:rFonts w:hint="eastAsia"/>
        </w:rPr>
        <w:t>和</w:t>
      </w:r>
      <w:r>
        <w:rPr>
          <w:rFonts w:hint="eastAsia"/>
        </w:rPr>
        <w:t>6</w:t>
      </w:r>
      <w:r>
        <w:t>.6.3</w:t>
      </w:r>
      <w:r>
        <w:rPr>
          <w:rFonts w:hint="eastAsia"/>
        </w:rPr>
        <w:t>中的测试，且不得超过</w:t>
      </w:r>
      <w:r>
        <w:rPr>
          <w:rFonts w:hint="eastAsia"/>
        </w:rPr>
        <w:t>MPE</w:t>
      </w:r>
      <w:r>
        <w:rPr>
          <w:rFonts w:hint="eastAsia"/>
        </w:rPr>
        <w:t>（最大允许误差）。</w:t>
      </w:r>
    </w:p>
    <w:p w14:paraId="4402290E" w14:textId="77777777" w:rsidR="00CB648B" w:rsidRDefault="00CB648B" w:rsidP="00ED21FF"/>
    <w:p w14:paraId="392DD110" w14:textId="77777777" w:rsidR="00CB648B" w:rsidRDefault="00CB648B" w:rsidP="00CB648B">
      <w:pPr>
        <w:pStyle w:val="ListParagraph"/>
        <w:numPr>
          <w:ilvl w:val="2"/>
          <w:numId w:val="4"/>
        </w:numPr>
      </w:pPr>
      <w:r>
        <w:rPr>
          <w:rFonts w:hint="eastAsia"/>
        </w:rPr>
        <w:t>计算器</w:t>
      </w:r>
    </w:p>
    <w:p w14:paraId="2DBA254F" w14:textId="77777777" w:rsidR="00CB648B" w:rsidRDefault="00CB648B" w:rsidP="00CB648B">
      <w:r>
        <w:rPr>
          <w:rFonts w:hint="eastAsia"/>
        </w:rPr>
        <w:t>模拟回水温度：</w:t>
      </w:r>
    </w:p>
    <w:p w14:paraId="0C9D5DB7" w14:textId="6BF229DD" w:rsidR="00CB648B" w:rsidRDefault="002457A5" w:rsidP="00CB648B">
      <m:oMath>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oMath>
      <w:r w:rsidR="00CB648B">
        <w:rPr>
          <w:rFonts w:hint="eastAsia"/>
        </w:rPr>
        <w:t>和</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RVM</m:t>
            </m:r>
          </m:sub>
        </m:sSub>
      </m:oMath>
    </w:p>
    <w:p w14:paraId="0C20DEFF" w14:textId="77777777" w:rsidR="00CB648B" w:rsidRDefault="00CB648B" w:rsidP="00CB648B">
      <w:r>
        <w:rPr>
          <w:rFonts w:hint="eastAsia"/>
        </w:rPr>
        <w:t>模拟流量：</w:t>
      </w:r>
    </w:p>
    <w:p w14:paraId="74DE52C7" w14:textId="443CE837" w:rsidR="00CB648B" w:rsidRDefault="00CB648B" w:rsidP="00CB648B">
      <w:r>
        <w:rPr>
          <w:rFonts w:hint="eastAsia"/>
        </w:rPr>
        <w:t>计算器可接受的最大输入信号的流量</w:t>
      </w:r>
    </w:p>
    <w:p w14:paraId="101A856C" w14:textId="77777777" w:rsidR="00CB648B" w:rsidRDefault="00CB648B" w:rsidP="00CB648B">
      <w:r>
        <w:rPr>
          <w:rFonts w:hint="eastAsia"/>
        </w:rPr>
        <w:t>模拟温差：</w:t>
      </w:r>
    </w:p>
    <w:p w14:paraId="647D2DB7" w14:textId="77777777" w:rsidR="00CB648B" w:rsidRPr="009C57AF" w:rsidRDefault="00CB648B" w:rsidP="00CB648B">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min</m:t>
            </m:r>
          </m:sub>
        </m:sSub>
      </m:oMath>
      <w:r>
        <w:rPr>
          <w:rFonts w:hint="eastAsia"/>
        </w:rPr>
        <w:t>和</w:t>
      </w:r>
      <m:oMath>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hint="eastAsia"/>
              </w:rPr>
              <m:t>RVM</m:t>
            </m:r>
          </m:sub>
        </m:sSub>
      </m:oMath>
    </w:p>
    <w:p w14:paraId="314FA923" w14:textId="77777777" w:rsidR="00CB648B" w:rsidRDefault="00CB648B" w:rsidP="00CB648B"/>
    <w:p w14:paraId="58186D85" w14:textId="77777777" w:rsidR="00CB648B" w:rsidRDefault="00CB648B" w:rsidP="00CB648B">
      <w:pPr>
        <w:pStyle w:val="ListParagraph"/>
        <w:numPr>
          <w:ilvl w:val="2"/>
          <w:numId w:val="4"/>
        </w:numPr>
      </w:pPr>
      <w:r>
        <w:rPr>
          <w:rFonts w:hint="eastAsia"/>
        </w:rPr>
        <w:t>流量传感器</w:t>
      </w:r>
    </w:p>
    <w:p w14:paraId="3476E2B0" w14:textId="77777777" w:rsidR="000662FD" w:rsidRDefault="00CB648B" w:rsidP="00CB648B">
      <w:r>
        <w:rPr>
          <w:rFonts w:hint="eastAsia"/>
        </w:rPr>
        <w:t>水温：</w:t>
      </w:r>
    </w:p>
    <w:p w14:paraId="59D672C3" w14:textId="4FE35546" w:rsidR="00CB648B" w:rsidRPr="000662FD" w:rsidRDefault="002457A5" w:rsidP="00CB648B">
      <m:oMathPara>
        <m:oMathParaPr>
          <m:jc m:val="left"/>
        </m:oMathParaPr>
        <m:oMath>
          <m:d>
            <m:dPr>
              <m:ctrlPr>
                <w:rPr>
                  <w:rFonts w:ascii="Cambria Math" w:hAnsi="Cambria Math"/>
                  <w:i/>
                </w:rPr>
              </m:ctrlPr>
            </m:dPr>
            <m:e>
              <m:r>
                <w:rPr>
                  <w:rFonts w:ascii="Cambria Math" w:hAnsi="Cambria Math"/>
                </w:rPr>
                <m:t>50±5</m:t>
              </m:r>
            </m:e>
          </m:d>
          <m:r>
            <w:rPr>
              <w:rFonts w:ascii="Cambria Math" w:hAnsi="Cambria Math"/>
            </w:rPr>
            <m:t>℃</m:t>
          </m:r>
        </m:oMath>
      </m:oMathPara>
    </w:p>
    <w:p w14:paraId="12FD93FC" w14:textId="77777777" w:rsidR="00CB648B" w:rsidRDefault="00CB648B" w:rsidP="00CB648B">
      <w:r>
        <w:rPr>
          <w:rFonts w:hint="eastAsia"/>
        </w:rPr>
        <w:t>流量：</w:t>
      </w:r>
    </w:p>
    <w:p w14:paraId="2522E8AA" w14:textId="77777777" w:rsidR="00CB648B" w:rsidRDefault="00CB648B" w:rsidP="00CB648B">
      <w:pPr>
        <w:pStyle w:val="ListParagraph"/>
        <w:numPr>
          <w:ilvl w:val="0"/>
          <w:numId w:val="10"/>
        </w:numPr>
      </w:pPr>
      <w:r>
        <w:rPr>
          <w:rFonts w:hint="eastAsia"/>
        </w:rPr>
        <w:t>如果</w:t>
      </w:r>
      <m:oMath>
        <m:sSub>
          <m:sSubPr>
            <m:ctrlPr>
              <w:rPr>
                <w:rFonts w:ascii="Cambria Math" w:hAnsi="Cambria Math"/>
                <w:i/>
              </w:rPr>
            </m:ctrlPr>
          </m:sSubPr>
          <m:e>
            <m:r>
              <w:rPr>
                <w:rFonts w:ascii="Cambria Math" w:hAnsi="Cambria Math" w:hint="eastAsia"/>
              </w:rPr>
              <m:t>q</m:t>
            </m:r>
          </m:e>
          <m:sub>
            <m:r>
              <w:rPr>
                <w:rFonts w:ascii="Cambria Math" w:hAnsi="Cambria Math"/>
              </w:rPr>
              <m:t>i</m:t>
            </m:r>
          </m:sub>
        </m:sSub>
        <m:r>
          <w:rPr>
            <w:rFonts w:ascii="Cambria Math" w:hAnsi="Cambria Math"/>
          </w:rPr>
          <m:t>≤3</m:t>
        </m:r>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m:t>
            </m:r>
          </m:den>
        </m:f>
      </m:oMath>
      <w:r>
        <w:rPr>
          <w:rFonts w:hint="eastAsia"/>
        </w:rPr>
        <w:t>，测试</w:t>
      </w:r>
      <m:oMath>
        <m:r>
          <w:rPr>
            <w:rFonts w:ascii="Cambria Math" w:hAnsi="Cambria Math"/>
          </w:rPr>
          <m:t>(1</m:t>
        </m:r>
        <m:r>
          <w:rPr>
            <w:rFonts w:ascii="Cambria Math" w:hAnsi="Cambria Math" w:hint="eastAsia"/>
          </w:rPr>
          <m:t>~</m:t>
        </m:r>
        <m:r>
          <w:rPr>
            <w:rFonts w:ascii="Cambria Math" w:hAnsi="Cambria Math"/>
          </w:rPr>
          <m:t>1.1</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i</m:t>
            </m:r>
          </m:sub>
        </m:sSub>
      </m:oMath>
    </w:p>
    <w:p w14:paraId="47448B7D" w14:textId="77777777" w:rsidR="00CB648B" w:rsidRDefault="00CB648B" w:rsidP="00CB648B">
      <w:pPr>
        <w:pStyle w:val="ListParagraph"/>
        <w:numPr>
          <w:ilvl w:val="0"/>
          <w:numId w:val="10"/>
        </w:numPr>
      </w:pPr>
      <w:r>
        <w:rPr>
          <w:rFonts w:hint="eastAsia"/>
        </w:rPr>
        <w:t>如果</w:t>
      </w:r>
      <m:oMath>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r>
          <w:rPr>
            <w:rFonts w:ascii="Cambria Math" w:hAnsi="Cambria Math"/>
          </w:rPr>
          <m:t>≥3.5</m:t>
        </m:r>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m:t>
            </m:r>
          </m:den>
        </m:f>
      </m:oMath>
      <w:r>
        <w:rPr>
          <w:rFonts w:hint="eastAsia"/>
        </w:rPr>
        <w:t>，测试</w:t>
      </w:r>
      <m:oMath>
        <m:r>
          <w:rPr>
            <w:rFonts w:ascii="Cambria Math" w:hAnsi="Cambria Math"/>
          </w:rPr>
          <m:t>(0.7</m:t>
        </m:r>
        <m:r>
          <w:rPr>
            <w:rFonts w:ascii="Cambria Math" w:hAnsi="Cambria Math" w:hint="eastAsia"/>
          </w:rPr>
          <m:t>~</m:t>
        </m:r>
        <m:r>
          <w:rPr>
            <w:rFonts w:ascii="Cambria Math" w:hAnsi="Cambria Math"/>
          </w:rPr>
          <m:t>0.75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hint="eastAsia"/>
              </w:rPr>
              <m:t>p</m:t>
            </m:r>
          </m:sub>
        </m:sSub>
      </m:oMath>
      <w:r>
        <w:rPr>
          <w:rFonts w:hint="eastAsia"/>
        </w:rPr>
        <w:t>；测试应按照</w:t>
      </w:r>
      <w:r>
        <w:rPr>
          <w:rFonts w:hint="eastAsia"/>
        </w:rPr>
        <w:t>5</w:t>
      </w:r>
      <w:r>
        <w:t>.3.2</w:t>
      </w:r>
      <w:r>
        <w:rPr>
          <w:rFonts w:hint="eastAsia"/>
        </w:rPr>
        <w:t>进行。</w:t>
      </w:r>
    </w:p>
    <w:p w14:paraId="2BA80A0F" w14:textId="77777777" w:rsidR="00CB648B" w:rsidRDefault="00CB648B" w:rsidP="00CB648B"/>
    <w:p w14:paraId="6896BE82" w14:textId="77777777" w:rsidR="00CB648B" w:rsidRDefault="00CB648B" w:rsidP="00CB648B">
      <w:pPr>
        <w:pStyle w:val="ListParagraph"/>
        <w:numPr>
          <w:ilvl w:val="2"/>
          <w:numId w:val="4"/>
        </w:numPr>
      </w:pPr>
      <w:r>
        <w:rPr>
          <w:rFonts w:hint="eastAsia"/>
        </w:rPr>
        <w:t>组合子组件或整表</w:t>
      </w:r>
    </w:p>
    <w:p w14:paraId="7A1771FE" w14:textId="1007BC60" w:rsidR="00CB648B" w:rsidRDefault="00CB648B" w:rsidP="00CB648B">
      <w:r>
        <w:rPr>
          <w:rFonts w:hint="eastAsia"/>
        </w:rPr>
        <w:t>应对计算器和流量传感器进行所述的相关测试。</w:t>
      </w:r>
    </w:p>
    <w:p w14:paraId="3D32C5C6" w14:textId="77777777" w:rsidR="00ED21FF" w:rsidRPr="00ED21FF" w:rsidRDefault="00ED21FF" w:rsidP="00ED21FF"/>
    <w:p w14:paraId="5E1D2317" w14:textId="7746D1CE" w:rsidR="00ED21FF" w:rsidRDefault="00E56A07" w:rsidP="00C574BA">
      <w:pPr>
        <w:pStyle w:val="ListParagraph"/>
        <w:numPr>
          <w:ilvl w:val="1"/>
          <w:numId w:val="4"/>
        </w:numPr>
        <w:rPr>
          <w:b/>
          <w:bCs/>
        </w:rPr>
      </w:pPr>
      <w:r>
        <w:rPr>
          <w:rFonts w:hint="eastAsia"/>
          <w:b/>
          <w:bCs/>
        </w:rPr>
        <w:t>电源电压和频率的静态偏差</w:t>
      </w:r>
    </w:p>
    <w:p w14:paraId="72EBD64D" w14:textId="1E190812" w:rsidR="00E56A07" w:rsidRDefault="00CE1055" w:rsidP="00E56A07">
      <w:r>
        <w:rPr>
          <w:rFonts w:hint="eastAsia"/>
        </w:rPr>
        <w:t>在以下条件下，热表或其子组件应</w:t>
      </w:r>
      <w:r w:rsidR="00956519">
        <w:rPr>
          <w:rFonts w:hint="eastAsia"/>
        </w:rPr>
        <w:t>接受</w:t>
      </w:r>
      <w:r>
        <w:rPr>
          <w:rFonts w:hint="eastAsia"/>
        </w:rPr>
        <w:t>与额定电源电压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00956519">
        <w:rPr>
          <w:rFonts w:hint="eastAsia"/>
        </w:rPr>
        <w:t>之间的</w:t>
      </w:r>
      <w:r>
        <w:rPr>
          <w:rFonts w:hint="eastAsia"/>
        </w:rPr>
        <w:t>静态偏差：</w:t>
      </w:r>
    </w:p>
    <w:p w14:paraId="36AEBC5E" w14:textId="4C0599CD" w:rsidR="00CE1055" w:rsidRDefault="00CE1055" w:rsidP="00E56A07">
      <w:r>
        <w:rPr>
          <w:rFonts w:hint="eastAsia"/>
        </w:rPr>
        <w:t>上限：</w:t>
      </w: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oMath>
    </w:p>
    <w:p w14:paraId="0DEA1DF3" w14:textId="5AD37AF2" w:rsidR="00CE1055" w:rsidRDefault="00CE1055" w:rsidP="00E56A07">
      <w:r>
        <w:rPr>
          <w:rFonts w:hint="eastAsia"/>
        </w:rPr>
        <w:t>下线：</w:t>
      </w: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oMath>
    </w:p>
    <w:p w14:paraId="7E206B1B" w14:textId="6BF26F63" w:rsidR="00CE1055" w:rsidRDefault="00CE1055" w:rsidP="00E56A07">
      <w:r>
        <w:rPr>
          <w:rFonts w:hint="eastAsia"/>
        </w:rPr>
        <w:t>供电模式：在下面的</w:t>
      </w:r>
      <w:r>
        <w:rPr>
          <w:rFonts w:hint="eastAsia"/>
        </w:rPr>
        <w:t>a)</w:t>
      </w:r>
      <w:r>
        <w:rPr>
          <w:rFonts w:hint="eastAsia"/>
        </w:rPr>
        <w:t>、</w:t>
      </w:r>
      <w:r>
        <w:rPr>
          <w:rFonts w:hint="eastAsia"/>
        </w:rPr>
        <w:t xml:space="preserve">b) </w:t>
      </w:r>
      <w:r>
        <w:rPr>
          <w:rFonts w:hint="eastAsia"/>
        </w:rPr>
        <w:t>和</w:t>
      </w:r>
      <w:r>
        <w:rPr>
          <w:rFonts w:hint="eastAsia"/>
        </w:rPr>
        <w:t>c)</w:t>
      </w:r>
      <w:r>
        <w:t xml:space="preserve"> </w:t>
      </w:r>
      <w:r>
        <w:rPr>
          <w:rFonts w:hint="eastAsia"/>
        </w:rPr>
        <w:t>中定义</w:t>
      </w:r>
    </w:p>
    <w:p w14:paraId="4EA82CB0" w14:textId="450071AC" w:rsidR="00CE1055" w:rsidRDefault="00CE1055" w:rsidP="00E56A07">
      <w:r>
        <w:rPr>
          <w:rFonts w:hint="eastAsia"/>
        </w:rPr>
        <w:t>持续时间：</w:t>
      </w:r>
      <w:r w:rsidR="003054A8">
        <w:rPr>
          <w:rFonts w:hint="eastAsia"/>
        </w:rPr>
        <w:t>确定</w:t>
      </w:r>
      <w:r w:rsidR="003054A8">
        <w:rPr>
          <w:rFonts w:hint="eastAsia"/>
        </w:rPr>
        <w:t>RVM</w:t>
      </w:r>
      <w:r w:rsidR="003054A8">
        <w:rPr>
          <w:rFonts w:hint="eastAsia"/>
        </w:rPr>
        <w:t>（被测表参考值）条件</w:t>
      </w:r>
      <w:r w:rsidR="00956519">
        <w:rPr>
          <w:rFonts w:hint="eastAsia"/>
        </w:rPr>
        <w:t>所需的时间</w:t>
      </w:r>
    </w:p>
    <w:p w14:paraId="24545054" w14:textId="2F8A3FE1" w:rsidR="003054A8" w:rsidRDefault="003054A8" w:rsidP="00E56A07">
      <w:r>
        <w:rPr>
          <w:rFonts w:hint="eastAsia"/>
        </w:rPr>
        <w:t>每次测试应处于参考条件下，测试的持续时间应足以确定热表或其子组件的误差。</w:t>
      </w:r>
    </w:p>
    <w:p w14:paraId="2E0A4271" w14:textId="46EDF92C" w:rsidR="003054A8" w:rsidRDefault="003054A8" w:rsidP="00E56A07">
      <w:r>
        <w:rPr>
          <w:rFonts w:hint="eastAsia"/>
        </w:rPr>
        <w:t>供电模式：</w:t>
      </w:r>
    </w:p>
    <w:p w14:paraId="327CF61C" w14:textId="4002E3BB" w:rsidR="003054A8" w:rsidRDefault="003054A8" w:rsidP="003054A8">
      <w:pPr>
        <w:pStyle w:val="ListParagraph"/>
        <w:numPr>
          <w:ilvl w:val="0"/>
          <w:numId w:val="11"/>
        </w:numPr>
      </w:pPr>
      <w:r>
        <w:rPr>
          <w:rFonts w:hint="eastAsia"/>
        </w:rPr>
        <w:t>使用市电</w:t>
      </w:r>
      <w:r w:rsidR="008251CE">
        <w:rPr>
          <w:rFonts w:hint="eastAsia"/>
        </w:rPr>
        <w:t>运行，</w:t>
      </w:r>
      <w:r>
        <w:rPr>
          <w:rFonts w:hint="eastAsia"/>
        </w:rPr>
        <w:t>且</w:t>
      </w:r>
      <w:r w:rsidR="008251CE">
        <w:rPr>
          <w:rFonts w:hint="eastAsia"/>
        </w:rPr>
        <w:t>有</w:t>
      </w:r>
      <w:r>
        <w:rPr>
          <w:rFonts w:hint="eastAsia"/>
        </w:rPr>
        <w:t>单个额定电压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Pr>
          <w:rFonts w:hint="eastAsia"/>
        </w:rPr>
        <w:t>的电子设备：</w:t>
      </w:r>
    </w:p>
    <w:p w14:paraId="109ADDB0" w14:textId="77777777" w:rsidR="003054A8" w:rsidRPr="003054A8" w:rsidRDefault="002457A5" w:rsidP="008251CE">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r>
            <w:rPr>
              <w:rFonts w:ascii="Cambria Math" w:hAnsi="Cambria Math"/>
            </w:rPr>
            <m:t>=1.1</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4640D19D" w14:textId="720DCAEF" w:rsidR="003054A8" w:rsidRPr="003054A8" w:rsidRDefault="002457A5" w:rsidP="008251CE">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r>
            <w:rPr>
              <w:rFonts w:ascii="Cambria Math" w:hAnsi="Cambria Math"/>
            </w:rPr>
            <m:t>=0.85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3FB647CE" w14:textId="39BD9D9D" w:rsidR="003054A8" w:rsidRPr="003054A8" w:rsidRDefault="003054A8" w:rsidP="008251CE">
      <w:pPr>
        <w:ind w:left="72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053E68A2" w14:textId="2161521E" w:rsidR="003054A8" w:rsidRDefault="003054A8" w:rsidP="008251CE">
      <w:pPr>
        <w:ind w:left="720"/>
      </w:pPr>
      <w:r>
        <w:rPr>
          <w:rFonts w:hint="eastAsia"/>
        </w:rPr>
        <w:lastRenderedPageBreak/>
        <w:t>如果</w:t>
      </w:r>
      <w:r w:rsidR="008251CE">
        <w:rPr>
          <w:rFonts w:hint="eastAsia"/>
        </w:rPr>
        <w:t>将</w:t>
      </w:r>
      <w:r>
        <w:rPr>
          <w:rFonts w:hint="eastAsia"/>
        </w:rPr>
        <w:t>市电频率</w:t>
      </w:r>
      <w:r w:rsidR="008251CE">
        <w:rPr>
          <w:rFonts w:hint="eastAsia"/>
        </w:rPr>
        <w:t>作为测试目的，市电频率的变化范围：</w:t>
      </w:r>
    </w:p>
    <w:p w14:paraId="71E72E9B" w14:textId="6654A7E1" w:rsidR="008251CE" w:rsidRPr="003054A8" w:rsidRDefault="002457A5" w:rsidP="008251CE">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max</m:t>
              </m:r>
            </m:sub>
          </m:sSub>
          <m:r>
            <w:rPr>
              <w:rFonts w:ascii="Cambria Math" w:hAnsi="Cambria Math"/>
            </w:rPr>
            <m:t>=1.02</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4CF3D8E8" w14:textId="4C152E36" w:rsidR="008251CE" w:rsidRPr="003054A8" w:rsidRDefault="002457A5" w:rsidP="008251CE">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min</m:t>
              </m:r>
            </m:sub>
          </m:sSub>
          <m:r>
            <w:rPr>
              <w:rFonts w:ascii="Cambria Math" w:hAnsi="Cambria Math"/>
            </w:rPr>
            <m:t>=0.98</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41D52C00" w14:textId="6B157530" w:rsidR="008251CE" w:rsidRPr="003054A8" w:rsidRDefault="008251CE" w:rsidP="008251CE">
      <w:pPr>
        <w:ind w:left="720"/>
      </w:pPr>
      <m:oMathPara>
        <m:oMathParaPr>
          <m:jc m:val="left"/>
        </m:oMathParaPr>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46BC6434" w14:textId="42BA8337" w:rsidR="003054A8" w:rsidRPr="008251CE" w:rsidRDefault="008251CE" w:rsidP="008251CE">
      <w:pPr>
        <w:ind w:left="720"/>
        <w:rPr>
          <w:i/>
        </w:rPr>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nom</m:t>
            </m:r>
          </m:sub>
        </m:sSub>
      </m:oMath>
      <w:r>
        <w:rPr>
          <w:rFonts w:hint="eastAsia"/>
        </w:rPr>
        <w:t>为额定频率。</w:t>
      </w:r>
    </w:p>
    <w:p w14:paraId="2ED10659" w14:textId="3234FC72" w:rsidR="008251CE" w:rsidRDefault="003054A8" w:rsidP="008251CE">
      <w:pPr>
        <w:pStyle w:val="ListParagraph"/>
        <w:numPr>
          <w:ilvl w:val="0"/>
          <w:numId w:val="11"/>
        </w:numPr>
      </w:pPr>
      <w:r>
        <w:rPr>
          <w:rFonts w:hint="eastAsia"/>
        </w:rPr>
        <w:t>使用市电</w:t>
      </w:r>
      <w:r w:rsidR="008251CE">
        <w:rPr>
          <w:rFonts w:hint="eastAsia"/>
        </w:rPr>
        <w:t>运行，</w:t>
      </w:r>
      <w:r>
        <w:rPr>
          <w:rFonts w:hint="eastAsia"/>
        </w:rPr>
        <w:t>且</w:t>
      </w:r>
      <w:r w:rsidR="008251CE">
        <w:rPr>
          <w:rFonts w:hint="eastAsia"/>
        </w:rPr>
        <w:t>额定电压范围为</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1</m:t>
            </m:r>
          </m:sub>
        </m:sSub>
      </m:oMath>
      <w:r w:rsidR="008251CE">
        <w:rPr>
          <w:rFonts w:hint="eastAsia"/>
        </w:rPr>
        <w:t>（上限）至</w:t>
      </w:r>
      <w:r w:rsidR="008251CE">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2</m:t>
            </m:r>
          </m:sub>
        </m:sSub>
      </m:oMath>
      <w:r w:rsidR="008251CE">
        <w:rPr>
          <w:rFonts w:hint="eastAsia"/>
        </w:rPr>
        <w:t>（下线）的电子设备：</w:t>
      </w:r>
    </w:p>
    <w:p w14:paraId="52826748" w14:textId="35B5983F" w:rsidR="008251CE"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r>
            <w:rPr>
              <w:rFonts w:ascii="Cambria Math" w:hAnsi="Cambria Math"/>
            </w:rPr>
            <m:t>=1.1</m:t>
          </m:r>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2</m:t>
              </m:r>
            </m:sub>
          </m:sSub>
        </m:oMath>
      </m:oMathPara>
    </w:p>
    <w:p w14:paraId="6FC10E3E" w14:textId="129E84AD" w:rsidR="008251CE"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r>
            <w:rPr>
              <w:rFonts w:ascii="Cambria Math" w:hAnsi="Cambria Math"/>
            </w:rPr>
            <m:t>=0.85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1</m:t>
              </m:r>
            </m:sub>
          </m:sSub>
        </m:oMath>
      </m:oMathPara>
    </w:p>
    <w:p w14:paraId="5C4C5F9A" w14:textId="77777777" w:rsidR="008251CE" w:rsidRPr="003054A8" w:rsidRDefault="008251CE" w:rsidP="002F2BAB">
      <w:pPr>
        <w:ind w:left="72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78FC732E" w14:textId="77777777" w:rsidR="008251CE" w:rsidRDefault="008251CE" w:rsidP="002F2BAB">
      <w:pPr>
        <w:ind w:left="720"/>
      </w:pPr>
      <w:r>
        <w:rPr>
          <w:rFonts w:hint="eastAsia"/>
        </w:rPr>
        <w:t>如果将市电频率作为测试目的，市电频率的变化范围：</w:t>
      </w:r>
    </w:p>
    <w:p w14:paraId="07DB9C8F" w14:textId="58B94412" w:rsidR="008251CE"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max</m:t>
              </m:r>
            </m:sub>
          </m:sSub>
          <m:r>
            <w:rPr>
              <w:rFonts w:ascii="Cambria Math" w:hAnsi="Cambria Math"/>
            </w:rPr>
            <m:t>=1.02</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0F11BC58" w14:textId="77777777" w:rsidR="008251CE"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min</m:t>
              </m:r>
            </m:sub>
          </m:sSub>
          <m:r>
            <w:rPr>
              <w:rFonts w:ascii="Cambria Math" w:hAnsi="Cambria Math"/>
            </w:rPr>
            <m:t>=0.98</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36733DC2" w14:textId="6A52E567" w:rsidR="008251CE" w:rsidRPr="003054A8" w:rsidRDefault="008251CE" w:rsidP="002F2BAB">
      <w:pPr>
        <w:ind w:left="720"/>
      </w:pPr>
      <m:oMathPara>
        <m:oMathParaPr>
          <m:jc m:val="left"/>
        </m:oMathParaPr>
        <m:oMath>
          <m:r>
            <w:rPr>
              <w:rFonts w:ascii="Cambria Math" w:hAnsi="Cambria Math" w:hint="eastAsia"/>
            </w:rPr>
            <m:t>U</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r>
                    <w:rPr>
                      <w:rFonts w:ascii="Cambria Math" w:hAnsi="Cambria Math"/>
                    </w:rPr>
                    <m:t>1</m:t>
                  </m:r>
                </m:sub>
              </m:sSub>
            </m:num>
            <m:den>
              <m:r>
                <w:rPr>
                  <w:rFonts w:ascii="Cambria Math" w:hAnsi="Cambria Math"/>
                </w:rPr>
                <m:t>2</m:t>
              </m:r>
            </m:den>
          </m:f>
        </m:oMath>
      </m:oMathPara>
    </w:p>
    <w:p w14:paraId="0AF45279" w14:textId="460F7A22" w:rsidR="003054A8" w:rsidRDefault="003054A8" w:rsidP="003054A8">
      <w:pPr>
        <w:pStyle w:val="ListParagraph"/>
        <w:numPr>
          <w:ilvl w:val="0"/>
          <w:numId w:val="11"/>
        </w:numPr>
      </w:pPr>
      <w:r>
        <w:rPr>
          <w:rFonts w:hint="eastAsia"/>
        </w:rPr>
        <w:t>使用</w:t>
      </w:r>
      <w:r w:rsidR="002F2BAB">
        <w:rPr>
          <w:rFonts w:hint="eastAsia"/>
        </w:rPr>
        <w:t>外接低压交流电（</w:t>
      </w:r>
      <w:r w:rsidR="002F2BAB">
        <w:t xml:space="preserve">&lt; </w:t>
      </w:r>
      <w:r w:rsidR="002F2BAB">
        <w:rPr>
          <w:rFonts w:hint="eastAsia"/>
        </w:rPr>
        <w:t>5</w:t>
      </w:r>
      <w:r w:rsidR="002F2BAB">
        <w:t>0</w:t>
      </w:r>
      <w:r w:rsidR="002F2BAB">
        <w:rPr>
          <w:rFonts w:hint="eastAsia"/>
        </w:rPr>
        <w:t>V</w:t>
      </w:r>
      <w:r w:rsidR="002F2BAB">
        <w:rPr>
          <w:rFonts w:hint="eastAsia"/>
        </w:rPr>
        <w:t>）运行，且有单个额定电压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002F2BAB">
        <w:rPr>
          <w:rFonts w:hint="eastAsia"/>
        </w:rPr>
        <w:t>的电子设备：</w:t>
      </w:r>
    </w:p>
    <w:p w14:paraId="40CBEC10" w14:textId="47BE8D04"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r>
            <w:rPr>
              <w:rFonts w:ascii="Cambria Math" w:hAnsi="Cambria Math"/>
            </w:rPr>
            <m:t>=1.5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6A2BE82B" w14:textId="7D25FB09"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r>
            <w:rPr>
              <w:rFonts w:ascii="Cambria Math" w:hAnsi="Cambria Math"/>
            </w:rPr>
            <m:t>=0.5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3176A8F7" w14:textId="77777777" w:rsidR="002F2BAB" w:rsidRPr="003054A8" w:rsidRDefault="002F2BAB" w:rsidP="002F2BAB">
      <w:pPr>
        <w:ind w:left="72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303CE26C" w14:textId="4D1F3158" w:rsidR="002F2BAB" w:rsidRDefault="002F2BAB" w:rsidP="002F2BAB">
      <w:pPr>
        <w:ind w:left="720"/>
      </w:pPr>
      <w:r>
        <w:rPr>
          <w:rFonts w:hint="eastAsia"/>
        </w:rPr>
        <w:t>如果将交流电频率作为测试目的，市电频率的变化范围：</w:t>
      </w:r>
    </w:p>
    <w:p w14:paraId="2AC72925" w14:textId="77777777"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max</m:t>
              </m:r>
            </m:sub>
          </m:sSub>
          <m:r>
            <w:rPr>
              <w:rFonts w:ascii="Cambria Math" w:hAnsi="Cambria Math"/>
            </w:rPr>
            <m:t>=1.02</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3582371A" w14:textId="77777777"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hint="eastAsia"/>
                </w:rPr>
                <m:t>min</m:t>
              </m:r>
            </m:sub>
          </m:sSub>
          <m:r>
            <w:rPr>
              <w:rFonts w:ascii="Cambria Math" w:hAnsi="Cambria Math"/>
            </w:rPr>
            <m:t>=0.98</m:t>
          </m:r>
          <m:sSub>
            <m:sSubPr>
              <m:ctrlPr>
                <w:rPr>
                  <w:rFonts w:ascii="Cambria Math" w:hAnsi="Cambria Math"/>
                  <w:i/>
                </w:rPr>
              </m:ctrlPr>
            </m:sSubPr>
            <m:e>
              <m:r>
                <w:rPr>
                  <w:rFonts w:ascii="Cambria Math" w:hAnsi="Cambria Math"/>
                </w:rPr>
                <m:t>f</m:t>
              </m:r>
            </m:e>
            <m:sub>
              <m:r>
                <w:rPr>
                  <w:rFonts w:ascii="Cambria Math" w:hAnsi="Cambria Math"/>
                </w:rPr>
                <m:t>nom</m:t>
              </m:r>
            </m:sub>
          </m:sSub>
        </m:oMath>
      </m:oMathPara>
    </w:p>
    <w:p w14:paraId="0A864D8E" w14:textId="071D61EB" w:rsidR="003054A8" w:rsidRDefault="003054A8" w:rsidP="003054A8">
      <w:pPr>
        <w:pStyle w:val="ListParagraph"/>
        <w:numPr>
          <w:ilvl w:val="0"/>
          <w:numId w:val="11"/>
        </w:numPr>
      </w:pPr>
      <w:r>
        <w:rPr>
          <w:rFonts w:hint="eastAsia"/>
        </w:rPr>
        <w:t>使用</w:t>
      </w:r>
      <w:r w:rsidR="002F2BAB">
        <w:rPr>
          <w:rFonts w:hint="eastAsia"/>
        </w:rPr>
        <w:t>外接低压直流电（</w:t>
      </w:r>
      <w:r w:rsidR="002F2BAB">
        <w:t xml:space="preserve">&lt; </w:t>
      </w:r>
      <w:r w:rsidR="002F2BAB">
        <w:rPr>
          <w:rFonts w:hint="eastAsia"/>
        </w:rPr>
        <w:t>5</w:t>
      </w:r>
      <w:r w:rsidR="002F2BAB">
        <w:t>0</w:t>
      </w:r>
      <w:r w:rsidR="002F2BAB">
        <w:rPr>
          <w:rFonts w:hint="eastAsia"/>
        </w:rPr>
        <w:t>V</w:t>
      </w:r>
      <w:r w:rsidR="002F2BAB">
        <w:rPr>
          <w:rFonts w:hint="eastAsia"/>
        </w:rPr>
        <w:t>）运行，且有单个额定电压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002F2BAB">
        <w:rPr>
          <w:rFonts w:hint="eastAsia"/>
        </w:rPr>
        <w:t>的电子设备：</w:t>
      </w:r>
    </w:p>
    <w:p w14:paraId="1954D188" w14:textId="78B73D82"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r>
            <w:rPr>
              <w:rFonts w:ascii="Cambria Math" w:hAnsi="Cambria Math"/>
            </w:rPr>
            <m:t>=1.75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65F6FF1C" w14:textId="77777777"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r>
            <w:rPr>
              <w:rFonts w:ascii="Cambria Math" w:hAnsi="Cambria Math"/>
            </w:rPr>
            <m:t>=0.5</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m:oMathPara>
    </w:p>
    <w:p w14:paraId="67EFF737" w14:textId="28BFA58E" w:rsidR="003054A8" w:rsidRDefault="003054A8" w:rsidP="003054A8">
      <w:pPr>
        <w:pStyle w:val="ListParagraph"/>
        <w:numPr>
          <w:ilvl w:val="0"/>
          <w:numId w:val="11"/>
        </w:numPr>
      </w:pPr>
      <w:r>
        <w:rPr>
          <w:rFonts w:hint="eastAsia"/>
        </w:rPr>
        <w:t>使用电池运行的电子设备：</w:t>
      </w:r>
    </w:p>
    <w:p w14:paraId="76C11B16" w14:textId="1D3A5B4B"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batt</m:t>
              </m:r>
              <m:r>
                <w:rPr>
                  <w:rFonts w:ascii="Cambria Math" w:hAnsi="Cambria Math"/>
                </w:rPr>
                <m:t>.max</m:t>
              </m:r>
            </m:sub>
          </m:sSub>
        </m:oMath>
      </m:oMathPara>
    </w:p>
    <w:p w14:paraId="69391F8A" w14:textId="5EE0E23A" w:rsidR="002F2BAB" w:rsidRPr="003054A8" w:rsidRDefault="002457A5" w:rsidP="002F2BAB">
      <w:pPr>
        <w:ind w:left="720"/>
      </w:pPr>
      <m:oMathPara>
        <m:oMathParaPr>
          <m:jc m:val="left"/>
        </m:oMathParaPr>
        <m:oMath>
          <m:sSub>
            <m:sSubPr>
              <m:ctrlPr>
                <w:rPr>
                  <w:rFonts w:ascii="Cambria Math" w:hAnsi="Cambria Math"/>
                  <w:i/>
                </w:rPr>
              </m:ctrlPr>
            </m:sSubPr>
            <m:e>
              <m:r>
                <w:rPr>
                  <w:rFonts w:ascii="Cambria Math" w:hAnsi="Cambria Math" w:hint="eastAsia"/>
                </w:rPr>
                <m:t>U</m:t>
              </m:r>
            </m:e>
            <m:sub>
              <m:r>
                <w:rPr>
                  <w:rFonts w:ascii="Cambria Math" w:hAnsi="Cambria Math" w:hint="eastAsia"/>
                </w:rPr>
                <m:t>min</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batt.min</m:t>
              </m:r>
            </m:sub>
          </m:sSub>
        </m:oMath>
      </m:oMathPara>
    </w:p>
    <w:p w14:paraId="5B3EFFD7" w14:textId="77A0CB91" w:rsidR="002F2BAB" w:rsidRDefault="002F2BAB" w:rsidP="002F2BAB">
      <w:pPr>
        <w:ind w:left="720"/>
      </w:pPr>
      <w:r>
        <w:rPr>
          <w:rFonts w:hint="eastAsia"/>
        </w:rPr>
        <w:t>其中</w:t>
      </w:r>
      <m:oMath>
        <m:sSub>
          <m:sSubPr>
            <m:ctrlPr>
              <w:rPr>
                <w:rFonts w:ascii="Cambria Math" w:hAnsi="Cambria Math"/>
                <w:i/>
              </w:rPr>
            </m:ctrlPr>
          </m:sSubPr>
          <m:e>
            <m:r>
              <w:rPr>
                <w:rFonts w:ascii="Cambria Math" w:hAnsi="Cambria Math" w:hint="eastAsia"/>
              </w:rPr>
              <m:t>U</m:t>
            </m:r>
          </m:e>
          <m:sub>
            <m:r>
              <w:rPr>
                <w:rFonts w:ascii="Cambria Math" w:hAnsi="Cambria Math" w:hint="eastAsia"/>
              </w:rPr>
              <m:t>batt</m:t>
            </m:r>
            <m:r>
              <w:rPr>
                <w:rFonts w:ascii="Cambria Math" w:hAnsi="Cambria Math"/>
              </w:rPr>
              <m:t>.max</m:t>
            </m:r>
          </m:sub>
        </m:sSub>
      </m:oMath>
      <w:r>
        <w:rPr>
          <w:rFonts w:hint="eastAsia"/>
        </w:rPr>
        <w:t>为空载时新电池电压，</w:t>
      </w:r>
      <m:oMath>
        <m:sSub>
          <m:sSubPr>
            <m:ctrlPr>
              <w:rPr>
                <w:rFonts w:ascii="Cambria Math" w:hAnsi="Cambria Math"/>
                <w:i/>
              </w:rPr>
            </m:ctrlPr>
          </m:sSubPr>
          <m:e>
            <m:r>
              <w:rPr>
                <w:rFonts w:ascii="Cambria Math" w:hAnsi="Cambria Math" w:hint="eastAsia"/>
              </w:rPr>
              <m:t>U</m:t>
            </m:r>
          </m:e>
          <m:sub>
            <m:r>
              <w:rPr>
                <w:rFonts w:ascii="Cambria Math" w:hAnsi="Cambria Math"/>
              </w:rPr>
              <m:t>batt.min</m:t>
            </m:r>
          </m:sub>
        </m:sSub>
      </m:oMath>
      <w:r>
        <w:rPr>
          <w:rFonts w:hint="eastAsia"/>
        </w:rPr>
        <w:t>为环境温度</w:t>
      </w:r>
      <w:r>
        <w:rPr>
          <w:rFonts w:hint="eastAsia"/>
        </w:rPr>
        <w:t>2</w:t>
      </w:r>
      <w:r>
        <w:t>0</w:t>
      </w:r>
      <w:r>
        <w:sym w:font="Symbol" w:char="F0B0"/>
      </w:r>
      <w:r>
        <w:rPr>
          <w:rFonts w:hint="eastAsia"/>
        </w:rPr>
        <w:t>C</w:t>
      </w:r>
      <w:r>
        <w:rPr>
          <w:rFonts w:hint="eastAsia"/>
        </w:rPr>
        <w:t>时表具供应商指定的最低工作电池电压。</w:t>
      </w:r>
    </w:p>
    <w:p w14:paraId="6EAE741B" w14:textId="1485FC64" w:rsidR="002F2BAB" w:rsidRDefault="002F2BAB" w:rsidP="002F2BAB">
      <w:r>
        <w:rPr>
          <w:rFonts w:hint="eastAsia"/>
        </w:rPr>
        <w:t>对于上述每种供电方式，应于热表或其子组件在规定条件下测试</w:t>
      </w:r>
      <w:r w:rsidR="00A846AB">
        <w:rPr>
          <w:rFonts w:hint="eastAsia"/>
        </w:rPr>
        <w:t>时确定</w:t>
      </w:r>
      <w:r w:rsidR="008F49E2">
        <w:rPr>
          <w:rFonts w:hint="eastAsia"/>
        </w:rPr>
        <w:t>误差</w:t>
      </w:r>
      <w:r w:rsidR="00A846AB">
        <w:rPr>
          <w:rFonts w:hint="eastAsia"/>
        </w:rPr>
        <w:t>。</w:t>
      </w:r>
    </w:p>
    <w:p w14:paraId="42932FEC" w14:textId="1F178DBB" w:rsidR="00A846AB" w:rsidRDefault="00A846AB" w:rsidP="002F2BAB">
      <w:r>
        <w:rPr>
          <w:rFonts w:hint="eastAsia"/>
        </w:rPr>
        <w:t>模式</w:t>
      </w:r>
      <w:r>
        <w:rPr>
          <w:rFonts w:hint="eastAsia"/>
        </w:rPr>
        <w:t>a)</w:t>
      </w:r>
      <w:r>
        <w:t xml:space="preserve"> </w:t>
      </w:r>
      <w:r>
        <w:rPr>
          <w:rFonts w:hint="eastAsia"/>
        </w:rPr>
        <w:t>和</w:t>
      </w:r>
      <w:r>
        <w:rPr>
          <w:rFonts w:hint="eastAsia"/>
        </w:rPr>
        <w:t>b)</w:t>
      </w:r>
      <w:r>
        <w:t xml:space="preserve"> </w:t>
      </w:r>
      <w:r>
        <w:rPr>
          <w:rFonts w:hint="eastAsia"/>
        </w:rPr>
        <w:t>的极限需要四个测试点；模式</w:t>
      </w:r>
      <w:r>
        <w:rPr>
          <w:rFonts w:hint="eastAsia"/>
        </w:rPr>
        <w:t>c)</w:t>
      </w:r>
      <w:r>
        <w:rPr>
          <w:rFonts w:hint="eastAsia"/>
        </w:rPr>
        <w:t>、</w:t>
      </w:r>
      <w:r>
        <w:rPr>
          <w:rFonts w:hint="eastAsia"/>
        </w:rPr>
        <w:t>d)</w:t>
      </w:r>
      <w:r>
        <w:t xml:space="preserve"> </w:t>
      </w:r>
      <w:r>
        <w:rPr>
          <w:rFonts w:hint="eastAsia"/>
        </w:rPr>
        <w:t>和</w:t>
      </w:r>
      <w:r>
        <w:rPr>
          <w:rFonts w:hint="eastAsia"/>
        </w:rPr>
        <w:t>e)</w:t>
      </w:r>
      <w:r>
        <w:t xml:space="preserve"> </w:t>
      </w:r>
      <w:r>
        <w:rPr>
          <w:rFonts w:hint="eastAsia"/>
        </w:rPr>
        <w:t>的极限需要两个测试点。测试期间得到的误差不得超过</w:t>
      </w:r>
      <w:r>
        <w:rPr>
          <w:rFonts w:hint="eastAsia"/>
        </w:rPr>
        <w:t>MPE</w:t>
      </w:r>
      <w:r>
        <w:rPr>
          <w:rFonts w:hint="eastAsia"/>
        </w:rPr>
        <w:t>（最大允许误差）。</w:t>
      </w:r>
      <w:r>
        <w:rPr>
          <w:rFonts w:hint="eastAsia"/>
        </w:rPr>
        <w:t xml:space="preserve"> </w:t>
      </w:r>
    </w:p>
    <w:p w14:paraId="1E08CD9A" w14:textId="77777777" w:rsidR="00E56A07" w:rsidRPr="00E56A07" w:rsidRDefault="00E56A07" w:rsidP="00E56A07"/>
    <w:p w14:paraId="5F83F29C" w14:textId="73FE9D12" w:rsidR="00E56A07" w:rsidRDefault="00E56A07" w:rsidP="00C574BA">
      <w:pPr>
        <w:pStyle w:val="ListParagraph"/>
        <w:numPr>
          <w:ilvl w:val="1"/>
          <w:numId w:val="4"/>
        </w:numPr>
        <w:rPr>
          <w:b/>
          <w:bCs/>
        </w:rPr>
      </w:pPr>
      <w:r>
        <w:rPr>
          <w:rFonts w:hint="eastAsia"/>
          <w:b/>
          <w:bCs/>
        </w:rPr>
        <w:t>耐久性测试</w:t>
      </w:r>
    </w:p>
    <w:p w14:paraId="09DCA2A5" w14:textId="73305461" w:rsidR="00497738" w:rsidRDefault="00497738" w:rsidP="00497738">
      <w:r>
        <w:rPr>
          <w:rFonts w:hint="eastAsia"/>
        </w:rPr>
        <w:t>为了确定热表的耐久性，只要该测试合理，</w:t>
      </w:r>
      <w:r w:rsidR="008F49E2">
        <w:rPr>
          <w:rFonts w:hint="eastAsia"/>
        </w:rPr>
        <w:t>均</w:t>
      </w:r>
      <w:r>
        <w:rPr>
          <w:rFonts w:hint="eastAsia"/>
        </w:rPr>
        <w:t>应对</w:t>
      </w:r>
      <w:r w:rsidR="00A33A7F">
        <w:rPr>
          <w:rFonts w:hint="eastAsia"/>
        </w:rPr>
        <w:t>热表的子组件进行加速磨损测试。</w:t>
      </w:r>
    </w:p>
    <w:p w14:paraId="56BF5322" w14:textId="77777777" w:rsidR="00A33A7F" w:rsidRPr="00497738" w:rsidRDefault="00A33A7F" w:rsidP="00497738"/>
    <w:p w14:paraId="1B47CFE5" w14:textId="117BDE1E" w:rsidR="00497738" w:rsidRDefault="00A33A7F" w:rsidP="00497738">
      <w:pPr>
        <w:pStyle w:val="ListParagraph"/>
        <w:numPr>
          <w:ilvl w:val="2"/>
          <w:numId w:val="4"/>
        </w:numPr>
      </w:pPr>
      <w:r>
        <w:rPr>
          <w:rFonts w:hint="eastAsia"/>
        </w:rPr>
        <w:t>流量传感器</w:t>
      </w:r>
    </w:p>
    <w:p w14:paraId="5804E15D" w14:textId="0335F65E" w:rsidR="00A33A7F" w:rsidRDefault="00A33A7F" w:rsidP="00A33A7F">
      <w:r>
        <w:rPr>
          <w:rFonts w:hint="eastAsia"/>
        </w:rPr>
        <w:t>流量传感器的耐久性测试包括对具有正常使用寿命的仪表的基本测试和对</w:t>
      </w:r>
      <w:r w:rsidR="00C96036">
        <w:rPr>
          <w:rFonts w:hint="eastAsia"/>
        </w:rPr>
        <w:t>具</w:t>
      </w:r>
      <w:r>
        <w:rPr>
          <w:rFonts w:hint="eastAsia"/>
        </w:rPr>
        <w:t>有长使用寿命</w:t>
      </w:r>
      <w:r w:rsidR="00C96036">
        <w:rPr>
          <w:rFonts w:hint="eastAsia"/>
        </w:rPr>
        <w:t>的仪表的附加耐</w:t>
      </w:r>
      <w:r w:rsidR="00DE71A3">
        <w:rPr>
          <w:rFonts w:hint="eastAsia"/>
        </w:rPr>
        <w:t>久</w:t>
      </w:r>
      <w:r w:rsidR="00C96036">
        <w:rPr>
          <w:rFonts w:hint="eastAsia"/>
        </w:rPr>
        <w:t>性测试。</w:t>
      </w:r>
    </w:p>
    <w:p w14:paraId="267AE4E7" w14:textId="53AC314E" w:rsidR="00C96036" w:rsidRDefault="00C96036" w:rsidP="00A33A7F"/>
    <w:p w14:paraId="0FEC70CE" w14:textId="3573CFF4" w:rsidR="00C96036" w:rsidRDefault="00C96036" w:rsidP="00A33A7F">
      <w:r w:rsidRPr="00C96036">
        <w:rPr>
          <w:noProof/>
        </w:rPr>
        <w:lastRenderedPageBreak/>
        <w:drawing>
          <wp:inline distT="0" distB="0" distL="0" distR="0" wp14:anchorId="50AE8865" wp14:editId="4005B169">
            <wp:extent cx="5943600" cy="495617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56175"/>
                    </a:xfrm>
                    <a:prstGeom prst="rect">
                      <a:avLst/>
                    </a:prstGeom>
                  </pic:spPr>
                </pic:pic>
              </a:graphicData>
            </a:graphic>
          </wp:inline>
        </w:drawing>
      </w:r>
    </w:p>
    <w:p w14:paraId="36FD9012" w14:textId="1D7A044A" w:rsidR="00C96036" w:rsidRDefault="00C96036" w:rsidP="00A33A7F">
      <w:pPr>
        <w:rPr>
          <w:sz w:val="22"/>
          <w:szCs w:val="22"/>
        </w:rPr>
      </w:pPr>
      <w:r w:rsidRPr="00C96036">
        <w:rPr>
          <w:rFonts w:hint="eastAsia"/>
          <w:sz w:val="22"/>
          <w:szCs w:val="22"/>
        </w:rPr>
        <w:t>图</w:t>
      </w:r>
      <w:r w:rsidRPr="00C96036">
        <w:rPr>
          <w:rFonts w:hint="eastAsia"/>
          <w:sz w:val="22"/>
          <w:szCs w:val="22"/>
        </w:rPr>
        <w:t>1</w:t>
      </w:r>
      <w:r>
        <w:rPr>
          <w:sz w:val="22"/>
          <w:szCs w:val="22"/>
        </w:rPr>
        <w:tab/>
      </w:r>
      <w:r>
        <w:rPr>
          <w:rFonts w:hint="eastAsia"/>
          <w:sz w:val="22"/>
          <w:szCs w:val="22"/>
        </w:rPr>
        <w:t>基本磨损测试循环（不按比例）以及第一个循环的放大</w:t>
      </w:r>
    </w:p>
    <w:p w14:paraId="6D035E6D" w14:textId="77777777" w:rsidR="00C96036" w:rsidRPr="00C96036" w:rsidRDefault="00C96036" w:rsidP="00A33A7F">
      <w:pPr>
        <w:rPr>
          <w:sz w:val="22"/>
          <w:szCs w:val="22"/>
        </w:rPr>
      </w:pPr>
    </w:p>
    <w:p w14:paraId="68F14B00" w14:textId="027EAFF3" w:rsidR="00C96036" w:rsidRDefault="00C96036" w:rsidP="00A33A7F">
      <w:r>
        <w:rPr>
          <w:rFonts w:hint="eastAsia"/>
        </w:rPr>
        <w:t>基本测试：</w:t>
      </w:r>
    </w:p>
    <w:p w14:paraId="675AB6E8" w14:textId="690E3A9F" w:rsidR="006D71D4" w:rsidRDefault="00C96036" w:rsidP="00A33A7F">
      <w:r>
        <w:rPr>
          <w:rFonts w:hint="eastAsia"/>
        </w:rPr>
        <w:t>该测试程序基于在三个不同流量下连续一百个循环的序列，每个循环持续</w:t>
      </w:r>
      <w:r>
        <w:rPr>
          <w:rFonts w:hint="eastAsia"/>
        </w:rPr>
        <w:t>2</w:t>
      </w:r>
      <w:r>
        <w:t>4</w:t>
      </w:r>
      <w:r>
        <w:rPr>
          <w:rFonts w:hint="eastAsia"/>
        </w:rPr>
        <w:t>小时（见图</w:t>
      </w:r>
      <w:r>
        <w:rPr>
          <w:rFonts w:hint="eastAsia"/>
        </w:rPr>
        <w:t>1</w:t>
      </w:r>
      <w:r>
        <w:rPr>
          <w:rFonts w:hint="eastAsia"/>
        </w:rPr>
        <w:t>）。</w:t>
      </w:r>
      <w:r w:rsidR="006D71D4">
        <w:rPr>
          <w:rFonts w:hint="eastAsia"/>
        </w:rPr>
        <w:t>高负载阶段持续</w:t>
      </w:r>
      <w:r w:rsidR="006D71D4">
        <w:rPr>
          <w:rFonts w:hint="eastAsia"/>
        </w:rPr>
        <w:t>1</w:t>
      </w:r>
      <w:r w:rsidR="006D71D4">
        <w:t>8</w:t>
      </w:r>
      <w:r w:rsidR="006D71D4">
        <w:rPr>
          <w:rFonts w:hint="eastAsia"/>
        </w:rPr>
        <w:t>小时；流量应在</w:t>
      </w:r>
      <m:oMath>
        <m:sSub>
          <m:sSubPr>
            <m:ctrlPr>
              <w:rPr>
                <w:rFonts w:ascii="Cambria Math" w:hAnsi="Cambria Math"/>
                <w:i/>
              </w:rPr>
            </m:ctrlPr>
          </m:sSubPr>
          <m:e>
            <m:r>
              <w:rPr>
                <w:rFonts w:ascii="Cambria Math" w:hAnsi="Cambria Math" w:hint="eastAsia"/>
              </w:rPr>
              <m:t>q</m:t>
            </m:r>
          </m:e>
          <m:sub>
            <m:r>
              <w:rPr>
                <w:rFonts w:ascii="Cambria Math" w:hAnsi="Cambria Math"/>
              </w:rPr>
              <m:t>p</m:t>
            </m:r>
          </m:sub>
        </m:sSub>
      </m:oMath>
      <w:r w:rsidR="006D71D4">
        <w:rPr>
          <w:rFonts w:hint="eastAsia"/>
        </w:rPr>
        <w:t>持续</w:t>
      </w:r>
      <w:r w:rsidR="006D71D4">
        <w:rPr>
          <w:rFonts w:hint="eastAsia"/>
        </w:rPr>
        <w:t>1</w:t>
      </w:r>
      <w:r w:rsidR="006D71D4">
        <w:t>6</w:t>
      </w:r>
      <w:r w:rsidR="006D71D4">
        <w:rPr>
          <w:rFonts w:hint="eastAsia"/>
        </w:rPr>
        <w:t>个小时，再加上提升到</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sidR="006D71D4">
        <w:rPr>
          <w:rFonts w:hint="eastAsia"/>
        </w:rPr>
        <w:t>的一个小时。高负载阶段之后为低负载阶段，在</w:t>
      </w:r>
      <m:oMath>
        <m:r>
          <w:rPr>
            <w:rFonts w:ascii="Cambria Math" w:hAnsi="Cambria Math"/>
          </w:rPr>
          <m:t>1.5</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sidR="006D71D4">
        <w:rPr>
          <w:rFonts w:hint="eastAsia"/>
        </w:rPr>
        <w:t>持续</w:t>
      </w:r>
      <w:r w:rsidR="006D71D4">
        <w:rPr>
          <w:rFonts w:hint="eastAsia"/>
        </w:rPr>
        <w:t>6</w:t>
      </w:r>
      <w:r w:rsidR="006D71D4">
        <w:rPr>
          <w:rFonts w:hint="eastAsia"/>
        </w:rPr>
        <w:t>个小时。不同负载之间的四个过渡间隔应约为一刻钟。</w:t>
      </w:r>
    </w:p>
    <w:p w14:paraId="78EC7A74" w14:textId="5AC941F3" w:rsidR="006D71D4" w:rsidRDefault="006D71D4" w:rsidP="00A33A7F">
      <w:r>
        <w:rPr>
          <w:rFonts w:hint="eastAsia"/>
        </w:rPr>
        <w:t>公差：</w:t>
      </w:r>
    </w:p>
    <w:p w14:paraId="39DD15AC" w14:textId="61EBC2D2" w:rsidR="006D71D4" w:rsidRDefault="002457A5" w:rsidP="00A33A7F">
      <m:oMath>
        <m:d>
          <m:dPr>
            <m:ctrlPr>
              <w:rPr>
                <w:rFonts w:ascii="Cambria Math" w:hAnsi="Cambria Math"/>
                <w:i/>
              </w:rPr>
            </m:ctrlPr>
          </m:dPr>
          <m:e>
            <m:r>
              <w:rPr>
                <w:rFonts w:ascii="Cambria Math" w:hAnsi="Cambria Math"/>
              </w:rPr>
              <m:t>1.5</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±5%</m:t>
        </m:r>
      </m:oMath>
      <w:r w:rsidR="006D71D4">
        <w:tab/>
      </w:r>
      <w:r w:rsidR="006D71D4">
        <w:tab/>
      </w:r>
      <w:r w:rsidR="006D71D4">
        <w:tab/>
      </w: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±5%</m:t>
        </m:r>
      </m:oMath>
      <w:r w:rsidR="006D71D4">
        <w:tab/>
      </w:r>
      <w:r w:rsidR="006D71D4">
        <w:tab/>
      </w:r>
      <w:r w:rsidR="006D71D4">
        <w:tab/>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-5%</m:t>
        </m:r>
      </m:oMath>
      <w:r w:rsidR="006D71D4">
        <w:t xml:space="preserve"> </w:t>
      </w:r>
      <w:r w:rsidR="006D71D4">
        <w:rPr>
          <w:rFonts w:hint="eastAsia"/>
        </w:rPr>
        <w:t>至</w:t>
      </w:r>
      <w:r w:rsidR="006D71D4">
        <w:t xml:space="preserv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6D71D4">
        <w:t xml:space="preserve"> </w:t>
      </w:r>
    </w:p>
    <w:p w14:paraId="0932B4B5" w14:textId="25D4FFA2" w:rsidR="006F504C" w:rsidRDefault="006F504C" w:rsidP="00A33A7F">
      <w:r>
        <w:rPr>
          <w:rFonts w:hint="eastAsia"/>
        </w:rPr>
        <w:t>基本磨损测试应在流量传感器规定能承受的传热液体温度的上限进行。</w:t>
      </w:r>
    </w:p>
    <w:p w14:paraId="775FB8E6" w14:textId="164FAF39" w:rsidR="006F504C" w:rsidRDefault="006F504C" w:rsidP="00A33A7F">
      <w:r>
        <w:rPr>
          <w:rFonts w:hint="eastAsia"/>
        </w:rPr>
        <w:t>耐久性测试后，应在以下温度确定显示误差：</w:t>
      </w:r>
    </w:p>
    <w:p w14:paraId="0A01DB9A" w14:textId="015D9121" w:rsidR="006F504C" w:rsidRDefault="006F504C" w:rsidP="00A33A7F">
      <m:oMath>
        <m:r>
          <w:rPr>
            <w:rFonts w:ascii="Cambria Math" w:hAnsi="Cambria Math"/>
          </w:rPr>
          <m:t>(50±5)℃</m:t>
        </m:r>
      </m:oMath>
      <w:r>
        <w:rPr>
          <w:rFonts w:hint="eastAsia"/>
        </w:rPr>
        <w:t xml:space="preserve"> </w:t>
      </w:r>
      <w:r>
        <w:rPr>
          <w:rFonts w:hint="eastAsia"/>
        </w:rPr>
        <w:t>或在</w:t>
      </w:r>
      <w:r>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oMath>
      <w:r>
        <w:t xml:space="preserve"> </w:t>
      </w:r>
      <w:r>
        <w:rPr>
          <w:rFonts w:hint="eastAsia"/>
        </w:rPr>
        <w:t>至</w:t>
      </w:r>
      <w:r>
        <w:rPr>
          <w:rFonts w:hint="eastAsia"/>
        </w:rPr>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rPr>
          <m:t>-5℃</m:t>
        </m:r>
      </m:oMath>
      <w:r>
        <w:t xml:space="preserve"> </w:t>
      </w:r>
      <w:r w:rsidR="0092695E">
        <w:rPr>
          <w:rFonts w:hint="eastAsia"/>
        </w:rPr>
        <w:t>（</w:t>
      </w:r>
      <w:r>
        <w:rPr>
          <w:rFonts w:hint="eastAsia"/>
        </w:rPr>
        <w:t>如果</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rPr>
          <m:t>&lt;50℃</m:t>
        </m:r>
      </m:oMath>
      <w:r w:rsidR="0092695E">
        <w:rPr>
          <w:rFonts w:hint="eastAsia"/>
        </w:rPr>
        <w:t>），</w:t>
      </w:r>
      <w:r>
        <w:t xml:space="preserve"> </w:t>
      </w:r>
      <w:r>
        <w:rPr>
          <w:rFonts w:hint="eastAsia"/>
        </w:rPr>
        <w:t>并且</w:t>
      </w:r>
      <w:r w:rsidR="00DE71A3">
        <w:rPr>
          <w:rFonts w:hint="eastAsia"/>
        </w:rPr>
        <w:t>在规定流量：</w:t>
      </w:r>
    </w:p>
    <w:p w14:paraId="7B24CA1C" w14:textId="26100FE7" w:rsidR="00DE71A3" w:rsidRPr="00DE71A3" w:rsidRDefault="002457A5" w:rsidP="00A33A7F">
      <w:pPr>
        <w:rPr>
          <w:i/>
        </w:rPr>
      </w:pPr>
      <m:oMathPara>
        <m:oMathParaPr>
          <m:jc m:val="left"/>
        </m:oMathParaP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-10</m:t>
              </m:r>
            </m:sub>
            <m:sup>
              <m:r>
                <w:rPr>
                  <w:rFonts w:ascii="Cambria Math" w:hAnsi="Cambria Math"/>
                </w:rPr>
                <m:t>0</m:t>
              </m:r>
            </m:sup>
            <m:e>
              <m:r>
                <w:rPr>
                  <w:rFonts w:ascii="Cambria Math" w:hAnsi="Cambria Math"/>
                </w:rPr>
                <m:t>%</m:t>
              </m:r>
            </m:e>
          </m:sPre>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3</m:t>
              </m:r>
            </m:sub>
          </m:sSub>
          <m:r>
            <w:rPr>
              <w:rFonts w:ascii="Cambria Math" w:hAnsi="Cambria Math"/>
            </w:rPr>
            <m:t>±5%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4</m:t>
              </m:r>
            </m:sub>
          </m:sSub>
          <m:r>
            <w:rPr>
              <w:rFonts w:ascii="Cambria Math" w:hAnsi="Cambria Math"/>
            </w:rPr>
            <m:t>±5%</m:t>
          </m:r>
          <m:r>
            <w:rPr>
              <w:rFonts w:ascii="Cambria Math" w:hAnsi="Cambria Math" w:hint="eastAsia"/>
            </w:rPr>
            <m:t>，</m:t>
          </m:r>
          <m:sSub>
            <m:sSubPr>
              <m:ctrlPr>
                <w:rPr>
                  <w:rFonts w:ascii="Cambria Math" w:hAnsi="Cambria Math"/>
                  <w:i/>
                </w:rPr>
              </m:ctrlPr>
            </m:sSubPr>
            <m:e>
              <m:r>
                <w:rPr>
                  <w:rFonts w:ascii="Cambria Math" w:hAnsi="Cambria Math" w:hint="eastAsia"/>
                </w:rPr>
                <m:t>q</m:t>
              </m:r>
            </m:e>
            <m:sub>
              <m:r>
                <w:rPr>
                  <w:rFonts w:ascii="Cambria Math" w:hAnsi="Cambria Math"/>
                </w:rPr>
                <m:t>5</m:t>
              </m:r>
            </m:sub>
          </m:sSub>
          <m:r>
            <w:rPr>
              <w:rFonts w:ascii="Cambria Math" w:hAnsi="Cambria Math"/>
            </w:rPr>
            <m:t xml:space="preserve"> </m:t>
          </m:r>
          <m:sPre>
            <m:sPrePr>
              <m:ctrlPr>
                <w:rPr>
                  <w:rFonts w:ascii="Cambria Math" w:hAnsi="Cambria Math"/>
                  <w:i/>
                </w:rPr>
              </m:ctrlPr>
            </m:sPrePr>
            <m:sub>
              <m:r>
                <w:rPr>
                  <w:rFonts w:ascii="Cambria Math" w:hAnsi="Cambria Math"/>
                </w:rPr>
                <m:t>0</m:t>
              </m:r>
            </m:sub>
            <m:sup>
              <m:r>
                <w:rPr>
                  <w:rFonts w:ascii="Cambria Math" w:hAnsi="Cambria Math"/>
                </w:rPr>
                <m:t>+10</m:t>
              </m:r>
            </m:sup>
            <m:e>
              <m:r>
                <w:rPr>
                  <w:rFonts w:ascii="Cambria Math" w:hAnsi="Cambria Math"/>
                </w:rPr>
                <m:t>%</m:t>
              </m:r>
            </m:e>
          </m:sPre>
        </m:oMath>
      </m:oMathPara>
    </w:p>
    <w:p w14:paraId="6DF39346" w14:textId="4A497BDA" w:rsidR="00DE71A3" w:rsidRDefault="00DE71A3" w:rsidP="00A33A7F">
      <w:pPr>
        <w:rPr>
          <w:iCs/>
        </w:rPr>
      </w:pPr>
      <w:r>
        <w:rPr>
          <w:rFonts w:hint="eastAsia"/>
          <w:iCs/>
        </w:rPr>
        <w:t>其中</w:t>
      </w:r>
    </w:p>
    <w:p w14:paraId="00213A68" w14:textId="42A91491" w:rsidR="00DE71A3" w:rsidRPr="00DE71A3" w:rsidRDefault="002457A5" w:rsidP="00A33A7F">
      <w:pPr>
        <w:rPr>
          <w:i/>
          <w:iCs/>
        </w:rPr>
      </w:pPr>
      <m:oMathPara>
        <m:oMathParaPr>
          <m:jc m:val="left"/>
        </m:oMathParaPr>
        <m:oMath>
          <m:sSub>
            <m:sSubPr>
              <m:ctrlPr>
                <w:rPr>
                  <w:rFonts w:ascii="Cambria Math" w:hAnsi="Cambria Math"/>
                  <w:i/>
                  <w:iCs/>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s</m:t>
              </m:r>
            </m:sub>
          </m:sSub>
          <m:r>
            <w:rPr>
              <w:rFonts w:ascii="Cambria Math" w:hAnsi="Cambria Math" w:hint="eastAsia"/>
            </w:rPr>
            <m:t>，</m:t>
          </m:r>
          <m:sSub>
            <m:sSubPr>
              <m:ctrlPr>
                <w:rPr>
                  <w:rFonts w:ascii="Cambria Math" w:hAnsi="Cambria Math"/>
                  <w:i/>
                  <w:iCs/>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hint="eastAsia"/>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num>
            <m:den>
              <m:sSub>
                <m:sSubPr>
                  <m:ctrlPr>
                    <w:rPr>
                      <w:rFonts w:ascii="Cambria Math" w:hAnsi="Cambria Math"/>
                      <w:i/>
                      <w:iCs/>
                    </w:rPr>
                  </m:ctrlPr>
                </m:sSubPr>
                <m:e>
                  <m:r>
                    <w:rPr>
                      <w:rFonts w:ascii="Cambria Math" w:hAnsi="Cambria Math"/>
                    </w:rPr>
                    <m:t>q</m:t>
                  </m:r>
                </m:e>
                <m:sub>
                  <m:r>
                    <w:rPr>
                      <w:rFonts w:ascii="Cambria Math" w:hAnsi="Cambria Math"/>
                    </w:rPr>
                    <m:t>2</m:t>
                  </m:r>
                </m:sub>
              </m:sSub>
            </m:den>
          </m:f>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2</m:t>
                  </m:r>
                </m:sub>
              </m:sSub>
            </m:num>
            <m:den>
              <m:sSub>
                <m:sSubPr>
                  <m:ctrlPr>
                    <w:rPr>
                      <w:rFonts w:ascii="Cambria Math" w:hAnsi="Cambria Math"/>
                      <w:i/>
                      <w:iCs/>
                    </w:rPr>
                  </m:ctrlPr>
                </m:sSubPr>
                <m:e>
                  <m:r>
                    <w:rPr>
                      <w:rFonts w:ascii="Cambria Math" w:hAnsi="Cambria Math"/>
                    </w:rPr>
                    <m:t>q</m:t>
                  </m:r>
                </m:e>
                <m:sub>
                  <m:r>
                    <w:rPr>
                      <w:rFonts w:ascii="Cambria Math" w:hAnsi="Cambria Math"/>
                    </w:rPr>
                    <m:t>3</m:t>
                  </m:r>
                </m:sub>
              </m:sSub>
            </m:den>
          </m:f>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3</m:t>
                  </m:r>
                </m:sub>
              </m:sSub>
            </m:num>
            <m:den>
              <m:sSub>
                <m:sSubPr>
                  <m:ctrlPr>
                    <w:rPr>
                      <w:rFonts w:ascii="Cambria Math" w:hAnsi="Cambria Math"/>
                      <w:i/>
                      <w:iCs/>
                    </w:rPr>
                  </m:ctrlPr>
                </m:sSubPr>
                <m:e>
                  <m:r>
                    <w:rPr>
                      <w:rFonts w:ascii="Cambria Math" w:hAnsi="Cambria Math"/>
                    </w:rPr>
                    <m:t>q</m:t>
                  </m:r>
                </m:e>
                <m:sub>
                  <m:r>
                    <w:rPr>
                      <w:rFonts w:ascii="Cambria Math" w:hAnsi="Cambria Math"/>
                    </w:rPr>
                    <m:t>4</m:t>
                  </m:r>
                </m:sub>
              </m:sSub>
            </m:den>
          </m:f>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4</m:t>
                  </m:r>
                </m:sub>
              </m:sSub>
            </m:num>
            <m:den>
              <m:sSub>
                <m:sSubPr>
                  <m:ctrlPr>
                    <w:rPr>
                      <w:rFonts w:ascii="Cambria Math" w:hAnsi="Cambria Math"/>
                      <w:i/>
                      <w:iCs/>
                    </w:rPr>
                  </m:ctrlPr>
                </m:sSubPr>
                <m:e>
                  <m:r>
                    <w:rPr>
                      <w:rFonts w:ascii="Cambria Math" w:hAnsi="Cambria Math"/>
                    </w:rPr>
                    <m:t>q</m:t>
                  </m:r>
                </m:e>
                <m:sub>
                  <m:r>
                    <w:rPr>
                      <w:rFonts w:ascii="Cambria Math" w:hAnsi="Cambria Math"/>
                    </w:rPr>
                    <m:t>5</m:t>
                  </m:r>
                </m:sub>
              </m:sSub>
            </m:den>
          </m:f>
          <m:r>
            <w:rPr>
              <w:rFonts w:ascii="Cambria Math" w:hAnsi="Cambria Math"/>
            </w:rPr>
            <m:t>=</m:t>
          </m:r>
          <m:r>
            <w:rPr>
              <w:rFonts w:ascii="Cambria Math" w:hAnsi="Cambria Math" w:hint="eastAsia"/>
            </w:rPr>
            <m:t>K</m:t>
          </m:r>
        </m:oMath>
      </m:oMathPara>
    </w:p>
    <w:p w14:paraId="6B86D84A" w14:textId="548A19BD" w:rsidR="00DE71A3" w:rsidRPr="00DE71A3" w:rsidRDefault="00DE71A3" w:rsidP="00A33A7F">
      <w:r>
        <w:rPr>
          <w:rFonts w:hint="eastAsia"/>
        </w:rPr>
        <w:lastRenderedPageBreak/>
        <w:t>其中</w:t>
      </w:r>
      <m:oMath>
        <m:r>
          <w:rPr>
            <w:rFonts w:ascii="Cambria Math" w:hAnsi="Cambria Math"/>
          </w:rPr>
          <m:t>K</m:t>
        </m:r>
        <m:r>
          <m:rPr>
            <m:lit/>
          </m:rP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rad>
      </m:oMath>
    </w:p>
    <w:p w14:paraId="50749C0D" w14:textId="6E66CFDE" w:rsidR="00A33A7F" w:rsidRDefault="00DE71A3" w:rsidP="00A33A7F">
      <w:r>
        <w:rPr>
          <w:rFonts w:hint="eastAsia"/>
        </w:rPr>
        <w:t>不应有重大错误。</w:t>
      </w:r>
    </w:p>
    <w:p w14:paraId="79416C75" w14:textId="5DEACB99" w:rsidR="00DE71A3" w:rsidRDefault="00DE71A3" w:rsidP="00A33A7F"/>
    <w:p w14:paraId="1391999B" w14:textId="5E85EACB" w:rsidR="00DE71A3" w:rsidRDefault="00DE71A3" w:rsidP="00A33A7F">
      <w:r>
        <w:rPr>
          <w:rFonts w:hint="eastAsia"/>
        </w:rPr>
        <w:t>附加测试：</w:t>
      </w:r>
    </w:p>
    <w:p w14:paraId="21853D15" w14:textId="2C9DE30F" w:rsidR="0092695E" w:rsidRDefault="00DE71A3" w:rsidP="00A33A7F">
      <w:pPr>
        <w:rPr>
          <w:iCs/>
        </w:rPr>
      </w:pPr>
      <w:r>
        <w:rPr>
          <w:rFonts w:hint="eastAsia"/>
        </w:rPr>
        <w:t>长使用寿命传感器的附加耐久测试应</w:t>
      </w:r>
      <w:r w:rsidR="0092695E">
        <w:rPr>
          <w:rFonts w:hint="eastAsia"/>
        </w:rPr>
        <w:t>在</w:t>
      </w:r>
      <w:r>
        <w:rPr>
          <w:rFonts w:hint="eastAsia"/>
        </w:rPr>
        <w:t>等于</w:t>
      </w:r>
      <m:oMath>
        <m:sSub>
          <m:sSubPr>
            <m:ctrlPr>
              <w:rPr>
                <w:rFonts w:ascii="Cambria Math" w:hAnsi="Cambria Math"/>
                <w:i/>
                <w:iCs/>
              </w:rPr>
            </m:ctrlPr>
          </m:sSubPr>
          <m:e>
            <m:r>
              <w:rPr>
                <w:rFonts w:ascii="Cambria Math" w:hAnsi="Cambria Math"/>
              </w:rPr>
              <m:t>q</m:t>
            </m:r>
          </m:e>
          <m:sub>
            <m:r>
              <w:rPr>
                <w:rFonts w:ascii="Cambria Math" w:hAnsi="Cambria Math"/>
              </w:rPr>
              <m:t>s</m:t>
            </m:r>
          </m:sub>
        </m:sSub>
      </m:oMath>
      <w:r>
        <w:rPr>
          <w:rFonts w:hint="eastAsia"/>
          <w:iCs/>
        </w:rPr>
        <w:t>的流量下</w:t>
      </w:r>
      <w:r w:rsidR="0092695E">
        <w:rPr>
          <w:rFonts w:hint="eastAsia"/>
          <w:iCs/>
        </w:rPr>
        <w:t>，在流量传感器规定能承受的传热液体温度的上限下持续</w:t>
      </w:r>
      <w:r w:rsidR="0092695E">
        <w:rPr>
          <w:rFonts w:hint="eastAsia"/>
          <w:iCs/>
        </w:rPr>
        <w:t>3</w:t>
      </w:r>
      <w:r w:rsidR="0092695E">
        <w:rPr>
          <w:iCs/>
        </w:rPr>
        <w:t>00</w:t>
      </w:r>
      <w:r w:rsidR="0092695E">
        <w:rPr>
          <w:rFonts w:hint="eastAsia"/>
          <w:iCs/>
        </w:rPr>
        <w:t>小时。</w:t>
      </w:r>
    </w:p>
    <w:p w14:paraId="7FED521A" w14:textId="7780BADB" w:rsidR="0092695E" w:rsidRDefault="0092695E" w:rsidP="00A33A7F">
      <w:pPr>
        <w:rPr>
          <w:iCs/>
        </w:rPr>
      </w:pPr>
      <w:r>
        <w:rPr>
          <w:rFonts w:hint="eastAsia"/>
          <w:iCs/>
        </w:rPr>
        <w:t>公差：</w:t>
      </w:r>
    </w:p>
    <w:p w14:paraId="208D554D" w14:textId="232AAB8E" w:rsidR="0092695E" w:rsidRDefault="002457A5" w:rsidP="00A33A7F">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-5%</m:t>
        </m:r>
      </m:oMath>
      <w:r w:rsidR="0092695E">
        <w:t xml:space="preserve"> </w:t>
      </w:r>
      <w:r w:rsidR="0092695E">
        <w:rPr>
          <w:rFonts w:hint="eastAsia"/>
        </w:rPr>
        <w:t>至</w:t>
      </w:r>
      <w:r w:rsidR="0092695E">
        <w:t xml:space="preserve"> </w:t>
      </w:r>
      <m:oMath>
        <m:sSub>
          <m:sSubPr>
            <m:ctrlPr>
              <w:rPr>
                <w:rFonts w:ascii="Cambria Math" w:hAnsi="Cambria Math"/>
                <w:i/>
              </w:rPr>
            </m:ctrlPr>
          </m:sSubPr>
          <m:e>
            <m:r>
              <w:rPr>
                <w:rFonts w:ascii="Cambria Math" w:hAnsi="Cambria Math"/>
              </w:rPr>
              <m:t>q</m:t>
            </m:r>
          </m:e>
          <m:sub>
            <m:r>
              <w:rPr>
                <w:rFonts w:ascii="Cambria Math" w:hAnsi="Cambria Math"/>
              </w:rPr>
              <m:t>s</m:t>
            </m:r>
          </m:sub>
        </m:sSub>
      </m:oMath>
    </w:p>
    <w:p w14:paraId="370424ED" w14:textId="63DAF05D" w:rsidR="0092695E" w:rsidRDefault="0092695E" w:rsidP="00A33A7F">
      <w:r>
        <w:rPr>
          <w:rFonts w:hint="eastAsia"/>
        </w:rPr>
        <w:t>测试结束后，应按照</w:t>
      </w:r>
      <w:r>
        <w:rPr>
          <w:rFonts w:hint="eastAsia"/>
        </w:rPr>
        <w:t>6</w:t>
      </w:r>
      <w:r>
        <w:t>.8.1</w:t>
      </w:r>
      <w:r>
        <w:rPr>
          <w:rFonts w:hint="eastAsia"/>
        </w:rPr>
        <w:t>规定的流量和</w:t>
      </w:r>
      <m:oMath>
        <m:r>
          <w:rPr>
            <w:rFonts w:ascii="Cambria Math" w:hAnsi="Cambria Math"/>
          </w:rPr>
          <m:t>(50±5)℃</m:t>
        </m:r>
      </m:oMath>
      <w:r>
        <w:rPr>
          <w:rFonts w:hint="eastAsia"/>
        </w:rPr>
        <w:t xml:space="preserve"> </w:t>
      </w:r>
      <w:r>
        <w:rPr>
          <w:rFonts w:hint="eastAsia"/>
        </w:rPr>
        <w:t>或在</w:t>
      </w:r>
      <w:r>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oMath>
      <w:r>
        <w:t xml:space="preserve"> </w:t>
      </w:r>
      <w:r>
        <w:rPr>
          <w:rFonts w:hint="eastAsia"/>
        </w:rPr>
        <w:t>至</w:t>
      </w:r>
      <w:r>
        <w:rPr>
          <w:rFonts w:hint="eastAsia"/>
        </w:rPr>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rPr>
          <m:t>-5℃</m:t>
        </m:r>
      </m:oMath>
      <w:r>
        <w:t xml:space="preserve"> </w:t>
      </w:r>
      <w:r>
        <w:rPr>
          <w:rFonts w:hint="eastAsia"/>
        </w:rPr>
        <w:t>（如果</w:t>
      </w:r>
      <m:oMath>
        <m:sSub>
          <m:sSubPr>
            <m:ctrlPr>
              <w:rPr>
                <w:rFonts w:ascii="Cambria Math" w:hAnsi="Cambria Math"/>
                <w:i/>
              </w:rPr>
            </m:ctrlPr>
          </m:sSubPr>
          <m:e>
            <m:r>
              <m:rPr>
                <m:sty m:val="p"/>
              </m:rPr>
              <w:rPr>
                <w:rFonts w:ascii="Cambria Math" w:hAnsi="Cambria Math"/>
              </w:rPr>
              <m:t>Θ</m:t>
            </m:r>
          </m:e>
          <m:sub>
            <m:r>
              <w:rPr>
                <w:rFonts w:ascii="Cambria Math" w:hAnsi="Cambria Math" w:hint="eastAsia"/>
              </w:rPr>
              <m:t>max</m:t>
            </m:r>
          </m:sub>
        </m:sSub>
        <m:r>
          <w:rPr>
            <w:rFonts w:ascii="Cambria Math" w:hAnsi="Cambria Math"/>
          </w:rPr>
          <m:t>&lt;50℃</m:t>
        </m:r>
      </m:oMath>
      <w:r>
        <w:rPr>
          <w:rFonts w:hint="eastAsia"/>
        </w:rPr>
        <w:t>）的温度下确定显示误差。</w:t>
      </w:r>
    </w:p>
    <w:p w14:paraId="61441D4A" w14:textId="247CA7F2" w:rsidR="0092695E" w:rsidRDefault="0092695E" w:rsidP="00A33A7F">
      <w:r>
        <w:rPr>
          <w:rFonts w:hint="eastAsia"/>
        </w:rPr>
        <w:t>不应有重大错误。</w:t>
      </w:r>
    </w:p>
    <w:p w14:paraId="71C580D8" w14:textId="77777777" w:rsidR="00DE71A3" w:rsidRDefault="00DE71A3" w:rsidP="00A33A7F"/>
    <w:p w14:paraId="22488665" w14:textId="2493908A" w:rsidR="00A33A7F" w:rsidRDefault="00A33A7F" w:rsidP="00497738">
      <w:pPr>
        <w:pStyle w:val="ListParagraph"/>
        <w:numPr>
          <w:ilvl w:val="2"/>
          <w:numId w:val="4"/>
        </w:numPr>
      </w:pPr>
      <w:r>
        <w:rPr>
          <w:rFonts w:hint="eastAsia"/>
        </w:rPr>
        <w:t>温度传感器（参考：</w:t>
      </w:r>
      <w:r>
        <w:rPr>
          <w:rFonts w:hint="eastAsia"/>
        </w:rPr>
        <w:t>IEC</w:t>
      </w:r>
      <w:r>
        <w:t xml:space="preserve"> 60751</w:t>
      </w:r>
      <w:r>
        <w:rPr>
          <w:rFonts w:hint="eastAsia"/>
        </w:rPr>
        <w:t>）</w:t>
      </w:r>
    </w:p>
    <w:p w14:paraId="4C1CD49A" w14:textId="6E54E30A" w:rsidR="00A33A7F" w:rsidRDefault="000B6E7B" w:rsidP="00A33A7F">
      <w:r>
        <w:rPr>
          <w:rFonts w:hint="eastAsia"/>
        </w:rPr>
        <w:t>应将温度传感器缓慢升高至其最高温度极限，然后暴露于室温空气中，然后缓慢降低至其最低温度极限。此过程应重复</w:t>
      </w:r>
      <w:r>
        <w:rPr>
          <w:rFonts w:hint="eastAsia"/>
        </w:rPr>
        <w:t>1</w:t>
      </w:r>
      <w:r>
        <w:t>0</w:t>
      </w:r>
      <w:r>
        <w:rPr>
          <w:rFonts w:hint="eastAsia"/>
        </w:rPr>
        <w:t>次。在每个极限时，温度传感器均应浸入且至少到其声明的浸入深度，并应在该温度下维持足够的时间以达到热平衡（根据</w:t>
      </w:r>
      <w:r>
        <w:rPr>
          <w:rFonts w:hint="eastAsia"/>
        </w:rPr>
        <w:t>IEC</w:t>
      </w:r>
      <w:r>
        <w:t xml:space="preserve"> 60751</w:t>
      </w:r>
      <w:r>
        <w:rPr>
          <w:rFonts w:hint="eastAsia"/>
        </w:rPr>
        <w:t>）。</w:t>
      </w:r>
    </w:p>
    <w:p w14:paraId="4996DC03" w14:textId="3F2F9D61" w:rsidR="000B6E7B" w:rsidRDefault="000B6E7B" w:rsidP="00A33A7F">
      <w:r>
        <w:rPr>
          <w:rFonts w:hint="eastAsia"/>
        </w:rPr>
        <w:t>耐久性误差应小于</w:t>
      </w:r>
      <w:r>
        <w:rPr>
          <w:rFonts w:hint="eastAsia"/>
        </w:rPr>
        <w:t>0</w:t>
      </w:r>
      <w:r>
        <w:t>.1</w:t>
      </w:r>
      <w:r>
        <w:sym w:font="Symbol" w:char="F0B0"/>
      </w:r>
      <w:r>
        <w:rPr>
          <w:rFonts w:hint="eastAsia"/>
        </w:rPr>
        <w:t>C</w:t>
      </w:r>
      <w:r>
        <w:rPr>
          <w:rFonts w:hint="eastAsia"/>
        </w:rPr>
        <w:t>。</w:t>
      </w:r>
    </w:p>
    <w:p w14:paraId="20B579A4" w14:textId="0DD74F0F" w:rsidR="000B6E7B" w:rsidRDefault="000B6E7B" w:rsidP="00A33A7F">
      <w:r>
        <w:rPr>
          <w:rFonts w:hint="eastAsia"/>
        </w:rPr>
        <w:t>温度循环后，应按照</w:t>
      </w:r>
      <w:r>
        <w:rPr>
          <w:rFonts w:hint="eastAsia"/>
        </w:rPr>
        <w:t>IEC</w:t>
      </w:r>
      <w:r>
        <w:t xml:space="preserve"> 60751</w:t>
      </w:r>
      <w:r>
        <w:rPr>
          <w:rFonts w:hint="eastAsia"/>
        </w:rPr>
        <w:t>中</w:t>
      </w:r>
      <w:r>
        <w:rPr>
          <w:rFonts w:hint="eastAsia"/>
        </w:rPr>
        <w:t>4</w:t>
      </w:r>
      <w:r>
        <w:t>.2.1</w:t>
      </w:r>
      <w:r>
        <w:rPr>
          <w:rFonts w:hint="eastAsia"/>
        </w:rPr>
        <w:t>和</w:t>
      </w:r>
      <w:r>
        <w:rPr>
          <w:rFonts w:hint="eastAsia"/>
        </w:rPr>
        <w:t>4</w:t>
      </w:r>
      <w:r>
        <w:t>.3.1</w:t>
      </w:r>
      <w:r>
        <w:rPr>
          <w:rFonts w:hint="eastAsia"/>
        </w:rPr>
        <w:t>的条件对温度传感器作为子组件进行绝缘电阻测试。</w:t>
      </w:r>
    </w:p>
    <w:p w14:paraId="1800AA80" w14:textId="545A2EF7" w:rsidR="000B6E7B" w:rsidRDefault="000B6E7B" w:rsidP="00A33A7F">
      <w:r>
        <w:rPr>
          <w:rFonts w:hint="eastAsia"/>
        </w:rPr>
        <w:t>传感器的金属外壳和与其连接的每个导体之间的绝缘电阻</w:t>
      </w:r>
      <w:r w:rsidR="00282CCB">
        <w:rPr>
          <w:rFonts w:hint="eastAsia"/>
        </w:rPr>
        <w:t>应在参考条件下使用</w:t>
      </w:r>
      <w:r w:rsidR="00282CCB">
        <w:rPr>
          <w:rFonts w:hint="eastAsia"/>
        </w:rPr>
        <w:t>1</w:t>
      </w:r>
      <w:r w:rsidR="00282CCB">
        <w:t>00</w:t>
      </w:r>
      <w:r w:rsidR="00282CCB">
        <w:rPr>
          <w:rFonts w:hint="eastAsia"/>
        </w:rPr>
        <w:t>V</w:t>
      </w:r>
      <w:r w:rsidR="00282CCB">
        <w:rPr>
          <w:rFonts w:hint="eastAsia"/>
        </w:rPr>
        <w:t>直流测试电压进行测量。电压的极性应相反。在任何情况下，测得的电阻均不得小于</w:t>
      </w:r>
      <w:r w:rsidR="00282CCB">
        <w:rPr>
          <w:rFonts w:hint="eastAsia"/>
        </w:rPr>
        <w:t>1</w:t>
      </w:r>
      <w:r w:rsidR="00282CCB">
        <w:t>00</w:t>
      </w:r>
      <w:r w:rsidR="00282CCB">
        <w:rPr>
          <w:rFonts w:hint="eastAsia"/>
        </w:rPr>
        <w:t>M</w:t>
      </w:r>
      <w:r w:rsidR="00282CCB">
        <w:sym w:font="Symbol" w:char="F057"/>
      </w:r>
      <w:r w:rsidR="00282CCB">
        <w:rPr>
          <w:rFonts w:hint="eastAsia"/>
        </w:rPr>
        <w:t>。</w:t>
      </w:r>
    </w:p>
    <w:p w14:paraId="22C8A99A" w14:textId="2E98FE13" w:rsidR="00282CCB" w:rsidRDefault="00282CCB" w:rsidP="00A33A7F">
      <w:r>
        <w:rPr>
          <w:rFonts w:hint="eastAsia"/>
        </w:rPr>
        <w:t>传感器的金属外壳和与其连接的每个导体之间的绝缘电阻应在传感器在最高温度时使用不超过</w:t>
      </w:r>
      <w:r>
        <w:rPr>
          <w:rFonts w:hint="eastAsia"/>
        </w:rPr>
        <w:t>1</w:t>
      </w:r>
      <w:r>
        <w:t>0</w:t>
      </w:r>
      <w:r>
        <w:rPr>
          <w:rFonts w:hint="eastAsia"/>
        </w:rPr>
        <w:t>V</w:t>
      </w:r>
      <w:r>
        <w:rPr>
          <w:rFonts w:hint="eastAsia"/>
        </w:rPr>
        <w:t>的直流测试电压进行测试。电压的极性应相反。在任何情况下，测得的电阻均不得小于</w:t>
      </w:r>
      <w:r>
        <w:rPr>
          <w:rFonts w:hint="eastAsia"/>
        </w:rPr>
        <w:t>1</w:t>
      </w:r>
      <w:r>
        <w:t>0</w:t>
      </w:r>
      <w:r>
        <w:rPr>
          <w:rFonts w:hint="eastAsia"/>
        </w:rPr>
        <w:t>M</w:t>
      </w:r>
      <w:r>
        <w:sym w:font="Symbol" w:char="F057"/>
      </w:r>
      <w:r>
        <w:rPr>
          <w:rFonts w:hint="eastAsia"/>
        </w:rPr>
        <w:t>。</w:t>
      </w:r>
    </w:p>
    <w:p w14:paraId="010E0975" w14:textId="77777777" w:rsidR="00A33A7F" w:rsidRDefault="00A33A7F" w:rsidP="00A33A7F"/>
    <w:p w14:paraId="5AD59AF8" w14:textId="128D8A59" w:rsidR="00A33A7F" w:rsidRDefault="00A33A7F" w:rsidP="00497738">
      <w:pPr>
        <w:pStyle w:val="ListParagraph"/>
        <w:numPr>
          <w:ilvl w:val="2"/>
          <w:numId w:val="4"/>
        </w:numPr>
      </w:pPr>
      <w:r>
        <w:rPr>
          <w:rFonts w:hint="eastAsia"/>
        </w:rPr>
        <w:t>组合子组件或整表</w:t>
      </w:r>
    </w:p>
    <w:p w14:paraId="5B013EB1" w14:textId="5B64575E" w:rsidR="00A33A7F" w:rsidRDefault="00282CCB" w:rsidP="00A33A7F">
      <w:r>
        <w:rPr>
          <w:rFonts w:hint="eastAsia"/>
        </w:rPr>
        <w:t>应对每个子组件进行相关的测试。</w:t>
      </w:r>
    </w:p>
    <w:p w14:paraId="3378A510" w14:textId="1342529C" w:rsidR="00282CCB" w:rsidRDefault="00282CCB" w:rsidP="00A33A7F">
      <w:r>
        <w:rPr>
          <w:rFonts w:hint="eastAsia"/>
        </w:rPr>
        <w:t>在测试前后，应对每个子组件进行测量。温度传感器的绝缘电阻是个例外。</w:t>
      </w:r>
      <w:r w:rsidR="00956A0C">
        <w:rPr>
          <w:rFonts w:hint="eastAsia"/>
        </w:rPr>
        <w:t>当温度传感器是热表或其子组件的一部分时不应进行</w:t>
      </w:r>
      <w:r w:rsidR="00C10A2F">
        <w:rPr>
          <w:rFonts w:hint="eastAsia"/>
        </w:rPr>
        <w:t>此</w:t>
      </w:r>
      <w:r w:rsidR="00956A0C">
        <w:rPr>
          <w:rFonts w:hint="eastAsia"/>
        </w:rPr>
        <w:t>测量。</w:t>
      </w:r>
    </w:p>
    <w:p w14:paraId="4B864577" w14:textId="77777777" w:rsidR="00A33A7F" w:rsidRPr="00497738" w:rsidRDefault="00A33A7F" w:rsidP="00A33A7F"/>
    <w:p w14:paraId="5F97CBC6" w14:textId="3E63F625" w:rsidR="00ED21FF" w:rsidRDefault="005152B2" w:rsidP="00C574BA">
      <w:pPr>
        <w:pStyle w:val="ListParagraph"/>
        <w:numPr>
          <w:ilvl w:val="1"/>
          <w:numId w:val="4"/>
        </w:numPr>
        <w:rPr>
          <w:b/>
          <w:bCs/>
        </w:rPr>
      </w:pPr>
      <w:r>
        <w:rPr>
          <w:rFonts w:hint="eastAsia"/>
          <w:b/>
          <w:bCs/>
        </w:rPr>
        <w:t>湿热循环（参考：</w:t>
      </w:r>
      <w:r>
        <w:rPr>
          <w:rFonts w:hint="eastAsia"/>
          <w:b/>
          <w:bCs/>
        </w:rPr>
        <w:t>IEC</w:t>
      </w:r>
      <w:r>
        <w:rPr>
          <w:b/>
          <w:bCs/>
        </w:rPr>
        <w:t xml:space="preserve"> 60068-2-30</w:t>
      </w:r>
      <w:r>
        <w:rPr>
          <w:rFonts w:hint="eastAsia"/>
          <w:b/>
          <w:bCs/>
        </w:rPr>
        <w:t>）</w:t>
      </w:r>
    </w:p>
    <w:p w14:paraId="1BE6B20D" w14:textId="5F72E1EA" w:rsidR="005152B2" w:rsidRDefault="005152B2" w:rsidP="005152B2">
      <w:r>
        <w:rPr>
          <w:rFonts w:hint="eastAsia"/>
        </w:rPr>
        <w:t>热表或其子组件应在表</w:t>
      </w:r>
      <w:r>
        <w:rPr>
          <w:rFonts w:hint="eastAsia"/>
        </w:rPr>
        <w:t>4</w:t>
      </w:r>
      <w:r>
        <w:rPr>
          <w:rFonts w:hint="eastAsia"/>
        </w:rPr>
        <w:t>给出的条件下暴露于湿热（冷凝）循环中。</w:t>
      </w:r>
    </w:p>
    <w:p w14:paraId="5551BA47" w14:textId="557570D5" w:rsidR="005152B2" w:rsidRDefault="005152B2" w:rsidP="005152B2">
      <w:r>
        <w:rPr>
          <w:rFonts w:hint="eastAsia"/>
        </w:rPr>
        <w:t>该测试包括暴露于低温和高温循环的温度变化中，在温度变化和低温阶段保持相对湿度在</w:t>
      </w:r>
      <w:r>
        <w:rPr>
          <w:rFonts w:hint="eastAsia"/>
        </w:rPr>
        <w:t>9</w:t>
      </w:r>
      <w:r>
        <w:t>5%</w:t>
      </w:r>
      <w:r>
        <w:rPr>
          <w:rFonts w:hint="eastAsia"/>
        </w:rPr>
        <w:t>以上，高温阶段保持在</w:t>
      </w:r>
      <w:r>
        <w:rPr>
          <w:rFonts w:hint="eastAsia"/>
        </w:rPr>
        <w:t>9</w:t>
      </w:r>
      <w:r>
        <w:t>3%</w:t>
      </w:r>
      <w:r>
        <w:rPr>
          <w:rFonts w:hint="eastAsia"/>
        </w:rPr>
        <w:t>以上。在升温过程中，热表或其子组件应发生冷凝。</w:t>
      </w:r>
    </w:p>
    <w:p w14:paraId="15767825" w14:textId="083BD68D" w:rsidR="005152B2" w:rsidRDefault="005152B2" w:rsidP="005152B2">
      <w:r>
        <w:rPr>
          <w:rFonts w:hint="eastAsia"/>
        </w:rPr>
        <w:t>在测试过程中，热表或其子组件应开启并按照</w:t>
      </w:r>
      <w:r>
        <w:rPr>
          <w:rFonts w:hint="eastAsia"/>
        </w:rPr>
        <w:t>RVM</w:t>
      </w:r>
      <w:r>
        <w:rPr>
          <w:rFonts w:hint="eastAsia"/>
        </w:rPr>
        <w:t>（被测表参考值）测量条件运行。</w:t>
      </w:r>
    </w:p>
    <w:p w14:paraId="49CE97CD" w14:textId="7CC52C3F" w:rsidR="009049AC" w:rsidRDefault="009049AC" w:rsidP="009049AC">
      <w:r>
        <w:rPr>
          <w:rFonts w:hint="eastAsia"/>
        </w:rPr>
        <w:t>应按以下步骤</w:t>
      </w:r>
      <w:r>
        <w:rPr>
          <w:rFonts w:hint="eastAsia"/>
        </w:rPr>
        <w:t>在</w:t>
      </w:r>
      <w:r>
        <w:rPr>
          <w:rFonts w:hint="eastAsia"/>
        </w:rPr>
        <w:t>RVM</w:t>
      </w:r>
      <w:r>
        <w:rPr>
          <w:rFonts w:hint="eastAsia"/>
        </w:rPr>
        <w:t>（被测表参考值）条件下</w:t>
      </w:r>
      <w:r>
        <w:rPr>
          <w:rFonts w:hint="eastAsia"/>
        </w:rPr>
        <w:t>确定</w:t>
      </w:r>
      <w:r>
        <w:rPr>
          <w:rFonts w:hint="eastAsia"/>
        </w:rPr>
        <w:t>固有误差：</w:t>
      </w:r>
    </w:p>
    <w:p w14:paraId="15A26EAA" w14:textId="77777777" w:rsidR="009049AC" w:rsidRDefault="009049AC" w:rsidP="009049AC">
      <w:pPr>
        <w:pStyle w:val="ListParagraph"/>
        <w:numPr>
          <w:ilvl w:val="0"/>
          <w:numId w:val="12"/>
        </w:numPr>
      </w:pPr>
      <w:r>
        <w:rPr>
          <w:rFonts w:hint="eastAsia"/>
        </w:rPr>
        <w:t>第二个循环中，温度开始从低温升高温后</w:t>
      </w:r>
      <w:r>
        <w:t>1</w:t>
      </w:r>
      <w:r>
        <w:rPr>
          <w:rFonts w:hint="eastAsia"/>
        </w:rPr>
        <w:t>小时；</w:t>
      </w:r>
    </w:p>
    <w:p w14:paraId="137C2569" w14:textId="77777777" w:rsidR="009049AC" w:rsidRDefault="009049AC" w:rsidP="009049AC">
      <w:pPr>
        <w:pStyle w:val="ListParagraph"/>
        <w:numPr>
          <w:ilvl w:val="0"/>
          <w:numId w:val="12"/>
        </w:numPr>
      </w:pPr>
      <w:r>
        <w:rPr>
          <w:rFonts w:hint="eastAsia"/>
        </w:rPr>
        <w:t>恢复后。</w:t>
      </w:r>
    </w:p>
    <w:p w14:paraId="7AA2898E" w14:textId="4883FE7A" w:rsidR="005152B2" w:rsidRDefault="005152B2" w:rsidP="005152B2"/>
    <w:p w14:paraId="6B870655" w14:textId="31ABAAA6" w:rsidR="005152B2" w:rsidRPr="005152B2" w:rsidRDefault="005152B2" w:rsidP="005152B2">
      <w:pPr>
        <w:rPr>
          <w:sz w:val="22"/>
          <w:szCs w:val="22"/>
        </w:rPr>
      </w:pPr>
      <w:r w:rsidRPr="005152B2">
        <w:rPr>
          <w:rFonts w:hint="eastAsia"/>
          <w:sz w:val="22"/>
          <w:szCs w:val="22"/>
        </w:rPr>
        <w:t>表</w:t>
      </w:r>
      <w:r>
        <w:rPr>
          <w:sz w:val="22"/>
          <w:szCs w:val="22"/>
        </w:rPr>
        <w:t>4</w:t>
      </w:r>
      <w:r w:rsidRPr="005152B2">
        <w:rPr>
          <w:sz w:val="22"/>
          <w:szCs w:val="22"/>
        </w:rPr>
        <w:tab/>
      </w:r>
      <w:r w:rsidRPr="005152B2">
        <w:rPr>
          <w:rFonts w:hint="eastAsia"/>
          <w:sz w:val="22"/>
          <w:szCs w:val="22"/>
        </w:rPr>
        <w:t>测试条件</w:t>
      </w:r>
    </w:p>
    <w:tbl>
      <w:tblPr>
        <w:tblStyle w:val="TableGrid"/>
        <w:tblW w:w="0" w:type="auto"/>
        <w:tblLook w:val="04A0" w:firstRow="1" w:lastRow="0" w:firstColumn="1" w:lastColumn="0" w:noHBand="0" w:noVBand="1"/>
      </w:tblPr>
      <w:tblGrid>
        <w:gridCol w:w="1795"/>
        <w:gridCol w:w="1501"/>
        <w:gridCol w:w="1440"/>
        <w:gridCol w:w="1440"/>
      </w:tblGrid>
      <w:tr w:rsidR="005152B2" w14:paraId="2A72981A" w14:textId="77777777" w:rsidTr="005152B2">
        <w:tc>
          <w:tcPr>
            <w:tcW w:w="1795" w:type="dxa"/>
          </w:tcPr>
          <w:p w14:paraId="360AE430" w14:textId="28038DC4" w:rsidR="005152B2" w:rsidRDefault="005152B2" w:rsidP="00C6236A">
            <w:r>
              <w:rPr>
                <w:rFonts w:hint="eastAsia"/>
              </w:rPr>
              <w:t>环境等级</w:t>
            </w:r>
          </w:p>
        </w:tc>
        <w:tc>
          <w:tcPr>
            <w:tcW w:w="1501" w:type="dxa"/>
          </w:tcPr>
          <w:p w14:paraId="5AE0E246" w14:textId="4E4413A8" w:rsidR="005152B2" w:rsidRDefault="005152B2" w:rsidP="00C6236A">
            <w:pPr>
              <w:jc w:val="center"/>
            </w:pPr>
            <w:r>
              <w:rPr>
                <w:rFonts w:hint="eastAsia"/>
              </w:rPr>
              <w:t>A</w:t>
            </w:r>
          </w:p>
        </w:tc>
        <w:tc>
          <w:tcPr>
            <w:tcW w:w="1440" w:type="dxa"/>
          </w:tcPr>
          <w:p w14:paraId="0055734C" w14:textId="24B2FF41" w:rsidR="005152B2" w:rsidRDefault="005152B2" w:rsidP="00C6236A">
            <w:pPr>
              <w:jc w:val="center"/>
            </w:pPr>
            <w:r>
              <w:t>B</w:t>
            </w:r>
          </w:p>
        </w:tc>
        <w:tc>
          <w:tcPr>
            <w:tcW w:w="1440" w:type="dxa"/>
          </w:tcPr>
          <w:p w14:paraId="6934D23F" w14:textId="29407F5C" w:rsidR="005152B2" w:rsidRDefault="005152B2" w:rsidP="005152B2">
            <w:pPr>
              <w:jc w:val="center"/>
            </w:pPr>
            <w:r>
              <w:t>C</w:t>
            </w:r>
          </w:p>
        </w:tc>
      </w:tr>
      <w:tr w:rsidR="00B37486" w14:paraId="773EB73B" w14:textId="77777777" w:rsidTr="005152B2">
        <w:tc>
          <w:tcPr>
            <w:tcW w:w="1795" w:type="dxa"/>
          </w:tcPr>
          <w:p w14:paraId="23D85403" w14:textId="3A793E60" w:rsidR="00B37486" w:rsidRDefault="00B37486" w:rsidP="00B37486">
            <w:r>
              <w:rPr>
                <w:rFonts w:hint="eastAsia"/>
              </w:rPr>
              <w:t>低温环境</w:t>
            </w:r>
          </w:p>
        </w:tc>
        <w:tc>
          <w:tcPr>
            <w:tcW w:w="1501" w:type="dxa"/>
          </w:tcPr>
          <w:p w14:paraId="3D1BB009" w14:textId="180D64B0" w:rsidR="00B37486" w:rsidRPr="00B37486" w:rsidRDefault="00B37486" w:rsidP="00B37486">
            <w:pPr>
              <w:jc w:val="center"/>
              <w:rPr>
                <w:i/>
              </w:rPr>
            </w:pPr>
            <m:oMathPara>
              <m:oMath>
                <m:r>
                  <w:rPr>
                    <w:rFonts w:ascii="Cambria Math" w:hAnsi="Cambria Math"/>
                  </w:rPr>
                  <m:t>(25±3)℃</m:t>
                </m:r>
              </m:oMath>
            </m:oMathPara>
          </w:p>
        </w:tc>
        <w:tc>
          <w:tcPr>
            <w:tcW w:w="1440" w:type="dxa"/>
          </w:tcPr>
          <w:p w14:paraId="6A3D24E8" w14:textId="5D751B9A" w:rsidR="00B37486" w:rsidRDefault="00B37486" w:rsidP="00B37486">
            <w:pPr>
              <w:jc w:val="center"/>
            </w:pPr>
            <m:oMathPara>
              <m:oMath>
                <m:r>
                  <w:rPr>
                    <w:rFonts w:ascii="Cambria Math" w:hAnsi="Cambria Math"/>
                  </w:rPr>
                  <m:t>(25±3)℃</m:t>
                </m:r>
              </m:oMath>
            </m:oMathPara>
          </w:p>
        </w:tc>
        <w:tc>
          <w:tcPr>
            <w:tcW w:w="1440" w:type="dxa"/>
          </w:tcPr>
          <w:p w14:paraId="46BDB7BD" w14:textId="20569357" w:rsidR="00B37486" w:rsidRDefault="00B37486" w:rsidP="00B37486">
            <w:pPr>
              <w:jc w:val="center"/>
            </w:pPr>
            <m:oMathPara>
              <m:oMath>
                <m:r>
                  <w:rPr>
                    <w:rFonts w:ascii="Cambria Math" w:hAnsi="Cambria Math"/>
                  </w:rPr>
                  <m:t>(25±3)℃</m:t>
                </m:r>
              </m:oMath>
            </m:oMathPara>
          </w:p>
        </w:tc>
      </w:tr>
      <w:tr w:rsidR="00B37486" w14:paraId="54F99D56" w14:textId="77777777" w:rsidTr="005152B2">
        <w:tc>
          <w:tcPr>
            <w:tcW w:w="1795" w:type="dxa"/>
          </w:tcPr>
          <w:p w14:paraId="5D3D44E5" w14:textId="261460BD" w:rsidR="00B37486" w:rsidRDefault="00B37486" w:rsidP="00B37486">
            <w:r>
              <w:rPr>
                <w:rFonts w:hint="eastAsia"/>
              </w:rPr>
              <w:t>高温环境</w:t>
            </w:r>
          </w:p>
        </w:tc>
        <w:tc>
          <w:tcPr>
            <w:tcW w:w="1501" w:type="dxa"/>
          </w:tcPr>
          <w:p w14:paraId="1288FF07" w14:textId="7780BC90" w:rsidR="00B37486" w:rsidRDefault="00B37486" w:rsidP="00B37486">
            <w:pPr>
              <w:jc w:val="center"/>
            </w:pPr>
            <m:oMathPara>
              <m:oMath>
                <m:r>
                  <w:rPr>
                    <w:rFonts w:ascii="Cambria Math" w:hAnsi="Cambria Math"/>
                  </w:rPr>
                  <m:t>(40±2)℃</m:t>
                </m:r>
              </m:oMath>
            </m:oMathPara>
          </w:p>
        </w:tc>
        <w:tc>
          <w:tcPr>
            <w:tcW w:w="1440" w:type="dxa"/>
          </w:tcPr>
          <w:p w14:paraId="2CAC705C" w14:textId="3A51A761" w:rsidR="00B37486" w:rsidRDefault="00B37486" w:rsidP="00B37486">
            <w:pPr>
              <w:jc w:val="center"/>
            </w:pPr>
            <m:oMathPara>
              <m:oMath>
                <m:r>
                  <w:rPr>
                    <w:rFonts w:ascii="Cambria Math" w:hAnsi="Cambria Math"/>
                  </w:rPr>
                  <m:t>(55±2)℃</m:t>
                </m:r>
              </m:oMath>
            </m:oMathPara>
          </w:p>
        </w:tc>
        <w:tc>
          <w:tcPr>
            <w:tcW w:w="1440" w:type="dxa"/>
          </w:tcPr>
          <w:p w14:paraId="6E5F3177" w14:textId="2EF6B421" w:rsidR="00B37486" w:rsidRDefault="00B37486" w:rsidP="00B37486">
            <w:pPr>
              <w:jc w:val="center"/>
            </w:pPr>
            <m:oMathPara>
              <m:oMath>
                <m:r>
                  <w:rPr>
                    <w:rFonts w:ascii="Cambria Math" w:hAnsi="Cambria Math"/>
                  </w:rPr>
                  <m:t>(55±2)℃</m:t>
                </m:r>
              </m:oMath>
            </m:oMathPara>
          </w:p>
        </w:tc>
      </w:tr>
      <w:tr w:rsidR="00B37486" w14:paraId="68955D16" w14:textId="77777777" w:rsidTr="005152B2">
        <w:tc>
          <w:tcPr>
            <w:tcW w:w="1795" w:type="dxa"/>
          </w:tcPr>
          <w:p w14:paraId="70950AA2" w14:textId="2B8BA636" w:rsidR="00B37486" w:rsidRDefault="00B37486" w:rsidP="00B37486">
            <w:r>
              <w:rPr>
                <w:rFonts w:hint="eastAsia"/>
              </w:rPr>
              <w:t>相对湿度</w:t>
            </w:r>
          </w:p>
        </w:tc>
        <w:tc>
          <w:tcPr>
            <w:tcW w:w="1501" w:type="dxa"/>
          </w:tcPr>
          <w:p w14:paraId="20C5E6F5" w14:textId="0C15645B" w:rsidR="00B37486" w:rsidRDefault="00B37486" w:rsidP="00B37486">
            <w:pPr>
              <w:jc w:val="center"/>
            </w:pPr>
            <m:oMathPara>
              <m:oMath>
                <m:r>
                  <w:rPr>
                    <w:rFonts w:ascii="Cambria Math" w:hAnsi="Cambria Math"/>
                  </w:rPr>
                  <m:t>≥93%</m:t>
                </m:r>
              </m:oMath>
            </m:oMathPara>
          </w:p>
        </w:tc>
        <w:tc>
          <w:tcPr>
            <w:tcW w:w="1440" w:type="dxa"/>
          </w:tcPr>
          <w:p w14:paraId="633A1374" w14:textId="7A215727" w:rsidR="00B37486" w:rsidRDefault="00B37486" w:rsidP="00B37486">
            <w:pPr>
              <w:jc w:val="center"/>
            </w:pPr>
            <m:oMathPara>
              <m:oMath>
                <m:r>
                  <w:rPr>
                    <w:rFonts w:ascii="Cambria Math" w:hAnsi="Cambria Math"/>
                  </w:rPr>
                  <m:t>≥93%</m:t>
                </m:r>
              </m:oMath>
            </m:oMathPara>
          </w:p>
        </w:tc>
        <w:tc>
          <w:tcPr>
            <w:tcW w:w="1440" w:type="dxa"/>
          </w:tcPr>
          <w:p w14:paraId="460929CC" w14:textId="6C1961AF" w:rsidR="00B37486" w:rsidRDefault="00B37486" w:rsidP="00B37486">
            <w:pPr>
              <w:jc w:val="center"/>
            </w:pPr>
            <m:oMathPara>
              <m:oMath>
                <m:r>
                  <w:rPr>
                    <w:rFonts w:ascii="Cambria Math" w:hAnsi="Cambria Math"/>
                  </w:rPr>
                  <m:t>≥93%</m:t>
                </m:r>
              </m:oMath>
            </m:oMathPara>
          </w:p>
        </w:tc>
      </w:tr>
      <w:tr w:rsidR="00B37486" w14:paraId="23BA46A0" w14:textId="77777777" w:rsidTr="00B37486">
        <w:tc>
          <w:tcPr>
            <w:tcW w:w="1795" w:type="dxa"/>
          </w:tcPr>
          <w:p w14:paraId="7109545D" w14:textId="382DD617" w:rsidR="00B37486" w:rsidRDefault="00B37486" w:rsidP="00B37486">
            <w:r>
              <w:rPr>
                <w:rFonts w:hint="eastAsia"/>
              </w:rPr>
              <w:t>循环周期</w:t>
            </w:r>
          </w:p>
        </w:tc>
        <w:tc>
          <w:tcPr>
            <w:tcW w:w="1501" w:type="dxa"/>
          </w:tcPr>
          <w:p w14:paraId="0DF6666E" w14:textId="4F44BE72" w:rsidR="00B37486" w:rsidRDefault="00B37486" w:rsidP="00B37486">
            <w:pPr>
              <w:jc w:val="center"/>
            </w:pPr>
            <w:r>
              <w:t>12 h + 12 h</w:t>
            </w:r>
          </w:p>
        </w:tc>
        <w:tc>
          <w:tcPr>
            <w:tcW w:w="1440" w:type="dxa"/>
          </w:tcPr>
          <w:p w14:paraId="40C43A24" w14:textId="4D39C690" w:rsidR="00B37486" w:rsidRDefault="00B37486" w:rsidP="00B37486">
            <w:pPr>
              <w:jc w:val="center"/>
            </w:pPr>
            <w:r>
              <w:t>12 h + 12 h</w:t>
            </w:r>
          </w:p>
        </w:tc>
        <w:tc>
          <w:tcPr>
            <w:tcW w:w="1440" w:type="dxa"/>
          </w:tcPr>
          <w:p w14:paraId="42F7490D" w14:textId="3C8354F5" w:rsidR="00B37486" w:rsidRDefault="00B37486" w:rsidP="00B37486">
            <w:pPr>
              <w:jc w:val="center"/>
            </w:pPr>
            <w:r>
              <w:t>12 h + 12 h</w:t>
            </w:r>
          </w:p>
        </w:tc>
      </w:tr>
      <w:tr w:rsidR="00B37486" w14:paraId="73F35799" w14:textId="77777777" w:rsidTr="00B37486">
        <w:tc>
          <w:tcPr>
            <w:tcW w:w="1795" w:type="dxa"/>
          </w:tcPr>
          <w:p w14:paraId="2E9F5159" w14:textId="66CE6B7F" w:rsidR="00B37486" w:rsidRDefault="00B37486" w:rsidP="00B37486">
            <w:r>
              <w:rPr>
                <w:rFonts w:hint="eastAsia"/>
              </w:rPr>
              <w:t>循环次数</w:t>
            </w:r>
          </w:p>
        </w:tc>
        <w:tc>
          <w:tcPr>
            <w:tcW w:w="1501" w:type="dxa"/>
          </w:tcPr>
          <w:p w14:paraId="3100893E" w14:textId="155F2242" w:rsidR="00B37486" w:rsidRDefault="00B37486" w:rsidP="00B37486">
            <w:pPr>
              <w:jc w:val="center"/>
            </w:pPr>
            <w:r>
              <w:t>2</w:t>
            </w:r>
          </w:p>
        </w:tc>
        <w:tc>
          <w:tcPr>
            <w:tcW w:w="1440" w:type="dxa"/>
          </w:tcPr>
          <w:p w14:paraId="7C9DD50E" w14:textId="7DB1FCFD" w:rsidR="00B37486" w:rsidRDefault="00B37486" w:rsidP="00B37486">
            <w:pPr>
              <w:jc w:val="center"/>
            </w:pPr>
            <w:r>
              <w:t>2</w:t>
            </w:r>
          </w:p>
        </w:tc>
        <w:tc>
          <w:tcPr>
            <w:tcW w:w="1440" w:type="dxa"/>
          </w:tcPr>
          <w:p w14:paraId="4E036981" w14:textId="30436CE6" w:rsidR="00B37486" w:rsidRDefault="00B37486" w:rsidP="00B37486">
            <w:pPr>
              <w:jc w:val="center"/>
            </w:pPr>
            <w:r>
              <w:t>2</w:t>
            </w:r>
          </w:p>
        </w:tc>
      </w:tr>
      <w:tr w:rsidR="00B37486" w14:paraId="2E7E4E62" w14:textId="77777777" w:rsidTr="00C6236A">
        <w:tc>
          <w:tcPr>
            <w:tcW w:w="1795" w:type="dxa"/>
            <w:tcBorders>
              <w:bottom w:val="single" w:sz="4" w:space="0" w:color="auto"/>
            </w:tcBorders>
          </w:tcPr>
          <w:p w14:paraId="1B20A2FF" w14:textId="77777777" w:rsidR="00B37486" w:rsidRDefault="00B37486" w:rsidP="00B37486">
            <w:r>
              <w:rPr>
                <w:rFonts w:hint="eastAsia"/>
              </w:rPr>
              <w:t>进行下一测试</w:t>
            </w:r>
          </w:p>
          <w:p w14:paraId="0AEF44AE" w14:textId="7C9E77EE" w:rsidR="00B37486" w:rsidRDefault="00B37486" w:rsidP="00B37486">
            <w:r>
              <w:rPr>
                <w:rFonts w:hint="eastAsia"/>
              </w:rPr>
              <w:t>前的恢复期</w:t>
            </w:r>
          </w:p>
        </w:tc>
        <w:tc>
          <w:tcPr>
            <w:tcW w:w="1501" w:type="dxa"/>
          </w:tcPr>
          <w:p w14:paraId="14C8F830" w14:textId="77777777" w:rsidR="00B37486" w:rsidRDefault="00B37486" w:rsidP="00B37486">
            <w:pPr>
              <w:jc w:val="center"/>
            </w:pPr>
            <w:r>
              <w:rPr>
                <w:rFonts w:hint="eastAsia"/>
              </w:rPr>
              <w:t>至少</w:t>
            </w:r>
            <w:r>
              <w:rPr>
                <w:rFonts w:hint="eastAsia"/>
              </w:rPr>
              <w:t xml:space="preserve"> </w:t>
            </w:r>
            <w:r>
              <w:t xml:space="preserve">1 </w:t>
            </w:r>
            <w:r>
              <w:rPr>
                <w:rFonts w:hint="eastAsia"/>
              </w:rPr>
              <w:t>h</w:t>
            </w:r>
          </w:p>
          <w:p w14:paraId="182A73CC" w14:textId="4BA89D6F" w:rsidR="00B37486" w:rsidRDefault="00B37486" w:rsidP="00B37486">
            <w:pPr>
              <w:jc w:val="center"/>
            </w:pPr>
            <w:r>
              <w:rPr>
                <w:rFonts w:hint="eastAsia"/>
              </w:rPr>
              <w:t>至多</w:t>
            </w:r>
            <w:r>
              <w:rPr>
                <w:rFonts w:hint="eastAsia"/>
              </w:rPr>
              <w:t xml:space="preserve"> </w:t>
            </w:r>
            <w:r>
              <w:t xml:space="preserve">2 </w:t>
            </w:r>
            <w:r>
              <w:rPr>
                <w:rFonts w:hint="eastAsia"/>
              </w:rPr>
              <w:t>h</w:t>
            </w:r>
          </w:p>
        </w:tc>
        <w:tc>
          <w:tcPr>
            <w:tcW w:w="1440" w:type="dxa"/>
          </w:tcPr>
          <w:p w14:paraId="0734706C" w14:textId="77777777" w:rsidR="00B37486" w:rsidRDefault="00B37486" w:rsidP="00B37486">
            <w:pPr>
              <w:jc w:val="center"/>
            </w:pPr>
            <w:r>
              <w:rPr>
                <w:rFonts w:hint="eastAsia"/>
              </w:rPr>
              <w:t>至少</w:t>
            </w:r>
            <w:r>
              <w:rPr>
                <w:rFonts w:hint="eastAsia"/>
              </w:rPr>
              <w:t xml:space="preserve"> </w:t>
            </w:r>
            <w:r>
              <w:t xml:space="preserve">1 </w:t>
            </w:r>
            <w:r>
              <w:rPr>
                <w:rFonts w:hint="eastAsia"/>
              </w:rPr>
              <w:t>h</w:t>
            </w:r>
          </w:p>
          <w:p w14:paraId="2FA90F82" w14:textId="01C986A7" w:rsidR="00B37486" w:rsidRDefault="00B37486" w:rsidP="00B37486">
            <w:pPr>
              <w:jc w:val="center"/>
            </w:pPr>
            <w:r>
              <w:rPr>
                <w:rFonts w:hint="eastAsia"/>
              </w:rPr>
              <w:t>至多</w:t>
            </w:r>
            <w:r>
              <w:rPr>
                <w:rFonts w:hint="eastAsia"/>
              </w:rPr>
              <w:t xml:space="preserve"> </w:t>
            </w:r>
            <w:r>
              <w:t xml:space="preserve">2 </w:t>
            </w:r>
            <w:r>
              <w:rPr>
                <w:rFonts w:hint="eastAsia"/>
              </w:rPr>
              <w:t>h</w:t>
            </w:r>
          </w:p>
        </w:tc>
        <w:tc>
          <w:tcPr>
            <w:tcW w:w="1440" w:type="dxa"/>
          </w:tcPr>
          <w:p w14:paraId="308B57FF" w14:textId="77777777" w:rsidR="00B37486" w:rsidRDefault="00B37486" w:rsidP="00B37486">
            <w:pPr>
              <w:jc w:val="center"/>
            </w:pPr>
            <w:r>
              <w:rPr>
                <w:rFonts w:hint="eastAsia"/>
              </w:rPr>
              <w:t>至少</w:t>
            </w:r>
            <w:r>
              <w:rPr>
                <w:rFonts w:hint="eastAsia"/>
              </w:rPr>
              <w:t xml:space="preserve"> </w:t>
            </w:r>
            <w:r>
              <w:t xml:space="preserve">1 </w:t>
            </w:r>
            <w:r>
              <w:rPr>
                <w:rFonts w:hint="eastAsia"/>
              </w:rPr>
              <w:t>h</w:t>
            </w:r>
          </w:p>
          <w:p w14:paraId="03C4C320" w14:textId="6CBB9166" w:rsidR="00B37486" w:rsidRDefault="00B37486" w:rsidP="00B37486">
            <w:pPr>
              <w:jc w:val="center"/>
            </w:pPr>
            <w:r>
              <w:rPr>
                <w:rFonts w:hint="eastAsia"/>
              </w:rPr>
              <w:t>至多</w:t>
            </w:r>
            <w:r>
              <w:rPr>
                <w:rFonts w:hint="eastAsia"/>
              </w:rPr>
              <w:t xml:space="preserve"> </w:t>
            </w:r>
            <w:r>
              <w:t xml:space="preserve">2 </w:t>
            </w:r>
            <w:r>
              <w:rPr>
                <w:rFonts w:hint="eastAsia"/>
              </w:rPr>
              <w:t>h</w:t>
            </w:r>
          </w:p>
        </w:tc>
      </w:tr>
    </w:tbl>
    <w:p w14:paraId="0AC66BC2" w14:textId="72C5E5FF" w:rsidR="005152B2" w:rsidRDefault="005152B2" w:rsidP="005152B2"/>
    <w:p w14:paraId="229F9390" w14:textId="39A01A17" w:rsidR="00CE5434" w:rsidRDefault="00CE5434" w:rsidP="00CE5434">
      <w:r>
        <w:rPr>
          <w:rFonts w:hint="eastAsia"/>
        </w:rPr>
        <w:t>在完成湿热循环测试后，将</w:t>
      </w:r>
      <w:r>
        <w:rPr>
          <w:rFonts w:hint="eastAsia"/>
        </w:rPr>
        <w:t>RVM</w:t>
      </w:r>
      <w:r>
        <w:rPr>
          <w:rFonts w:hint="eastAsia"/>
        </w:rPr>
        <w:t>（被测表参考值）条件下的固有误差测试结果与初始固有误差测试结果进行比对，不应有重大错误。</w:t>
      </w:r>
    </w:p>
    <w:p w14:paraId="1CACE55F" w14:textId="77777777" w:rsidR="005152B2" w:rsidRPr="005152B2" w:rsidRDefault="005152B2" w:rsidP="005152B2"/>
    <w:p w14:paraId="596A3AB9" w14:textId="0A0F8640" w:rsidR="005152B2" w:rsidRDefault="00C6236A" w:rsidP="00C574BA">
      <w:pPr>
        <w:pStyle w:val="ListParagraph"/>
        <w:numPr>
          <w:ilvl w:val="1"/>
          <w:numId w:val="4"/>
        </w:numPr>
        <w:rPr>
          <w:b/>
          <w:bCs/>
        </w:rPr>
      </w:pPr>
      <w:r>
        <w:rPr>
          <w:rFonts w:hint="eastAsia"/>
          <w:b/>
          <w:bCs/>
        </w:rPr>
        <w:t>短时电源电压降低</w:t>
      </w:r>
    </w:p>
    <w:p w14:paraId="09050E0A" w14:textId="145BA882" w:rsidR="00C6236A" w:rsidRDefault="00C6236A" w:rsidP="00C6236A">
      <w:r>
        <w:rPr>
          <w:rFonts w:hint="eastAsia"/>
        </w:rPr>
        <w:t>注意：该条款仅对使用市电或外接低压交流电运行的电子设备有效。</w:t>
      </w:r>
    </w:p>
    <w:p w14:paraId="07F62702" w14:textId="77777777" w:rsidR="00E82866" w:rsidRDefault="00E82866" w:rsidP="00C6236A"/>
    <w:p w14:paraId="514874D7" w14:textId="469973A4" w:rsidR="00C6236A" w:rsidRDefault="00C6236A" w:rsidP="00C6236A">
      <w:r>
        <w:rPr>
          <w:rFonts w:hint="eastAsia"/>
        </w:rPr>
        <w:t>热表或其子组件应在以下测试条件下进行反复短暂的电源电压降低。</w:t>
      </w:r>
    </w:p>
    <w:p w14:paraId="4343A83B" w14:textId="54CD6241" w:rsidR="00C6236A" w:rsidRDefault="00C6236A" w:rsidP="00C6236A">
      <w:r>
        <w:rPr>
          <w:rFonts w:hint="eastAsia"/>
        </w:rPr>
        <w:t>测试级别为</w:t>
      </w:r>
      <w:r>
        <w:rPr>
          <w:rFonts w:hint="eastAsia"/>
        </w:rPr>
        <w:t>1</w:t>
      </w:r>
      <w:r>
        <w:t>0</w:t>
      </w:r>
      <w:r>
        <w:rPr>
          <w:rFonts w:hint="eastAsia"/>
        </w:rPr>
        <w:t>个半周期内</w:t>
      </w:r>
      <w:r>
        <w:rPr>
          <w:rFonts w:hint="eastAsia"/>
        </w:rPr>
        <w:t>1</w:t>
      </w:r>
      <w:r>
        <w:t>00%</w:t>
      </w:r>
      <w:r>
        <w:rPr>
          <w:rFonts w:hint="eastAsia"/>
        </w:rPr>
        <w:t>的电压骤降。</w:t>
      </w:r>
    </w:p>
    <w:p w14:paraId="663F2A8F" w14:textId="6D3F3252" w:rsidR="00C6236A" w:rsidRDefault="00C6236A" w:rsidP="00C6236A">
      <w:r>
        <w:rPr>
          <w:rFonts w:hint="eastAsia"/>
        </w:rPr>
        <w:t>每个单独的电压降低应在电源电压过零时开始、终值并重复。两次连续电压降低的时间间隔应为</w:t>
      </w:r>
      <w:r>
        <w:rPr>
          <w:rFonts w:hint="eastAsia"/>
        </w:rPr>
        <w:t>(1</w:t>
      </w:r>
      <w:r>
        <w:t xml:space="preserve">0 </w:t>
      </w:r>
      <w:r>
        <w:rPr>
          <w:iCs/>
        </w:rPr>
        <w:sym w:font="Symbol" w:char="F0B1"/>
      </w:r>
      <w:r>
        <w:rPr>
          <w:iCs/>
        </w:rPr>
        <w:t xml:space="preserve"> 1</w:t>
      </w:r>
      <w:r>
        <w:t xml:space="preserve">) </w:t>
      </w:r>
      <w:r>
        <w:rPr>
          <w:rFonts w:hint="eastAsia"/>
        </w:rPr>
        <w:t>s</w:t>
      </w:r>
      <w:r>
        <w:rPr>
          <w:rFonts w:hint="eastAsia"/>
        </w:rPr>
        <w:t>，进行</w:t>
      </w:r>
      <w:r>
        <w:rPr>
          <w:rFonts w:hint="eastAsia"/>
        </w:rPr>
        <w:t>1</w:t>
      </w:r>
      <w:r>
        <w:t>0</w:t>
      </w:r>
      <w:r>
        <w:rPr>
          <w:rFonts w:hint="eastAsia"/>
        </w:rPr>
        <w:t>次电压降低。</w:t>
      </w:r>
    </w:p>
    <w:p w14:paraId="2C7A6C20" w14:textId="39A56B19" w:rsidR="00C6236A" w:rsidRPr="006B3725" w:rsidRDefault="006B3725" w:rsidP="00C6236A">
      <w:pPr>
        <w:rPr>
          <w:b/>
          <w:bCs/>
        </w:rPr>
      </w:pPr>
      <w:r>
        <w:rPr>
          <w:rFonts w:hint="eastAsia"/>
        </w:rPr>
        <w:t>应在</w:t>
      </w:r>
      <w:r>
        <w:rPr>
          <w:rFonts w:hint="eastAsia"/>
        </w:rPr>
        <w:t>RVM</w:t>
      </w:r>
      <w:r>
        <w:rPr>
          <w:rFonts w:hint="eastAsia"/>
        </w:rPr>
        <w:t>（被测表参考值）条件下确定初始固有误差，并开始上述测试。应在该测试结束</w:t>
      </w:r>
      <w:r>
        <w:rPr>
          <w:rFonts w:hint="eastAsia"/>
        </w:rPr>
        <w:t xml:space="preserve"> (</w:t>
      </w:r>
      <w:r>
        <w:t xml:space="preserve">15 </w:t>
      </w:r>
      <w:r>
        <w:rPr>
          <w:iCs/>
        </w:rPr>
        <w:sym w:font="Symbol" w:char="F0B1"/>
      </w:r>
      <w:r>
        <w:rPr>
          <w:iCs/>
        </w:rPr>
        <w:t xml:space="preserve"> 1</w:t>
      </w:r>
      <w:r>
        <w:t xml:space="preserve">) </w:t>
      </w:r>
      <w:r>
        <w:rPr>
          <w:rFonts w:hint="eastAsia"/>
        </w:rPr>
        <w:t>分钟后确固有误差。参考初始固有误差，不应有重大错误。</w:t>
      </w:r>
    </w:p>
    <w:p w14:paraId="2DA74012" w14:textId="77777777" w:rsidR="00C6236A" w:rsidRPr="00C6236A" w:rsidRDefault="00C6236A" w:rsidP="00C6236A"/>
    <w:p w14:paraId="56A7CD7D" w14:textId="00AC9218" w:rsidR="00C6236A" w:rsidRDefault="006B3725" w:rsidP="00C574BA">
      <w:pPr>
        <w:pStyle w:val="ListParagraph"/>
        <w:numPr>
          <w:ilvl w:val="1"/>
          <w:numId w:val="4"/>
        </w:numPr>
        <w:rPr>
          <w:b/>
          <w:bCs/>
        </w:rPr>
      </w:pPr>
      <w:r>
        <w:rPr>
          <w:rFonts w:hint="eastAsia"/>
          <w:b/>
          <w:bCs/>
        </w:rPr>
        <w:t>电气瞬变</w:t>
      </w:r>
    </w:p>
    <w:p w14:paraId="776D634E" w14:textId="726FA974" w:rsidR="006B3725" w:rsidRDefault="006B3725" w:rsidP="006B3725">
      <w:pPr>
        <w:pStyle w:val="ListParagraph"/>
        <w:numPr>
          <w:ilvl w:val="2"/>
          <w:numId w:val="4"/>
        </w:numPr>
      </w:pPr>
      <w:r>
        <w:rPr>
          <w:rFonts w:hint="eastAsia"/>
        </w:rPr>
        <w:t>快速瞬变（爆发）（参考：</w:t>
      </w:r>
      <w:r>
        <w:rPr>
          <w:rFonts w:hint="eastAsia"/>
        </w:rPr>
        <w:t>IEC</w:t>
      </w:r>
      <w:r>
        <w:t xml:space="preserve"> 61000-4-4</w:t>
      </w:r>
      <w:r>
        <w:rPr>
          <w:rFonts w:hint="eastAsia"/>
        </w:rPr>
        <w:t>）</w:t>
      </w:r>
    </w:p>
    <w:p w14:paraId="38807387" w14:textId="08AC0462" w:rsidR="00DA33BB" w:rsidRDefault="00DA33BB" w:rsidP="00DA33BB">
      <w:r>
        <w:rPr>
          <w:rFonts w:hint="eastAsia"/>
        </w:rPr>
        <w:t>以下适用于信号线和直流线：</w:t>
      </w:r>
    </w:p>
    <w:p w14:paraId="4A30D069" w14:textId="4F3A0F5F" w:rsidR="00DA33BB" w:rsidRDefault="00DA33BB" w:rsidP="00DA33BB">
      <w:r>
        <w:rPr>
          <w:rFonts w:hint="eastAsia"/>
        </w:rPr>
        <w:t>所有</w:t>
      </w:r>
      <w:r w:rsidR="002C2C1C">
        <w:rPr>
          <w:rFonts w:hint="eastAsia"/>
        </w:rPr>
        <w:t>连接至热表或其部件的电缆，含连接子组件的内部电缆或者长度超过</w:t>
      </w:r>
      <w:r w:rsidR="002C2C1C">
        <w:rPr>
          <w:rFonts w:hint="eastAsia"/>
        </w:rPr>
        <w:t>1</w:t>
      </w:r>
      <w:r w:rsidR="002C2C1C">
        <w:t xml:space="preserve">.2 </w:t>
      </w:r>
      <w:r w:rsidR="002C2C1C">
        <w:rPr>
          <w:rFonts w:hint="eastAsia"/>
        </w:rPr>
        <w:t>m</w:t>
      </w:r>
      <w:r w:rsidR="002C2C1C">
        <w:rPr>
          <w:rFonts w:hint="eastAsia"/>
        </w:rPr>
        <w:t>永久安装的外部电缆，均应在表</w:t>
      </w:r>
      <w:r w:rsidR="002C2C1C">
        <w:rPr>
          <w:rFonts w:hint="eastAsia"/>
        </w:rPr>
        <w:t>5</w:t>
      </w:r>
      <w:r w:rsidR="002C2C1C">
        <w:rPr>
          <w:rFonts w:hint="eastAsia"/>
        </w:rPr>
        <w:t>所示的条件下在固定的时间间隔内接受一系列重复的电尖峰（例如，电脉冲）。</w:t>
      </w:r>
    </w:p>
    <w:p w14:paraId="71986435" w14:textId="0D00FACB" w:rsidR="0083375F" w:rsidRDefault="00893818" w:rsidP="00DA33BB">
      <w:r>
        <w:rPr>
          <w:rFonts w:hint="eastAsia"/>
        </w:rPr>
        <w:t>爆发仅以与接地的共模干扰耦合到端子。</w:t>
      </w:r>
    </w:p>
    <w:p w14:paraId="79A2008B" w14:textId="57D59014" w:rsidR="00893818" w:rsidRDefault="00893818" w:rsidP="00DA33BB">
      <w:r>
        <w:rPr>
          <w:rFonts w:hint="eastAsia"/>
        </w:rPr>
        <w:t>爆发通过有</w:t>
      </w:r>
      <w:r>
        <w:rPr>
          <w:rFonts w:hint="eastAsia"/>
        </w:rPr>
        <w:t>5</w:t>
      </w:r>
      <w:r>
        <w:t>0Ω</w:t>
      </w:r>
      <w:r>
        <w:rPr>
          <w:rFonts w:hint="eastAsia"/>
        </w:rPr>
        <w:t>输出阻抗的</w:t>
      </w:r>
      <w:r w:rsidR="00E82866">
        <w:rPr>
          <w:rFonts w:hint="eastAsia"/>
        </w:rPr>
        <w:t>瞬变</w:t>
      </w:r>
      <w:r>
        <w:rPr>
          <w:rFonts w:hint="eastAsia"/>
        </w:rPr>
        <w:t>发生器获得。</w:t>
      </w:r>
    </w:p>
    <w:p w14:paraId="3A8CE022" w14:textId="5BD024F0" w:rsidR="00893818" w:rsidRDefault="00893818" w:rsidP="00DA33BB">
      <w:r>
        <w:rPr>
          <w:rFonts w:hint="eastAsia"/>
        </w:rPr>
        <w:t>爆发的尖峰可以具有正极性或者负极性。衰减时间定义为瞬</w:t>
      </w:r>
      <w:r w:rsidR="00E82866">
        <w:rPr>
          <w:rFonts w:hint="eastAsia"/>
        </w:rPr>
        <w:t>变</w:t>
      </w:r>
      <w:r>
        <w:rPr>
          <w:rFonts w:hint="eastAsia"/>
        </w:rPr>
        <w:t>半振幅点之间的时间间隔。</w:t>
      </w:r>
    </w:p>
    <w:p w14:paraId="61069560" w14:textId="605F1353" w:rsidR="00893818" w:rsidRDefault="00893818" w:rsidP="00DA33BB">
      <w:r>
        <w:rPr>
          <w:rFonts w:hint="eastAsia"/>
        </w:rPr>
        <w:t>测试过程中，热表或其子组件应开启，且流量为零，</w:t>
      </w:r>
      <m:oMath>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oMath>
      <w:r>
        <w:rPr>
          <w:rFonts w:hint="eastAsia"/>
        </w:rPr>
        <w:t>。</w:t>
      </w:r>
    </w:p>
    <w:p w14:paraId="3A7545BF" w14:textId="1008B5FE" w:rsidR="00893818" w:rsidRDefault="00893818" w:rsidP="00DA33BB">
      <w:r>
        <w:rPr>
          <w:rFonts w:hint="eastAsia"/>
        </w:rPr>
        <w:t>应在</w:t>
      </w:r>
      <w:r>
        <w:rPr>
          <w:rFonts w:hint="eastAsia"/>
        </w:rPr>
        <w:t>RVM</w:t>
      </w:r>
      <w:r>
        <w:rPr>
          <w:rFonts w:hint="eastAsia"/>
        </w:rPr>
        <w:t>（被测表参考值）条件下确定初始固有误差。</w:t>
      </w:r>
    </w:p>
    <w:p w14:paraId="4FB454E0" w14:textId="380E7BEB" w:rsidR="00893818" w:rsidRDefault="00893818" w:rsidP="00DA33BB">
      <w:r>
        <w:rPr>
          <w:rFonts w:hint="eastAsia"/>
        </w:rPr>
        <w:t>测试后对热表或其子组件的检查应显示，</w:t>
      </w:r>
      <w:r w:rsidR="00974335">
        <w:rPr>
          <w:rFonts w:hint="eastAsia"/>
        </w:rPr>
        <w:t>没有任何信息或者读数由于测试而发生变化。水量或热量的最末位读数最多可以变化一个单位。</w:t>
      </w:r>
    </w:p>
    <w:p w14:paraId="1EB4CA8D" w14:textId="7EB7F465" w:rsidR="00974335" w:rsidRDefault="00974335" w:rsidP="00DA33BB">
      <w:r>
        <w:rPr>
          <w:rFonts w:hint="eastAsia"/>
        </w:rPr>
        <w:t>测试后应在</w:t>
      </w:r>
      <w:r>
        <w:rPr>
          <w:rFonts w:hint="eastAsia"/>
        </w:rPr>
        <w:t>RVM</w:t>
      </w:r>
      <w:r>
        <w:rPr>
          <w:rFonts w:hint="eastAsia"/>
        </w:rPr>
        <w:t>（被测表参考值）条件下确定固有误差，且不应有重大错误。</w:t>
      </w:r>
    </w:p>
    <w:p w14:paraId="7227C2D8" w14:textId="6C0CF3C2" w:rsidR="00974335" w:rsidRDefault="00974335" w:rsidP="00DA33BB">
      <w:r>
        <w:rPr>
          <w:rFonts w:hint="eastAsia"/>
        </w:rPr>
        <w:t>如果被测热表有标准化的数据输出，则也应使用该数据输出来确定固有误差。</w:t>
      </w:r>
    </w:p>
    <w:p w14:paraId="333D0663" w14:textId="77777777" w:rsidR="002E098B" w:rsidRDefault="002E098B" w:rsidP="002E098B"/>
    <w:p w14:paraId="472ACD18" w14:textId="5CDE81D5" w:rsidR="002E098B" w:rsidRPr="005152B2" w:rsidRDefault="002E098B" w:rsidP="002E098B">
      <w:pPr>
        <w:rPr>
          <w:sz w:val="22"/>
          <w:szCs w:val="22"/>
        </w:rPr>
      </w:pPr>
      <w:r w:rsidRPr="005152B2">
        <w:rPr>
          <w:rFonts w:hint="eastAsia"/>
          <w:sz w:val="22"/>
          <w:szCs w:val="22"/>
        </w:rPr>
        <w:lastRenderedPageBreak/>
        <w:t>表</w:t>
      </w:r>
      <w:r>
        <w:rPr>
          <w:sz w:val="22"/>
          <w:szCs w:val="22"/>
        </w:rPr>
        <w:t>5</w:t>
      </w:r>
      <w:r w:rsidRPr="005152B2">
        <w:rPr>
          <w:sz w:val="22"/>
          <w:szCs w:val="22"/>
        </w:rPr>
        <w:tab/>
      </w:r>
      <w:r w:rsidRPr="005152B2">
        <w:rPr>
          <w:rFonts w:hint="eastAsia"/>
          <w:sz w:val="22"/>
          <w:szCs w:val="22"/>
        </w:rPr>
        <w:t>测试条件</w:t>
      </w:r>
    </w:p>
    <w:tbl>
      <w:tblPr>
        <w:tblStyle w:val="TableGrid"/>
        <w:tblW w:w="0" w:type="auto"/>
        <w:tblLook w:val="04A0" w:firstRow="1" w:lastRow="0" w:firstColumn="1" w:lastColumn="0" w:noHBand="0" w:noVBand="1"/>
      </w:tblPr>
      <w:tblGrid>
        <w:gridCol w:w="1795"/>
        <w:gridCol w:w="2880"/>
      </w:tblGrid>
      <w:tr w:rsidR="002E098B" w14:paraId="509CA368" w14:textId="77777777" w:rsidTr="002457A5">
        <w:tc>
          <w:tcPr>
            <w:tcW w:w="1795" w:type="dxa"/>
          </w:tcPr>
          <w:p w14:paraId="500AF659" w14:textId="77777777" w:rsidR="002E098B" w:rsidRDefault="002E098B" w:rsidP="002457A5">
            <w:r>
              <w:rPr>
                <w:rFonts w:hint="eastAsia"/>
              </w:rPr>
              <w:t>测试电压</w:t>
            </w:r>
          </w:p>
        </w:tc>
        <w:tc>
          <w:tcPr>
            <w:tcW w:w="2880" w:type="dxa"/>
          </w:tcPr>
          <w:p w14:paraId="4F998BFF" w14:textId="77777777" w:rsidR="002E098B" w:rsidRDefault="002E098B" w:rsidP="002457A5">
            <w:r>
              <w:t xml:space="preserve">1.0 </w:t>
            </w:r>
            <w:r>
              <w:rPr>
                <w:rFonts w:hint="eastAsia"/>
              </w:rPr>
              <w:t>kV</w:t>
            </w:r>
            <w:r>
              <w:t xml:space="preserve"> </w:t>
            </w:r>
            <w:r>
              <w:sym w:font="Symbol" w:char="F0B1"/>
            </w:r>
            <w:r>
              <w:t xml:space="preserve"> 10%</w:t>
            </w:r>
          </w:p>
        </w:tc>
      </w:tr>
      <w:tr w:rsidR="002E098B" w14:paraId="202CAEEC" w14:textId="77777777" w:rsidTr="002457A5">
        <w:tc>
          <w:tcPr>
            <w:tcW w:w="1795" w:type="dxa"/>
          </w:tcPr>
          <w:p w14:paraId="2435AA98" w14:textId="77777777" w:rsidR="002E098B" w:rsidRDefault="002E098B" w:rsidP="002457A5">
            <w:r>
              <w:rPr>
                <w:rFonts w:hint="eastAsia"/>
              </w:rPr>
              <w:t>尖峰上升时间</w:t>
            </w:r>
          </w:p>
        </w:tc>
        <w:tc>
          <w:tcPr>
            <w:tcW w:w="2880" w:type="dxa"/>
          </w:tcPr>
          <w:p w14:paraId="39DE4C94" w14:textId="77777777" w:rsidR="002E098B" w:rsidRPr="002C2C1C" w:rsidRDefault="002E098B" w:rsidP="002457A5">
            <w:pPr>
              <w:rPr>
                <w:iCs/>
              </w:rPr>
            </w:pPr>
            <w:r>
              <w:rPr>
                <w:iCs/>
              </w:rPr>
              <w:t xml:space="preserve">5 </w:t>
            </w:r>
            <w:r>
              <w:rPr>
                <w:rFonts w:hint="eastAsia"/>
                <w:iCs/>
              </w:rPr>
              <w:t>ns</w:t>
            </w:r>
          </w:p>
        </w:tc>
      </w:tr>
      <w:tr w:rsidR="002E098B" w14:paraId="65A1D43E" w14:textId="77777777" w:rsidTr="002457A5">
        <w:tc>
          <w:tcPr>
            <w:tcW w:w="1795" w:type="dxa"/>
          </w:tcPr>
          <w:p w14:paraId="6D3F4F73" w14:textId="77777777" w:rsidR="002E098B" w:rsidRDefault="002E098B" w:rsidP="002457A5">
            <w:r>
              <w:rPr>
                <w:rFonts w:hint="eastAsia"/>
              </w:rPr>
              <w:t>尖峰持续时间</w:t>
            </w:r>
          </w:p>
        </w:tc>
        <w:tc>
          <w:tcPr>
            <w:tcW w:w="2880" w:type="dxa"/>
          </w:tcPr>
          <w:p w14:paraId="30D7E610" w14:textId="77777777" w:rsidR="002E098B" w:rsidRDefault="002E098B" w:rsidP="002457A5">
            <w:r>
              <w:t xml:space="preserve">50 </w:t>
            </w:r>
            <w:r>
              <w:rPr>
                <w:rFonts w:hint="eastAsia"/>
              </w:rPr>
              <w:t>ns</w:t>
            </w:r>
          </w:p>
        </w:tc>
      </w:tr>
      <w:tr w:rsidR="002E098B" w14:paraId="31E149B5" w14:textId="77777777" w:rsidTr="002457A5">
        <w:tc>
          <w:tcPr>
            <w:tcW w:w="1795" w:type="dxa"/>
          </w:tcPr>
          <w:p w14:paraId="0C5845F6" w14:textId="77777777" w:rsidR="002E098B" w:rsidRDefault="002E098B" w:rsidP="002457A5">
            <w:r>
              <w:rPr>
                <w:rFonts w:hint="eastAsia"/>
              </w:rPr>
              <w:t>尖峰重复频率</w:t>
            </w:r>
          </w:p>
        </w:tc>
        <w:tc>
          <w:tcPr>
            <w:tcW w:w="2880" w:type="dxa"/>
          </w:tcPr>
          <w:p w14:paraId="3180B660" w14:textId="77777777" w:rsidR="002E098B" w:rsidRDefault="002E098B" w:rsidP="002457A5">
            <w:r>
              <w:t xml:space="preserve">5 </w:t>
            </w:r>
            <w:r>
              <w:rPr>
                <w:rFonts w:hint="eastAsia"/>
              </w:rPr>
              <w:t>kHz</w:t>
            </w:r>
          </w:p>
        </w:tc>
      </w:tr>
      <w:tr w:rsidR="002E098B" w14:paraId="4A9CDB25" w14:textId="77777777" w:rsidTr="002457A5">
        <w:tc>
          <w:tcPr>
            <w:tcW w:w="1795" w:type="dxa"/>
          </w:tcPr>
          <w:p w14:paraId="2AD56D83" w14:textId="77777777" w:rsidR="002E098B" w:rsidRDefault="002E098B" w:rsidP="002457A5">
            <w:r>
              <w:rPr>
                <w:rFonts w:hint="eastAsia"/>
              </w:rPr>
              <w:t>爆发长度</w:t>
            </w:r>
          </w:p>
        </w:tc>
        <w:tc>
          <w:tcPr>
            <w:tcW w:w="2880" w:type="dxa"/>
          </w:tcPr>
          <w:p w14:paraId="58D6FC60" w14:textId="77777777" w:rsidR="002E098B" w:rsidRDefault="002E098B" w:rsidP="002457A5">
            <w:r>
              <w:t xml:space="preserve">15 </w:t>
            </w:r>
            <w:proofErr w:type="spellStart"/>
            <w:r>
              <w:rPr>
                <w:rFonts w:hint="eastAsia"/>
              </w:rPr>
              <w:t>ms</w:t>
            </w:r>
            <w:proofErr w:type="spellEnd"/>
          </w:p>
        </w:tc>
      </w:tr>
      <w:tr w:rsidR="002E098B" w14:paraId="76363120" w14:textId="77777777" w:rsidTr="002457A5">
        <w:tc>
          <w:tcPr>
            <w:tcW w:w="1795" w:type="dxa"/>
          </w:tcPr>
          <w:p w14:paraId="7E900656" w14:textId="77777777" w:rsidR="002E098B" w:rsidRDefault="002E098B" w:rsidP="002457A5">
            <w:r>
              <w:rPr>
                <w:rFonts w:hint="eastAsia"/>
              </w:rPr>
              <w:t>爆发周期</w:t>
            </w:r>
          </w:p>
        </w:tc>
        <w:tc>
          <w:tcPr>
            <w:tcW w:w="2880" w:type="dxa"/>
          </w:tcPr>
          <w:p w14:paraId="765000A8" w14:textId="77777777" w:rsidR="002E098B" w:rsidRDefault="002E098B" w:rsidP="002457A5">
            <w:r>
              <w:t xml:space="preserve">300 </w:t>
            </w:r>
            <w:proofErr w:type="spellStart"/>
            <w:r>
              <w:rPr>
                <w:rFonts w:hint="eastAsia"/>
              </w:rPr>
              <w:t>ms</w:t>
            </w:r>
            <w:proofErr w:type="spellEnd"/>
          </w:p>
        </w:tc>
      </w:tr>
      <w:tr w:rsidR="002E098B" w14:paraId="2AD09214" w14:textId="77777777" w:rsidTr="002457A5">
        <w:tc>
          <w:tcPr>
            <w:tcW w:w="1795" w:type="dxa"/>
          </w:tcPr>
          <w:p w14:paraId="1807A1D2" w14:textId="77777777" w:rsidR="002E098B" w:rsidRDefault="002E098B" w:rsidP="002457A5">
            <w:r>
              <w:rPr>
                <w:rFonts w:hint="eastAsia"/>
              </w:rPr>
              <w:t>测试时间</w:t>
            </w:r>
          </w:p>
        </w:tc>
        <w:tc>
          <w:tcPr>
            <w:tcW w:w="2880" w:type="dxa"/>
          </w:tcPr>
          <w:p w14:paraId="77D7BF3D" w14:textId="77777777" w:rsidR="002E098B" w:rsidRDefault="002E098B" w:rsidP="002457A5">
            <w:r>
              <w:t xml:space="preserve">60 </w:t>
            </w:r>
            <w:r>
              <w:rPr>
                <w:rFonts w:hint="eastAsia"/>
              </w:rPr>
              <w:t>s</w:t>
            </w:r>
            <w:r>
              <w:t xml:space="preserve"> </w:t>
            </w:r>
            <w:r>
              <w:rPr>
                <w:rFonts w:hint="eastAsia"/>
              </w:rPr>
              <w:t>负脉冲和</w:t>
            </w:r>
            <w:r>
              <w:rPr>
                <w:rFonts w:hint="eastAsia"/>
              </w:rPr>
              <w:t>6</w:t>
            </w:r>
            <w:r>
              <w:t xml:space="preserve">0 </w:t>
            </w:r>
            <w:r>
              <w:rPr>
                <w:rFonts w:hint="eastAsia"/>
              </w:rPr>
              <w:t>s</w:t>
            </w:r>
            <w:r>
              <w:t xml:space="preserve"> </w:t>
            </w:r>
            <w:r>
              <w:rPr>
                <w:rFonts w:hint="eastAsia"/>
              </w:rPr>
              <w:t>正脉冲</w:t>
            </w:r>
          </w:p>
        </w:tc>
      </w:tr>
    </w:tbl>
    <w:p w14:paraId="47F03843" w14:textId="65AB33A3" w:rsidR="00974335" w:rsidRDefault="00974335" w:rsidP="00DA33BB"/>
    <w:p w14:paraId="73E8D120" w14:textId="3F912723" w:rsidR="00974335" w:rsidRDefault="00780315" w:rsidP="00DA33BB">
      <w:r>
        <w:rPr>
          <w:rFonts w:hint="eastAsia"/>
        </w:rPr>
        <w:t>以下适用于交流线：</w:t>
      </w:r>
    </w:p>
    <w:p w14:paraId="52DE588A" w14:textId="4BD0E1DD" w:rsidR="002E098B" w:rsidRDefault="002E098B" w:rsidP="002E098B">
      <w:r>
        <w:rPr>
          <w:rFonts w:hint="eastAsia"/>
        </w:rPr>
        <w:t>所有连接至热表或其部件的电缆均应在表</w:t>
      </w:r>
      <w:r>
        <w:t>6</w:t>
      </w:r>
      <w:r>
        <w:rPr>
          <w:rFonts w:hint="eastAsia"/>
        </w:rPr>
        <w:t>所示的条件下在固定的时间间隔内接受一系列重复的电尖峰（例如，电脉冲）。</w:t>
      </w:r>
    </w:p>
    <w:p w14:paraId="58BB6281" w14:textId="77777777" w:rsidR="002E098B" w:rsidRDefault="002E098B" w:rsidP="002E098B">
      <w:r>
        <w:rPr>
          <w:rFonts w:hint="eastAsia"/>
        </w:rPr>
        <w:t>爆发仅以与接地的共模干扰耦合到端子。</w:t>
      </w:r>
    </w:p>
    <w:p w14:paraId="27BEC2EF" w14:textId="57FB2D46" w:rsidR="002E098B" w:rsidRDefault="002E098B" w:rsidP="002E098B">
      <w:r>
        <w:rPr>
          <w:rFonts w:hint="eastAsia"/>
        </w:rPr>
        <w:t>爆发通过有</w:t>
      </w:r>
      <w:r>
        <w:rPr>
          <w:rFonts w:hint="eastAsia"/>
        </w:rPr>
        <w:t>5</w:t>
      </w:r>
      <w:r>
        <w:t>0Ω</w:t>
      </w:r>
      <w:r>
        <w:rPr>
          <w:rFonts w:hint="eastAsia"/>
        </w:rPr>
        <w:t>输出阻抗的</w:t>
      </w:r>
      <w:r w:rsidR="00E82866">
        <w:rPr>
          <w:rFonts w:hint="eastAsia"/>
        </w:rPr>
        <w:t>瞬变</w:t>
      </w:r>
      <w:r>
        <w:rPr>
          <w:rFonts w:hint="eastAsia"/>
        </w:rPr>
        <w:t>发生器获得。</w:t>
      </w:r>
    </w:p>
    <w:p w14:paraId="5C491D05" w14:textId="0315DFC8" w:rsidR="002E098B" w:rsidRDefault="002E098B" w:rsidP="002E098B">
      <w:r>
        <w:rPr>
          <w:rFonts w:hint="eastAsia"/>
        </w:rPr>
        <w:t>爆发的尖峰可以具有正极性或者负极性。衰减时间定义为</w:t>
      </w:r>
      <w:r w:rsidR="00E82866">
        <w:rPr>
          <w:rFonts w:hint="eastAsia"/>
        </w:rPr>
        <w:t>瞬变</w:t>
      </w:r>
      <w:r>
        <w:rPr>
          <w:rFonts w:hint="eastAsia"/>
        </w:rPr>
        <w:t>半振幅点之间的时间间隔。</w:t>
      </w:r>
    </w:p>
    <w:p w14:paraId="7BEB2C9E" w14:textId="77777777" w:rsidR="002E098B" w:rsidRDefault="002E098B" w:rsidP="002E098B">
      <w:r>
        <w:rPr>
          <w:rFonts w:hint="eastAsia"/>
        </w:rPr>
        <w:t>测试过程中，热表或其子组件应开启，且流量为零，</w:t>
      </w:r>
      <m:oMath>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oMath>
      <w:r>
        <w:rPr>
          <w:rFonts w:hint="eastAsia"/>
        </w:rPr>
        <w:t>。</w:t>
      </w:r>
    </w:p>
    <w:p w14:paraId="081BA782" w14:textId="75F67A92" w:rsidR="002E098B" w:rsidRDefault="009911BD" w:rsidP="002E098B">
      <w:r>
        <w:rPr>
          <w:rFonts w:hint="eastAsia"/>
        </w:rPr>
        <w:t>测试前</w:t>
      </w:r>
      <w:r w:rsidR="002E098B">
        <w:rPr>
          <w:rFonts w:hint="eastAsia"/>
        </w:rPr>
        <w:t>应在</w:t>
      </w:r>
      <w:r w:rsidR="002E098B">
        <w:rPr>
          <w:rFonts w:hint="eastAsia"/>
        </w:rPr>
        <w:t>RVM</w:t>
      </w:r>
      <w:r w:rsidR="002E098B">
        <w:rPr>
          <w:rFonts w:hint="eastAsia"/>
        </w:rPr>
        <w:t>（被测表参考值）条件下确定初始固有误差。</w:t>
      </w:r>
    </w:p>
    <w:p w14:paraId="27F5CE51" w14:textId="77777777" w:rsidR="002E098B" w:rsidRDefault="002E098B" w:rsidP="002E098B">
      <w:r>
        <w:rPr>
          <w:rFonts w:hint="eastAsia"/>
        </w:rPr>
        <w:t>测试后对热表或其子组件的检查应显示，没有任何信息或者读数由于测试而发生变化。水量或热量的最末位读数最多可以变化一个单位。</w:t>
      </w:r>
    </w:p>
    <w:p w14:paraId="1BF8B3B9" w14:textId="77777777" w:rsidR="002E098B" w:rsidRDefault="002E098B" w:rsidP="002E098B">
      <w:r>
        <w:rPr>
          <w:rFonts w:hint="eastAsia"/>
        </w:rPr>
        <w:t>测试后应在</w:t>
      </w:r>
      <w:r>
        <w:rPr>
          <w:rFonts w:hint="eastAsia"/>
        </w:rPr>
        <w:t>RVM</w:t>
      </w:r>
      <w:r>
        <w:rPr>
          <w:rFonts w:hint="eastAsia"/>
        </w:rPr>
        <w:t>（被测表参考值）条件下确定固有误差，且不应有重大错误。</w:t>
      </w:r>
    </w:p>
    <w:p w14:paraId="0EEE8B5D" w14:textId="2F137FD3" w:rsidR="002E098B" w:rsidRDefault="002E098B" w:rsidP="002E098B"/>
    <w:p w14:paraId="15A7194F" w14:textId="17100A07" w:rsidR="002E098B" w:rsidRPr="005152B2" w:rsidRDefault="002E098B" w:rsidP="002E098B">
      <w:pPr>
        <w:rPr>
          <w:sz w:val="22"/>
          <w:szCs w:val="22"/>
        </w:rPr>
      </w:pPr>
      <w:r w:rsidRPr="005152B2">
        <w:rPr>
          <w:rFonts w:hint="eastAsia"/>
          <w:sz w:val="22"/>
          <w:szCs w:val="22"/>
        </w:rPr>
        <w:t>表</w:t>
      </w:r>
      <w:r>
        <w:rPr>
          <w:sz w:val="22"/>
          <w:szCs w:val="22"/>
        </w:rPr>
        <w:t>6</w:t>
      </w:r>
      <w:r w:rsidRPr="005152B2">
        <w:rPr>
          <w:sz w:val="22"/>
          <w:szCs w:val="22"/>
        </w:rPr>
        <w:tab/>
      </w:r>
      <w:r w:rsidRPr="005152B2">
        <w:rPr>
          <w:rFonts w:hint="eastAsia"/>
          <w:sz w:val="22"/>
          <w:szCs w:val="22"/>
        </w:rPr>
        <w:t>测试条件</w:t>
      </w:r>
    </w:p>
    <w:tbl>
      <w:tblPr>
        <w:tblStyle w:val="TableGrid"/>
        <w:tblW w:w="0" w:type="auto"/>
        <w:tblLook w:val="04A0" w:firstRow="1" w:lastRow="0" w:firstColumn="1" w:lastColumn="0" w:noHBand="0" w:noVBand="1"/>
      </w:tblPr>
      <w:tblGrid>
        <w:gridCol w:w="2337"/>
        <w:gridCol w:w="2337"/>
        <w:gridCol w:w="2338"/>
        <w:gridCol w:w="2338"/>
      </w:tblGrid>
      <w:tr w:rsidR="002E098B" w14:paraId="78B61E81" w14:textId="77777777" w:rsidTr="002E098B">
        <w:tc>
          <w:tcPr>
            <w:tcW w:w="2337" w:type="dxa"/>
          </w:tcPr>
          <w:p w14:paraId="74487199" w14:textId="73AF9FB5" w:rsidR="002E098B" w:rsidRDefault="00DC0E52" w:rsidP="00DA33BB">
            <w:r>
              <w:rPr>
                <w:rFonts w:hint="eastAsia"/>
              </w:rPr>
              <w:t>环境等级</w:t>
            </w:r>
          </w:p>
        </w:tc>
        <w:tc>
          <w:tcPr>
            <w:tcW w:w="2337" w:type="dxa"/>
          </w:tcPr>
          <w:p w14:paraId="1A3AF551" w14:textId="042D19BC" w:rsidR="002E098B" w:rsidRDefault="00DC0E52" w:rsidP="00DC0E52">
            <w:pPr>
              <w:jc w:val="center"/>
            </w:pPr>
            <w:r>
              <w:rPr>
                <w:rFonts w:hint="eastAsia"/>
              </w:rPr>
              <w:t>A</w:t>
            </w:r>
          </w:p>
        </w:tc>
        <w:tc>
          <w:tcPr>
            <w:tcW w:w="2338" w:type="dxa"/>
          </w:tcPr>
          <w:p w14:paraId="62E1EC48" w14:textId="224FD56D" w:rsidR="002E098B" w:rsidRDefault="00DC0E52" w:rsidP="00DC0E52">
            <w:pPr>
              <w:jc w:val="center"/>
            </w:pPr>
            <w:r>
              <w:rPr>
                <w:rFonts w:hint="eastAsia"/>
              </w:rPr>
              <w:t>B</w:t>
            </w:r>
          </w:p>
        </w:tc>
        <w:tc>
          <w:tcPr>
            <w:tcW w:w="2338" w:type="dxa"/>
          </w:tcPr>
          <w:p w14:paraId="1032676B" w14:textId="67B3E74B" w:rsidR="002E098B" w:rsidRDefault="00DC0E52" w:rsidP="00DC0E52">
            <w:pPr>
              <w:jc w:val="center"/>
            </w:pPr>
            <w:r>
              <w:rPr>
                <w:rFonts w:hint="eastAsia"/>
              </w:rPr>
              <w:t>C</w:t>
            </w:r>
          </w:p>
        </w:tc>
      </w:tr>
      <w:tr w:rsidR="00DC0E52" w14:paraId="49855154" w14:textId="77777777" w:rsidTr="002E098B">
        <w:tc>
          <w:tcPr>
            <w:tcW w:w="2337" w:type="dxa"/>
          </w:tcPr>
          <w:p w14:paraId="7DBD2243" w14:textId="5DD0DE88" w:rsidR="00DC0E52" w:rsidRDefault="00DC0E52" w:rsidP="00DC0E52">
            <w:r>
              <w:rPr>
                <w:rFonts w:hint="eastAsia"/>
              </w:rPr>
              <w:t>测试电压</w:t>
            </w:r>
          </w:p>
        </w:tc>
        <w:tc>
          <w:tcPr>
            <w:tcW w:w="2337" w:type="dxa"/>
          </w:tcPr>
          <w:p w14:paraId="5BD857A7" w14:textId="17DF1680" w:rsidR="00DC0E52" w:rsidRDefault="00DC0E52" w:rsidP="00DC0E52">
            <w:pPr>
              <w:jc w:val="center"/>
            </w:pPr>
            <w:r>
              <w:t xml:space="preserve">2.0 </w:t>
            </w:r>
            <w:r>
              <w:rPr>
                <w:rFonts w:hint="eastAsia"/>
              </w:rPr>
              <w:t>kV</w:t>
            </w:r>
            <w:r>
              <w:t xml:space="preserve"> </w:t>
            </w:r>
            <w:r>
              <w:sym w:font="Symbol" w:char="F0B1"/>
            </w:r>
            <w:r>
              <w:t xml:space="preserve"> 10%</w:t>
            </w:r>
          </w:p>
        </w:tc>
        <w:tc>
          <w:tcPr>
            <w:tcW w:w="2338" w:type="dxa"/>
          </w:tcPr>
          <w:p w14:paraId="15A7907D" w14:textId="76807725" w:rsidR="00DC0E52" w:rsidRDefault="00DC0E52" w:rsidP="00DC0E52">
            <w:pPr>
              <w:jc w:val="center"/>
            </w:pPr>
            <w:r>
              <w:t xml:space="preserve">2.0 </w:t>
            </w:r>
            <w:r>
              <w:rPr>
                <w:rFonts w:hint="eastAsia"/>
              </w:rPr>
              <w:t>kV</w:t>
            </w:r>
            <w:r>
              <w:t xml:space="preserve"> </w:t>
            </w:r>
            <w:r>
              <w:sym w:font="Symbol" w:char="F0B1"/>
            </w:r>
            <w:r>
              <w:t xml:space="preserve"> 10%</w:t>
            </w:r>
          </w:p>
        </w:tc>
        <w:tc>
          <w:tcPr>
            <w:tcW w:w="2338" w:type="dxa"/>
          </w:tcPr>
          <w:p w14:paraId="585ED7B0" w14:textId="7C42F1D5" w:rsidR="00DC0E52" w:rsidRDefault="00DC0E52" w:rsidP="00DC0E52">
            <w:pPr>
              <w:jc w:val="center"/>
            </w:pPr>
            <w:r>
              <w:t xml:space="preserve">4.0 </w:t>
            </w:r>
            <w:r>
              <w:rPr>
                <w:rFonts w:hint="eastAsia"/>
              </w:rPr>
              <w:t>kV</w:t>
            </w:r>
            <w:r>
              <w:t xml:space="preserve"> </w:t>
            </w:r>
            <w:r>
              <w:sym w:font="Symbol" w:char="F0B1"/>
            </w:r>
            <w:r>
              <w:t xml:space="preserve"> 10%</w:t>
            </w:r>
          </w:p>
        </w:tc>
      </w:tr>
      <w:tr w:rsidR="00DC0E52" w14:paraId="7BEF8F89" w14:textId="77777777" w:rsidTr="002E098B">
        <w:tc>
          <w:tcPr>
            <w:tcW w:w="2337" w:type="dxa"/>
          </w:tcPr>
          <w:p w14:paraId="1A8DEDEB" w14:textId="41817875" w:rsidR="00DC0E52" w:rsidRDefault="00DC0E52" w:rsidP="00DC0E52">
            <w:r>
              <w:rPr>
                <w:rFonts w:hint="eastAsia"/>
              </w:rPr>
              <w:t>尖峰上升时间</w:t>
            </w:r>
          </w:p>
        </w:tc>
        <w:tc>
          <w:tcPr>
            <w:tcW w:w="2337" w:type="dxa"/>
          </w:tcPr>
          <w:p w14:paraId="51ED0126" w14:textId="36E0A395" w:rsidR="00DC0E52" w:rsidRDefault="00DC0E52" w:rsidP="00DC0E52">
            <w:pPr>
              <w:jc w:val="center"/>
            </w:pPr>
            <w:r>
              <w:rPr>
                <w:iCs/>
              </w:rPr>
              <w:t xml:space="preserve">5 </w:t>
            </w:r>
            <w:r>
              <w:rPr>
                <w:rFonts w:hint="eastAsia"/>
                <w:iCs/>
              </w:rPr>
              <w:t>ns</w:t>
            </w:r>
          </w:p>
        </w:tc>
        <w:tc>
          <w:tcPr>
            <w:tcW w:w="2338" w:type="dxa"/>
          </w:tcPr>
          <w:p w14:paraId="0C51F22A" w14:textId="31B5ACA0" w:rsidR="00DC0E52" w:rsidRDefault="00DC0E52" w:rsidP="00DC0E52">
            <w:pPr>
              <w:jc w:val="center"/>
            </w:pPr>
            <w:r>
              <w:rPr>
                <w:iCs/>
              </w:rPr>
              <w:t xml:space="preserve">5 </w:t>
            </w:r>
            <w:r>
              <w:rPr>
                <w:rFonts w:hint="eastAsia"/>
                <w:iCs/>
              </w:rPr>
              <w:t>ns</w:t>
            </w:r>
          </w:p>
        </w:tc>
        <w:tc>
          <w:tcPr>
            <w:tcW w:w="2338" w:type="dxa"/>
          </w:tcPr>
          <w:p w14:paraId="3EC3E330" w14:textId="036A9324" w:rsidR="00DC0E52" w:rsidRDefault="00DC0E52" w:rsidP="00DC0E52">
            <w:pPr>
              <w:jc w:val="center"/>
            </w:pPr>
            <w:r>
              <w:rPr>
                <w:iCs/>
              </w:rPr>
              <w:t xml:space="preserve">5 </w:t>
            </w:r>
            <w:r>
              <w:rPr>
                <w:rFonts w:hint="eastAsia"/>
                <w:iCs/>
              </w:rPr>
              <w:t>ns</w:t>
            </w:r>
          </w:p>
        </w:tc>
      </w:tr>
      <w:tr w:rsidR="00DC0E52" w14:paraId="23064761" w14:textId="77777777" w:rsidTr="002E098B">
        <w:tc>
          <w:tcPr>
            <w:tcW w:w="2337" w:type="dxa"/>
          </w:tcPr>
          <w:p w14:paraId="30627893" w14:textId="1EF703DC" w:rsidR="00DC0E52" w:rsidRDefault="00DC0E52" w:rsidP="00DC0E52">
            <w:r>
              <w:rPr>
                <w:rFonts w:hint="eastAsia"/>
              </w:rPr>
              <w:t>尖峰持续时间</w:t>
            </w:r>
          </w:p>
        </w:tc>
        <w:tc>
          <w:tcPr>
            <w:tcW w:w="2337" w:type="dxa"/>
          </w:tcPr>
          <w:p w14:paraId="4CB87857" w14:textId="62F0596D" w:rsidR="00DC0E52" w:rsidRDefault="00DC0E52" w:rsidP="00DC0E52">
            <w:pPr>
              <w:jc w:val="center"/>
            </w:pPr>
            <w:r>
              <w:t xml:space="preserve">50 </w:t>
            </w:r>
            <w:r>
              <w:rPr>
                <w:rFonts w:hint="eastAsia"/>
              </w:rPr>
              <w:t>ns</w:t>
            </w:r>
          </w:p>
        </w:tc>
        <w:tc>
          <w:tcPr>
            <w:tcW w:w="2338" w:type="dxa"/>
          </w:tcPr>
          <w:p w14:paraId="5BED92BF" w14:textId="21AC415B" w:rsidR="00DC0E52" w:rsidRDefault="00DC0E52" w:rsidP="00DC0E52">
            <w:pPr>
              <w:jc w:val="center"/>
            </w:pPr>
            <w:r>
              <w:t xml:space="preserve">50 </w:t>
            </w:r>
            <w:r>
              <w:rPr>
                <w:rFonts w:hint="eastAsia"/>
              </w:rPr>
              <w:t>ns</w:t>
            </w:r>
          </w:p>
        </w:tc>
        <w:tc>
          <w:tcPr>
            <w:tcW w:w="2338" w:type="dxa"/>
          </w:tcPr>
          <w:p w14:paraId="44238DDE" w14:textId="2A9B8DF1" w:rsidR="00DC0E52" w:rsidRDefault="00DC0E52" w:rsidP="00DC0E52">
            <w:pPr>
              <w:jc w:val="center"/>
            </w:pPr>
            <w:r>
              <w:t xml:space="preserve">50 </w:t>
            </w:r>
            <w:r>
              <w:rPr>
                <w:rFonts w:hint="eastAsia"/>
              </w:rPr>
              <w:t>ns</w:t>
            </w:r>
          </w:p>
        </w:tc>
      </w:tr>
      <w:tr w:rsidR="00DC0E52" w14:paraId="588E8ED7" w14:textId="77777777" w:rsidTr="002E098B">
        <w:tc>
          <w:tcPr>
            <w:tcW w:w="2337" w:type="dxa"/>
          </w:tcPr>
          <w:p w14:paraId="42ED23E3" w14:textId="055BE338" w:rsidR="00DC0E52" w:rsidRDefault="00DC0E52" w:rsidP="00DC0E52">
            <w:r>
              <w:rPr>
                <w:rFonts w:hint="eastAsia"/>
              </w:rPr>
              <w:t>尖峰重复频率</w:t>
            </w:r>
          </w:p>
        </w:tc>
        <w:tc>
          <w:tcPr>
            <w:tcW w:w="2337" w:type="dxa"/>
          </w:tcPr>
          <w:p w14:paraId="1E869887" w14:textId="39A3A3AF" w:rsidR="00DC0E52" w:rsidRDefault="00DC0E52" w:rsidP="00DC0E52">
            <w:pPr>
              <w:jc w:val="center"/>
            </w:pPr>
            <w:r>
              <w:t xml:space="preserve">5 </w:t>
            </w:r>
            <w:r>
              <w:rPr>
                <w:rFonts w:hint="eastAsia"/>
              </w:rPr>
              <w:t>kHz</w:t>
            </w:r>
          </w:p>
        </w:tc>
        <w:tc>
          <w:tcPr>
            <w:tcW w:w="2338" w:type="dxa"/>
          </w:tcPr>
          <w:p w14:paraId="2C963D73" w14:textId="6854019E" w:rsidR="00DC0E52" w:rsidRDefault="00DC0E52" w:rsidP="00DC0E52">
            <w:pPr>
              <w:jc w:val="center"/>
            </w:pPr>
            <w:r>
              <w:t xml:space="preserve">5 </w:t>
            </w:r>
            <w:r>
              <w:rPr>
                <w:rFonts w:hint="eastAsia"/>
              </w:rPr>
              <w:t>kHz</w:t>
            </w:r>
          </w:p>
        </w:tc>
        <w:tc>
          <w:tcPr>
            <w:tcW w:w="2338" w:type="dxa"/>
          </w:tcPr>
          <w:p w14:paraId="1AC0266B" w14:textId="6A23D04D" w:rsidR="00DC0E52" w:rsidRDefault="00DC0E52" w:rsidP="00DC0E52">
            <w:pPr>
              <w:jc w:val="center"/>
            </w:pPr>
            <w:r>
              <w:t xml:space="preserve">2.5 </w:t>
            </w:r>
            <w:r>
              <w:rPr>
                <w:rFonts w:hint="eastAsia"/>
              </w:rPr>
              <w:t>kHz</w:t>
            </w:r>
          </w:p>
        </w:tc>
      </w:tr>
      <w:tr w:rsidR="00DC0E52" w14:paraId="0EA77DAE" w14:textId="77777777" w:rsidTr="002E098B">
        <w:tc>
          <w:tcPr>
            <w:tcW w:w="2337" w:type="dxa"/>
          </w:tcPr>
          <w:p w14:paraId="700AC23E" w14:textId="31289C15" w:rsidR="00DC0E52" w:rsidRDefault="00DC0E52" w:rsidP="00DC0E52">
            <w:r>
              <w:rPr>
                <w:rFonts w:hint="eastAsia"/>
              </w:rPr>
              <w:t>爆发长度</w:t>
            </w:r>
          </w:p>
        </w:tc>
        <w:tc>
          <w:tcPr>
            <w:tcW w:w="2337" w:type="dxa"/>
          </w:tcPr>
          <w:p w14:paraId="67CAB331" w14:textId="2E0AFDDC" w:rsidR="00DC0E52" w:rsidRDefault="00DC0E52" w:rsidP="00DC0E52">
            <w:pPr>
              <w:jc w:val="center"/>
            </w:pPr>
            <w:r>
              <w:t xml:space="preserve">15 </w:t>
            </w:r>
            <w:proofErr w:type="spellStart"/>
            <w:r>
              <w:rPr>
                <w:rFonts w:hint="eastAsia"/>
              </w:rPr>
              <w:t>ms</w:t>
            </w:r>
            <w:proofErr w:type="spellEnd"/>
          </w:p>
        </w:tc>
        <w:tc>
          <w:tcPr>
            <w:tcW w:w="2338" w:type="dxa"/>
          </w:tcPr>
          <w:p w14:paraId="66494394" w14:textId="42805BAF" w:rsidR="00DC0E52" w:rsidRDefault="00DC0E52" w:rsidP="00DC0E52">
            <w:pPr>
              <w:jc w:val="center"/>
            </w:pPr>
            <w:r>
              <w:t xml:space="preserve">15 </w:t>
            </w:r>
            <w:proofErr w:type="spellStart"/>
            <w:r>
              <w:rPr>
                <w:rFonts w:hint="eastAsia"/>
              </w:rPr>
              <w:t>ms</w:t>
            </w:r>
            <w:proofErr w:type="spellEnd"/>
          </w:p>
        </w:tc>
        <w:tc>
          <w:tcPr>
            <w:tcW w:w="2338" w:type="dxa"/>
          </w:tcPr>
          <w:p w14:paraId="23B26A5F" w14:textId="0330FAFD" w:rsidR="00DC0E52" w:rsidRDefault="00DC0E52" w:rsidP="00DC0E52">
            <w:pPr>
              <w:jc w:val="center"/>
            </w:pPr>
            <w:r>
              <w:t xml:space="preserve">15 </w:t>
            </w:r>
            <w:proofErr w:type="spellStart"/>
            <w:r>
              <w:rPr>
                <w:rFonts w:hint="eastAsia"/>
              </w:rPr>
              <w:t>ms</w:t>
            </w:r>
            <w:proofErr w:type="spellEnd"/>
          </w:p>
        </w:tc>
      </w:tr>
      <w:tr w:rsidR="00DC0E52" w14:paraId="3B5D0DA2" w14:textId="77777777" w:rsidTr="002E098B">
        <w:tc>
          <w:tcPr>
            <w:tcW w:w="2337" w:type="dxa"/>
          </w:tcPr>
          <w:p w14:paraId="4A8D3468" w14:textId="7DF8A911" w:rsidR="00DC0E52" w:rsidRDefault="00DC0E52" w:rsidP="00DC0E52">
            <w:r>
              <w:rPr>
                <w:rFonts w:hint="eastAsia"/>
              </w:rPr>
              <w:t>爆发周期</w:t>
            </w:r>
          </w:p>
        </w:tc>
        <w:tc>
          <w:tcPr>
            <w:tcW w:w="2337" w:type="dxa"/>
          </w:tcPr>
          <w:p w14:paraId="26205C77" w14:textId="76B9AC39" w:rsidR="00DC0E52" w:rsidRDefault="00DC0E52" w:rsidP="00DC0E52">
            <w:pPr>
              <w:jc w:val="center"/>
            </w:pPr>
            <w:r>
              <w:t xml:space="preserve">300 </w:t>
            </w:r>
            <w:proofErr w:type="spellStart"/>
            <w:r>
              <w:rPr>
                <w:rFonts w:hint="eastAsia"/>
              </w:rPr>
              <w:t>ms</w:t>
            </w:r>
            <w:proofErr w:type="spellEnd"/>
          </w:p>
        </w:tc>
        <w:tc>
          <w:tcPr>
            <w:tcW w:w="2338" w:type="dxa"/>
          </w:tcPr>
          <w:p w14:paraId="4287FD2C" w14:textId="514A1753" w:rsidR="00DC0E52" w:rsidRDefault="00DC0E52" w:rsidP="00DC0E52">
            <w:pPr>
              <w:jc w:val="center"/>
            </w:pPr>
            <w:r>
              <w:t xml:space="preserve">300 </w:t>
            </w:r>
            <w:proofErr w:type="spellStart"/>
            <w:r>
              <w:rPr>
                <w:rFonts w:hint="eastAsia"/>
              </w:rPr>
              <w:t>ms</w:t>
            </w:r>
            <w:proofErr w:type="spellEnd"/>
          </w:p>
        </w:tc>
        <w:tc>
          <w:tcPr>
            <w:tcW w:w="2338" w:type="dxa"/>
          </w:tcPr>
          <w:p w14:paraId="760866CF" w14:textId="09196DE4" w:rsidR="00DC0E52" w:rsidRDefault="00DC0E52" w:rsidP="00DC0E52">
            <w:pPr>
              <w:jc w:val="center"/>
            </w:pPr>
            <w:r>
              <w:t xml:space="preserve">300 </w:t>
            </w:r>
            <w:proofErr w:type="spellStart"/>
            <w:r>
              <w:rPr>
                <w:rFonts w:hint="eastAsia"/>
              </w:rPr>
              <w:t>ms</w:t>
            </w:r>
            <w:proofErr w:type="spellEnd"/>
          </w:p>
        </w:tc>
      </w:tr>
      <w:tr w:rsidR="00DC0E52" w14:paraId="26D7D1F5" w14:textId="77777777" w:rsidTr="002457A5">
        <w:tc>
          <w:tcPr>
            <w:tcW w:w="2337" w:type="dxa"/>
          </w:tcPr>
          <w:p w14:paraId="7BE0D232" w14:textId="477AF067" w:rsidR="00DC0E52" w:rsidRDefault="00DC0E52" w:rsidP="00DC0E52">
            <w:r>
              <w:rPr>
                <w:rFonts w:hint="eastAsia"/>
              </w:rPr>
              <w:t>测试时间</w:t>
            </w:r>
          </w:p>
        </w:tc>
        <w:tc>
          <w:tcPr>
            <w:tcW w:w="7013" w:type="dxa"/>
            <w:gridSpan w:val="3"/>
          </w:tcPr>
          <w:p w14:paraId="5ABD2F98" w14:textId="72493EED" w:rsidR="00DC0E52" w:rsidRDefault="00DC0E52" w:rsidP="00DC0E52">
            <w:pPr>
              <w:jc w:val="center"/>
            </w:pPr>
            <w:r>
              <w:t xml:space="preserve">60 </w:t>
            </w:r>
            <w:r>
              <w:rPr>
                <w:rFonts w:hint="eastAsia"/>
              </w:rPr>
              <w:t>s</w:t>
            </w:r>
            <w:r>
              <w:t xml:space="preserve"> </w:t>
            </w:r>
            <w:r>
              <w:rPr>
                <w:rFonts w:hint="eastAsia"/>
              </w:rPr>
              <w:t>负脉冲和</w:t>
            </w:r>
            <w:r>
              <w:rPr>
                <w:rFonts w:hint="eastAsia"/>
              </w:rPr>
              <w:t>6</w:t>
            </w:r>
            <w:r>
              <w:t xml:space="preserve">0 </w:t>
            </w:r>
            <w:r>
              <w:rPr>
                <w:rFonts w:hint="eastAsia"/>
              </w:rPr>
              <w:t>s</w:t>
            </w:r>
            <w:r>
              <w:t xml:space="preserve"> </w:t>
            </w:r>
            <w:r>
              <w:rPr>
                <w:rFonts w:hint="eastAsia"/>
              </w:rPr>
              <w:t>正脉冲</w:t>
            </w:r>
          </w:p>
        </w:tc>
      </w:tr>
    </w:tbl>
    <w:p w14:paraId="00EC0956" w14:textId="2E3C1359" w:rsidR="00DA33BB" w:rsidRDefault="00DA33BB" w:rsidP="00DA33BB"/>
    <w:p w14:paraId="0B2EA595" w14:textId="7A2ECADB" w:rsidR="006B3725" w:rsidRDefault="00DA33BB" w:rsidP="006B3725">
      <w:pPr>
        <w:pStyle w:val="ListParagraph"/>
        <w:numPr>
          <w:ilvl w:val="2"/>
          <w:numId w:val="4"/>
        </w:numPr>
      </w:pPr>
      <w:r>
        <w:rPr>
          <w:rFonts w:hint="eastAsia"/>
        </w:rPr>
        <w:t>浪涌瞬变（参考：</w:t>
      </w:r>
      <w:r>
        <w:rPr>
          <w:rFonts w:hint="eastAsia"/>
        </w:rPr>
        <w:t>IEC</w:t>
      </w:r>
      <w:r>
        <w:t xml:space="preserve"> 61000-4-5</w:t>
      </w:r>
      <w:r>
        <w:rPr>
          <w:rFonts w:hint="eastAsia"/>
        </w:rPr>
        <w:t>）</w:t>
      </w:r>
    </w:p>
    <w:p w14:paraId="7029309D" w14:textId="424D6212" w:rsidR="00DA33BB" w:rsidRDefault="00BA4E6F" w:rsidP="00DA33BB">
      <w:r>
        <w:rPr>
          <w:rFonts w:hint="eastAsia"/>
        </w:rPr>
        <w:t>以下适用于信号线和直流线：</w:t>
      </w:r>
    </w:p>
    <w:p w14:paraId="678ADB2D" w14:textId="6B9396B0" w:rsidR="00BA4E6F" w:rsidRDefault="00BA4E6F" w:rsidP="00BA4E6F">
      <w:r>
        <w:rPr>
          <w:rFonts w:hint="eastAsia"/>
        </w:rPr>
        <w:t>所有连接至热表或其部件的电缆，含长度超过</w:t>
      </w:r>
      <w:r>
        <w:rPr>
          <w:rFonts w:hint="eastAsia"/>
        </w:rPr>
        <w:t>1</w:t>
      </w:r>
      <w:r>
        <w:t xml:space="preserve">0 </w:t>
      </w:r>
      <w:r>
        <w:rPr>
          <w:rFonts w:hint="eastAsia"/>
        </w:rPr>
        <w:t>m</w:t>
      </w:r>
      <w:r>
        <w:rPr>
          <w:rFonts w:hint="eastAsia"/>
        </w:rPr>
        <w:t>的连接子组件的内部电缆或者永久安装的外部电缆，均应在表</w:t>
      </w:r>
      <w:r>
        <w:rPr>
          <w:rFonts w:hint="eastAsia"/>
        </w:rPr>
        <w:t>7</w:t>
      </w:r>
      <w:r w:rsidR="006178EB">
        <w:rPr>
          <w:rFonts w:hint="eastAsia"/>
        </w:rPr>
        <w:t>所示的条件下接受</w:t>
      </w:r>
      <w:r>
        <w:rPr>
          <w:rFonts w:hint="eastAsia"/>
        </w:rPr>
        <w:t>浪涌瞬变。</w:t>
      </w:r>
    </w:p>
    <w:p w14:paraId="2029F88A" w14:textId="7955D1BD" w:rsidR="00BA4E6F" w:rsidRDefault="009911BD" w:rsidP="00BA4E6F">
      <w:pPr>
        <w:rPr>
          <w:rFonts w:cstheme="minorHAnsi"/>
        </w:rPr>
      </w:pPr>
      <w:r>
        <w:rPr>
          <w:rFonts w:hint="eastAsia"/>
        </w:rPr>
        <w:t>当浪涌瞬变耦合到信号线时，应将</w:t>
      </w:r>
      <w:r>
        <w:rPr>
          <w:rFonts w:hint="eastAsia"/>
        </w:rPr>
        <w:t>4</w:t>
      </w:r>
      <w:r>
        <w:t>0</w:t>
      </w:r>
      <w:r>
        <w:rPr>
          <w:rFonts w:cstheme="minorHAnsi"/>
        </w:rPr>
        <w:t>Ω</w:t>
      </w:r>
      <w:r>
        <w:rPr>
          <w:rFonts w:cstheme="minorHAnsi" w:hint="eastAsia"/>
        </w:rPr>
        <w:t>的阻抗连接到浪涌发生器的输出。每条线应接受三个正极和三个负极的瞬变。</w:t>
      </w:r>
    </w:p>
    <w:p w14:paraId="52A01494" w14:textId="77777777" w:rsidR="009911BD" w:rsidRDefault="009911BD" w:rsidP="009911BD">
      <w:r>
        <w:rPr>
          <w:rFonts w:hint="eastAsia"/>
        </w:rPr>
        <w:t>测试过程中，热表或其子组件应开启，且流量为零，</w:t>
      </w:r>
      <m:oMath>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oMath>
      <w:r>
        <w:rPr>
          <w:rFonts w:hint="eastAsia"/>
        </w:rPr>
        <w:t>。</w:t>
      </w:r>
    </w:p>
    <w:p w14:paraId="2D9EBAF2" w14:textId="5CC112AE" w:rsidR="009911BD" w:rsidRDefault="009911BD" w:rsidP="009911BD">
      <w:r>
        <w:rPr>
          <w:rFonts w:hint="eastAsia"/>
        </w:rPr>
        <w:t>测试前应在</w:t>
      </w:r>
      <w:r>
        <w:rPr>
          <w:rFonts w:hint="eastAsia"/>
        </w:rPr>
        <w:t>RVM</w:t>
      </w:r>
      <w:r>
        <w:rPr>
          <w:rFonts w:hint="eastAsia"/>
        </w:rPr>
        <w:t>（被测表参考值）条件下确定初始固有误差。</w:t>
      </w:r>
    </w:p>
    <w:p w14:paraId="48F8C03F" w14:textId="77777777" w:rsidR="009911BD" w:rsidRDefault="009911BD" w:rsidP="009911BD">
      <w:r>
        <w:rPr>
          <w:rFonts w:hint="eastAsia"/>
        </w:rPr>
        <w:lastRenderedPageBreak/>
        <w:t>测试后对热表或其子组件的检查应显示，没有任何信息或者读数由于测试而发生变化。水量或热量的最末位读数最多可以变化一个单位。</w:t>
      </w:r>
    </w:p>
    <w:p w14:paraId="09F4125F" w14:textId="77777777" w:rsidR="009911BD" w:rsidRDefault="009911BD" w:rsidP="009911BD">
      <w:r>
        <w:rPr>
          <w:rFonts w:hint="eastAsia"/>
        </w:rPr>
        <w:t>测试后应在</w:t>
      </w:r>
      <w:r>
        <w:rPr>
          <w:rFonts w:hint="eastAsia"/>
        </w:rPr>
        <w:t>RVM</w:t>
      </w:r>
      <w:r>
        <w:rPr>
          <w:rFonts w:hint="eastAsia"/>
        </w:rPr>
        <w:t>（被测表参考值）条件下确定固有误差，且不应有重大错误。</w:t>
      </w:r>
    </w:p>
    <w:p w14:paraId="7371860C" w14:textId="13C40D04" w:rsidR="009911BD" w:rsidRDefault="009911BD" w:rsidP="009911BD"/>
    <w:p w14:paraId="61BCA020" w14:textId="6A79B784" w:rsidR="002457A5" w:rsidRPr="005152B2" w:rsidRDefault="002457A5" w:rsidP="002457A5">
      <w:pPr>
        <w:rPr>
          <w:rFonts w:hint="eastAsia"/>
          <w:sz w:val="22"/>
          <w:szCs w:val="22"/>
        </w:rPr>
      </w:pPr>
      <w:r w:rsidRPr="005152B2">
        <w:rPr>
          <w:rFonts w:hint="eastAsia"/>
          <w:sz w:val="22"/>
          <w:szCs w:val="22"/>
        </w:rPr>
        <w:t>表</w:t>
      </w:r>
      <w:r>
        <w:rPr>
          <w:sz w:val="22"/>
          <w:szCs w:val="22"/>
        </w:rPr>
        <w:t>7</w:t>
      </w:r>
      <w:r w:rsidRPr="005152B2">
        <w:rPr>
          <w:sz w:val="22"/>
          <w:szCs w:val="22"/>
        </w:rPr>
        <w:tab/>
      </w:r>
      <w:r>
        <w:rPr>
          <w:rFonts w:hint="eastAsia"/>
          <w:sz w:val="22"/>
          <w:szCs w:val="22"/>
        </w:rPr>
        <w:t>信号线和直流线的浪涌瞬变</w:t>
      </w:r>
    </w:p>
    <w:tbl>
      <w:tblPr>
        <w:tblStyle w:val="TableGrid"/>
        <w:tblW w:w="0" w:type="auto"/>
        <w:tblLook w:val="04A0" w:firstRow="1" w:lastRow="0" w:firstColumn="1" w:lastColumn="0" w:noHBand="0" w:noVBand="1"/>
      </w:tblPr>
      <w:tblGrid>
        <w:gridCol w:w="2155"/>
        <w:gridCol w:w="3420"/>
      </w:tblGrid>
      <w:tr w:rsidR="002457A5" w14:paraId="1394AC6B" w14:textId="77777777" w:rsidTr="002457A5">
        <w:tc>
          <w:tcPr>
            <w:tcW w:w="2155" w:type="dxa"/>
          </w:tcPr>
          <w:p w14:paraId="1C57DCB2" w14:textId="5817317C" w:rsidR="002457A5" w:rsidRDefault="002457A5" w:rsidP="002457A5">
            <w:pPr>
              <w:rPr>
                <w:rFonts w:hint="eastAsia"/>
              </w:rPr>
            </w:pPr>
            <w:r>
              <w:rPr>
                <w:rFonts w:hint="eastAsia"/>
              </w:rPr>
              <w:t>测试电压，共模</w:t>
            </w:r>
          </w:p>
        </w:tc>
        <w:tc>
          <w:tcPr>
            <w:tcW w:w="3420" w:type="dxa"/>
          </w:tcPr>
          <w:p w14:paraId="71BA4FCF" w14:textId="349CBA26" w:rsidR="002457A5" w:rsidRDefault="002457A5" w:rsidP="002457A5">
            <w:r>
              <w:t xml:space="preserve">0.5 </w:t>
            </w:r>
            <w:r>
              <w:rPr>
                <w:rFonts w:hint="eastAsia"/>
              </w:rPr>
              <w:t>kV</w:t>
            </w:r>
          </w:p>
        </w:tc>
      </w:tr>
      <w:tr w:rsidR="002457A5" w14:paraId="179E9710" w14:textId="77777777" w:rsidTr="002457A5">
        <w:tc>
          <w:tcPr>
            <w:tcW w:w="2155" w:type="dxa"/>
          </w:tcPr>
          <w:p w14:paraId="49A72DDB" w14:textId="06DE0F65" w:rsidR="002457A5" w:rsidRDefault="002457A5" w:rsidP="002457A5">
            <w:pPr>
              <w:rPr>
                <w:rFonts w:hint="eastAsia"/>
              </w:rPr>
            </w:pPr>
            <w:r>
              <w:rPr>
                <w:rFonts w:hint="eastAsia"/>
              </w:rPr>
              <w:t>测试电压，差模</w:t>
            </w:r>
          </w:p>
        </w:tc>
        <w:tc>
          <w:tcPr>
            <w:tcW w:w="3420" w:type="dxa"/>
          </w:tcPr>
          <w:p w14:paraId="2D97121C" w14:textId="5188A339" w:rsidR="002457A5" w:rsidRPr="002C2C1C" w:rsidRDefault="002457A5" w:rsidP="002457A5">
            <w:pPr>
              <w:rPr>
                <w:iCs/>
              </w:rPr>
            </w:pPr>
            <w:r>
              <w:t xml:space="preserve">0.5 </w:t>
            </w:r>
            <w:r>
              <w:rPr>
                <w:rFonts w:hint="eastAsia"/>
              </w:rPr>
              <w:t>kV</w:t>
            </w:r>
            <w:r>
              <w:t xml:space="preserve"> </w:t>
            </w:r>
            <w:r>
              <w:rPr>
                <w:rFonts w:hint="eastAsia"/>
              </w:rPr>
              <w:t>（仅适用于外部电缆）</w:t>
            </w:r>
          </w:p>
        </w:tc>
      </w:tr>
      <w:tr w:rsidR="002457A5" w14:paraId="281DE480" w14:textId="77777777" w:rsidTr="002457A5">
        <w:tc>
          <w:tcPr>
            <w:tcW w:w="2155" w:type="dxa"/>
          </w:tcPr>
          <w:p w14:paraId="3A1600F4" w14:textId="4B839FB9" w:rsidR="002457A5" w:rsidRDefault="002457A5" w:rsidP="002457A5">
            <w:r>
              <w:rPr>
                <w:rFonts w:hint="eastAsia"/>
              </w:rPr>
              <w:t>上升时间（开路）</w:t>
            </w:r>
          </w:p>
        </w:tc>
        <w:tc>
          <w:tcPr>
            <w:tcW w:w="3420" w:type="dxa"/>
          </w:tcPr>
          <w:p w14:paraId="792F56B2" w14:textId="7DFC5529" w:rsidR="002457A5" w:rsidRDefault="002457A5" w:rsidP="002457A5">
            <w:r>
              <w:t xml:space="preserve">1.2 </w:t>
            </w:r>
            <w:proofErr w:type="spellStart"/>
            <w:r>
              <w:rPr>
                <w:rFonts w:cstheme="minorHAnsi"/>
              </w:rPr>
              <w:t>μ</w:t>
            </w:r>
            <w:r>
              <w:rPr>
                <w:rFonts w:hint="eastAsia"/>
              </w:rPr>
              <w:t>s</w:t>
            </w:r>
            <w:proofErr w:type="spellEnd"/>
          </w:p>
        </w:tc>
      </w:tr>
      <w:tr w:rsidR="002457A5" w14:paraId="3F70747C" w14:textId="77777777" w:rsidTr="002457A5">
        <w:tc>
          <w:tcPr>
            <w:tcW w:w="2155" w:type="dxa"/>
          </w:tcPr>
          <w:p w14:paraId="1DD3C377" w14:textId="53C1254B" w:rsidR="002457A5" w:rsidRDefault="002457A5" w:rsidP="002457A5">
            <w:r>
              <w:rPr>
                <w:rFonts w:hint="eastAsia"/>
              </w:rPr>
              <w:t>持续时间（开路）</w:t>
            </w:r>
          </w:p>
        </w:tc>
        <w:tc>
          <w:tcPr>
            <w:tcW w:w="3420" w:type="dxa"/>
          </w:tcPr>
          <w:p w14:paraId="5FFE7236" w14:textId="0F8D3258" w:rsidR="002457A5" w:rsidRDefault="002457A5" w:rsidP="002457A5">
            <w:r>
              <w:t xml:space="preserve">50 </w:t>
            </w:r>
            <w:proofErr w:type="spellStart"/>
            <w:r>
              <w:rPr>
                <w:rFonts w:cstheme="minorHAnsi"/>
              </w:rPr>
              <w:t>μ</w:t>
            </w:r>
            <w:r>
              <w:rPr>
                <w:rFonts w:hint="eastAsia"/>
              </w:rPr>
              <w:t>s</w:t>
            </w:r>
            <w:proofErr w:type="spellEnd"/>
          </w:p>
        </w:tc>
      </w:tr>
      <w:tr w:rsidR="002457A5" w14:paraId="05D2109D" w14:textId="77777777" w:rsidTr="002457A5">
        <w:tc>
          <w:tcPr>
            <w:tcW w:w="2155" w:type="dxa"/>
          </w:tcPr>
          <w:p w14:paraId="58317DFB" w14:textId="616565CC" w:rsidR="002457A5" w:rsidRDefault="002457A5" w:rsidP="002457A5">
            <w:r>
              <w:rPr>
                <w:rFonts w:hint="eastAsia"/>
              </w:rPr>
              <w:t>上升时间（短路）</w:t>
            </w:r>
          </w:p>
        </w:tc>
        <w:tc>
          <w:tcPr>
            <w:tcW w:w="3420" w:type="dxa"/>
          </w:tcPr>
          <w:p w14:paraId="7DBAE437" w14:textId="658A9B08" w:rsidR="002457A5" w:rsidRDefault="002457A5" w:rsidP="002457A5">
            <w:r>
              <w:t xml:space="preserve">8 </w:t>
            </w:r>
            <w:proofErr w:type="spellStart"/>
            <w:r>
              <w:rPr>
                <w:rFonts w:cstheme="minorHAnsi"/>
              </w:rPr>
              <w:t>μ</w:t>
            </w:r>
            <w:r>
              <w:rPr>
                <w:rFonts w:hint="eastAsia"/>
              </w:rPr>
              <w:t>s</w:t>
            </w:r>
            <w:proofErr w:type="spellEnd"/>
          </w:p>
        </w:tc>
      </w:tr>
      <w:tr w:rsidR="002457A5" w14:paraId="59838E0A" w14:textId="77777777" w:rsidTr="002457A5">
        <w:tc>
          <w:tcPr>
            <w:tcW w:w="2155" w:type="dxa"/>
          </w:tcPr>
          <w:p w14:paraId="66D4099C" w14:textId="3ACAED89" w:rsidR="002457A5" w:rsidRDefault="002457A5" w:rsidP="002457A5">
            <w:r>
              <w:rPr>
                <w:rFonts w:hint="eastAsia"/>
              </w:rPr>
              <w:t>持续时间（短路）</w:t>
            </w:r>
          </w:p>
        </w:tc>
        <w:tc>
          <w:tcPr>
            <w:tcW w:w="3420" w:type="dxa"/>
          </w:tcPr>
          <w:p w14:paraId="6F8196D0" w14:textId="48FF3FC1" w:rsidR="002457A5" w:rsidRDefault="002457A5" w:rsidP="002457A5">
            <w:r>
              <w:t>20</w:t>
            </w:r>
            <w:r>
              <w:rPr>
                <w:rFonts w:cstheme="minorHAnsi"/>
              </w:rPr>
              <w:t xml:space="preserve"> </w:t>
            </w:r>
            <w:proofErr w:type="spellStart"/>
            <w:r>
              <w:rPr>
                <w:rFonts w:cstheme="minorHAnsi"/>
              </w:rPr>
              <w:t>μ</w:t>
            </w:r>
            <w:r>
              <w:rPr>
                <w:rFonts w:hint="eastAsia"/>
              </w:rPr>
              <w:t>s</w:t>
            </w:r>
            <w:proofErr w:type="spellEnd"/>
          </w:p>
        </w:tc>
      </w:tr>
    </w:tbl>
    <w:p w14:paraId="63342001" w14:textId="033DBC4A" w:rsidR="002457A5" w:rsidRDefault="002457A5" w:rsidP="009911BD"/>
    <w:p w14:paraId="3EB0EF66" w14:textId="77777777" w:rsidR="002457A5" w:rsidRDefault="002457A5" w:rsidP="002457A5">
      <w:r>
        <w:rPr>
          <w:rFonts w:hint="eastAsia"/>
        </w:rPr>
        <w:t>以下适用于交流线：</w:t>
      </w:r>
    </w:p>
    <w:p w14:paraId="726D08F2" w14:textId="7412006B" w:rsidR="002457A5" w:rsidRDefault="002457A5" w:rsidP="009911BD">
      <w:pPr>
        <w:rPr>
          <w:rFonts w:hint="eastAsia"/>
        </w:rPr>
      </w:pPr>
      <w:r>
        <w:rPr>
          <w:rFonts w:hint="eastAsia"/>
        </w:rPr>
        <w:t>所有连接至热表或其部件的电缆均应在表</w:t>
      </w:r>
      <w:r>
        <w:t>8</w:t>
      </w:r>
      <w:r>
        <w:rPr>
          <w:rFonts w:hint="eastAsia"/>
        </w:rPr>
        <w:t>所示的条件下接受浪涌瞬变。</w:t>
      </w:r>
    </w:p>
    <w:p w14:paraId="20EDAB06" w14:textId="77777777" w:rsidR="002457A5" w:rsidRDefault="002457A5" w:rsidP="002457A5">
      <w:pPr>
        <w:rPr>
          <w:rFonts w:cstheme="minorHAnsi"/>
        </w:rPr>
      </w:pPr>
      <w:r>
        <w:rPr>
          <w:rFonts w:hint="eastAsia"/>
        </w:rPr>
        <w:t>瞬变发生器的输出阻抗为</w:t>
      </w:r>
      <w:r>
        <w:rPr>
          <w:rFonts w:hint="eastAsia"/>
        </w:rPr>
        <w:t>2</w:t>
      </w:r>
      <w:r>
        <w:rPr>
          <w:rFonts w:cstheme="minorHAnsi"/>
        </w:rPr>
        <w:t>Ω</w:t>
      </w:r>
      <w:r>
        <w:rPr>
          <w:rFonts w:cstheme="minorHAnsi" w:hint="eastAsia"/>
        </w:rPr>
        <w:t>。每条线应接受三个正极和三个负极的瞬变。</w:t>
      </w:r>
    </w:p>
    <w:p w14:paraId="58C6DA4C" w14:textId="77777777" w:rsidR="002457A5" w:rsidRDefault="002457A5" w:rsidP="002457A5">
      <w:r>
        <w:rPr>
          <w:rFonts w:hint="eastAsia"/>
        </w:rPr>
        <w:t>测试过程中，热表或其子组件应开启，且流量为零，</w:t>
      </w:r>
      <m:oMath>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oMath>
      <w:r>
        <w:rPr>
          <w:rFonts w:hint="eastAsia"/>
        </w:rPr>
        <w:t>。</w:t>
      </w:r>
    </w:p>
    <w:p w14:paraId="5FB17CA2" w14:textId="7A28E623" w:rsidR="002457A5" w:rsidRDefault="002457A5" w:rsidP="002457A5">
      <w:r>
        <w:rPr>
          <w:rFonts w:hint="eastAsia"/>
        </w:rPr>
        <w:t>测试前应在</w:t>
      </w:r>
      <w:r>
        <w:rPr>
          <w:rFonts w:hint="eastAsia"/>
        </w:rPr>
        <w:t>RVM</w:t>
      </w:r>
      <w:r>
        <w:rPr>
          <w:rFonts w:hint="eastAsia"/>
        </w:rPr>
        <w:t>（被测表参考值）条件下确定初始固有误差。</w:t>
      </w:r>
    </w:p>
    <w:p w14:paraId="370749B0" w14:textId="77777777" w:rsidR="002457A5" w:rsidRDefault="002457A5" w:rsidP="002457A5">
      <w:r>
        <w:rPr>
          <w:rFonts w:hint="eastAsia"/>
        </w:rPr>
        <w:t>测试后对热表或其子组件的检查应显示，没有任何信息或者读数由于测试而发生变化。水量或热量的最末位读数最多可以变化一个单位。</w:t>
      </w:r>
    </w:p>
    <w:p w14:paraId="2DA2C1ED" w14:textId="77777777" w:rsidR="002457A5" w:rsidRDefault="002457A5" w:rsidP="002457A5">
      <w:r>
        <w:rPr>
          <w:rFonts w:hint="eastAsia"/>
        </w:rPr>
        <w:t>测试后应在</w:t>
      </w:r>
      <w:r>
        <w:rPr>
          <w:rFonts w:hint="eastAsia"/>
        </w:rPr>
        <w:t>RVM</w:t>
      </w:r>
      <w:r>
        <w:rPr>
          <w:rFonts w:hint="eastAsia"/>
        </w:rPr>
        <w:t>（被测表参考值）条件下确定固有误差，且不应有重大错误。</w:t>
      </w:r>
    </w:p>
    <w:p w14:paraId="2DB82495" w14:textId="7E9990F0" w:rsidR="00BA4E6F" w:rsidRDefault="00BA4E6F" w:rsidP="00DA33BB"/>
    <w:p w14:paraId="7518A897" w14:textId="71BA0565" w:rsidR="002457A5" w:rsidRPr="005152B2" w:rsidRDefault="002457A5" w:rsidP="002457A5">
      <w:pPr>
        <w:rPr>
          <w:rFonts w:hint="eastAsia"/>
          <w:sz w:val="22"/>
          <w:szCs w:val="22"/>
        </w:rPr>
      </w:pPr>
      <w:r w:rsidRPr="005152B2">
        <w:rPr>
          <w:rFonts w:hint="eastAsia"/>
          <w:sz w:val="22"/>
          <w:szCs w:val="22"/>
        </w:rPr>
        <w:t>表</w:t>
      </w:r>
      <w:r>
        <w:rPr>
          <w:sz w:val="22"/>
          <w:szCs w:val="22"/>
        </w:rPr>
        <w:t>8</w:t>
      </w:r>
      <w:r w:rsidRPr="005152B2">
        <w:rPr>
          <w:sz w:val="22"/>
          <w:szCs w:val="22"/>
        </w:rPr>
        <w:tab/>
      </w:r>
      <w:r w:rsidR="00587F02">
        <w:rPr>
          <w:rFonts w:hint="eastAsia"/>
          <w:sz w:val="22"/>
          <w:szCs w:val="22"/>
        </w:rPr>
        <w:t>交</w:t>
      </w:r>
      <w:r>
        <w:rPr>
          <w:rFonts w:hint="eastAsia"/>
          <w:sz w:val="22"/>
          <w:szCs w:val="22"/>
        </w:rPr>
        <w:t>流线的浪涌瞬变</w:t>
      </w:r>
    </w:p>
    <w:tbl>
      <w:tblPr>
        <w:tblStyle w:val="TableGrid"/>
        <w:tblW w:w="0" w:type="auto"/>
        <w:tblLook w:val="04A0" w:firstRow="1" w:lastRow="0" w:firstColumn="1" w:lastColumn="0" w:noHBand="0" w:noVBand="1"/>
      </w:tblPr>
      <w:tblGrid>
        <w:gridCol w:w="2155"/>
        <w:gridCol w:w="1980"/>
      </w:tblGrid>
      <w:tr w:rsidR="002457A5" w14:paraId="472EEF01" w14:textId="77777777" w:rsidTr="00587F02">
        <w:tc>
          <w:tcPr>
            <w:tcW w:w="2155" w:type="dxa"/>
          </w:tcPr>
          <w:p w14:paraId="4E08AB61" w14:textId="7B74DDE8" w:rsidR="002457A5" w:rsidRDefault="00587F02" w:rsidP="002457A5">
            <w:pPr>
              <w:rPr>
                <w:rFonts w:hint="eastAsia"/>
              </w:rPr>
            </w:pPr>
            <w:r>
              <w:rPr>
                <w:rFonts w:hint="eastAsia"/>
              </w:rPr>
              <w:t>环境等级</w:t>
            </w:r>
          </w:p>
        </w:tc>
        <w:tc>
          <w:tcPr>
            <w:tcW w:w="1980" w:type="dxa"/>
          </w:tcPr>
          <w:p w14:paraId="3DA39243" w14:textId="162E6918" w:rsidR="002457A5" w:rsidRDefault="00587F02" w:rsidP="002457A5">
            <w:pPr>
              <w:rPr>
                <w:rFonts w:hint="eastAsia"/>
              </w:rPr>
            </w:pPr>
            <w:r>
              <w:rPr>
                <w:rFonts w:hint="eastAsia"/>
              </w:rPr>
              <w:t>A</w:t>
            </w:r>
            <w:r>
              <w:rPr>
                <w:rFonts w:hint="eastAsia"/>
              </w:rPr>
              <w:t>、</w:t>
            </w:r>
            <w:r>
              <w:rPr>
                <w:rFonts w:hint="eastAsia"/>
              </w:rPr>
              <w:t>B</w:t>
            </w:r>
            <w:r>
              <w:rPr>
                <w:rFonts w:hint="eastAsia"/>
              </w:rPr>
              <w:t>和</w:t>
            </w:r>
            <w:r>
              <w:rPr>
                <w:rFonts w:hint="eastAsia"/>
              </w:rPr>
              <w:t>C</w:t>
            </w:r>
          </w:p>
        </w:tc>
      </w:tr>
      <w:tr w:rsidR="002457A5" w14:paraId="005D44BC" w14:textId="77777777" w:rsidTr="00587F02">
        <w:tc>
          <w:tcPr>
            <w:tcW w:w="2155" w:type="dxa"/>
          </w:tcPr>
          <w:p w14:paraId="6E93CAF5" w14:textId="2D7692A1" w:rsidR="002457A5" w:rsidRDefault="00587F02" w:rsidP="002457A5">
            <w:pPr>
              <w:rPr>
                <w:rFonts w:hint="eastAsia"/>
              </w:rPr>
            </w:pPr>
            <w:r>
              <w:rPr>
                <w:rFonts w:hint="eastAsia"/>
              </w:rPr>
              <w:t>测试电压，共模</w:t>
            </w:r>
          </w:p>
        </w:tc>
        <w:tc>
          <w:tcPr>
            <w:tcW w:w="1980" w:type="dxa"/>
          </w:tcPr>
          <w:p w14:paraId="36DE11CA" w14:textId="7848FA64" w:rsidR="002457A5" w:rsidRPr="002C2C1C" w:rsidRDefault="00587F02" w:rsidP="002457A5">
            <w:pPr>
              <w:rPr>
                <w:iCs/>
              </w:rPr>
            </w:pPr>
            <w:r>
              <w:t xml:space="preserve">2.0 </w:t>
            </w:r>
            <w:r>
              <w:rPr>
                <w:rFonts w:hint="eastAsia"/>
              </w:rPr>
              <w:t>kV</w:t>
            </w:r>
            <w:r>
              <w:t xml:space="preserve"> </w:t>
            </w:r>
            <w:r>
              <w:sym w:font="Symbol" w:char="F0B1"/>
            </w:r>
            <w:r>
              <w:t xml:space="preserve"> 10%</w:t>
            </w:r>
          </w:p>
        </w:tc>
      </w:tr>
      <w:tr w:rsidR="002457A5" w14:paraId="70B7FACD" w14:textId="77777777" w:rsidTr="00587F02">
        <w:tc>
          <w:tcPr>
            <w:tcW w:w="2155" w:type="dxa"/>
          </w:tcPr>
          <w:p w14:paraId="15228550" w14:textId="60E6FFB2" w:rsidR="002457A5" w:rsidRDefault="00587F02" w:rsidP="002457A5">
            <w:r>
              <w:rPr>
                <w:rFonts w:hint="eastAsia"/>
              </w:rPr>
              <w:t>测试电压，差模</w:t>
            </w:r>
          </w:p>
        </w:tc>
        <w:tc>
          <w:tcPr>
            <w:tcW w:w="1980" w:type="dxa"/>
          </w:tcPr>
          <w:p w14:paraId="68611D90" w14:textId="1AF50581" w:rsidR="002457A5" w:rsidRDefault="00587F02" w:rsidP="002457A5">
            <w:r>
              <w:t>1</w:t>
            </w:r>
            <w:r>
              <w:t xml:space="preserve">.0 </w:t>
            </w:r>
            <w:r>
              <w:rPr>
                <w:rFonts w:hint="eastAsia"/>
              </w:rPr>
              <w:t>kV</w:t>
            </w:r>
            <w:r>
              <w:t xml:space="preserve"> </w:t>
            </w:r>
            <w:r>
              <w:sym w:font="Symbol" w:char="F0B1"/>
            </w:r>
            <w:r>
              <w:t xml:space="preserve"> 10%</w:t>
            </w:r>
          </w:p>
        </w:tc>
      </w:tr>
    </w:tbl>
    <w:p w14:paraId="64CFACD9" w14:textId="77777777" w:rsidR="00DA33BB" w:rsidRPr="006B3725" w:rsidRDefault="00DA33BB" w:rsidP="00DA33BB">
      <w:pPr>
        <w:rPr>
          <w:rFonts w:hint="eastAsia"/>
        </w:rPr>
      </w:pPr>
    </w:p>
    <w:p w14:paraId="56B1DE5E" w14:textId="3321D3B4" w:rsidR="006B3725" w:rsidRDefault="00371679" w:rsidP="00C574BA">
      <w:pPr>
        <w:pStyle w:val="ListParagraph"/>
        <w:numPr>
          <w:ilvl w:val="1"/>
          <w:numId w:val="4"/>
        </w:numPr>
        <w:rPr>
          <w:b/>
          <w:bCs/>
        </w:rPr>
      </w:pPr>
      <w:r>
        <w:rPr>
          <w:rFonts w:hint="eastAsia"/>
          <w:b/>
          <w:bCs/>
        </w:rPr>
        <w:t>电磁场（参考：</w:t>
      </w:r>
      <w:r>
        <w:rPr>
          <w:rFonts w:hint="eastAsia"/>
          <w:b/>
          <w:bCs/>
        </w:rPr>
        <w:t>IEC</w:t>
      </w:r>
      <w:r>
        <w:rPr>
          <w:b/>
          <w:bCs/>
        </w:rPr>
        <w:t xml:space="preserve"> 61000-4-3</w:t>
      </w:r>
      <w:r>
        <w:rPr>
          <w:rFonts w:hint="eastAsia"/>
          <w:b/>
          <w:bCs/>
        </w:rPr>
        <w:t>，</w:t>
      </w:r>
      <w:r>
        <w:rPr>
          <w:rFonts w:hint="eastAsia"/>
          <w:b/>
          <w:bCs/>
        </w:rPr>
        <w:t>I</w:t>
      </w:r>
      <w:r>
        <w:rPr>
          <w:b/>
          <w:bCs/>
        </w:rPr>
        <w:t>EC 60870-5-1</w:t>
      </w:r>
      <w:r>
        <w:rPr>
          <w:rFonts w:hint="eastAsia"/>
          <w:b/>
          <w:bCs/>
        </w:rPr>
        <w:t>和</w:t>
      </w:r>
      <w:r>
        <w:rPr>
          <w:rFonts w:hint="eastAsia"/>
          <w:b/>
          <w:bCs/>
        </w:rPr>
        <w:t>I</w:t>
      </w:r>
      <w:r>
        <w:rPr>
          <w:b/>
          <w:bCs/>
        </w:rPr>
        <w:t>EC 61107</w:t>
      </w:r>
      <w:r>
        <w:rPr>
          <w:rFonts w:hint="eastAsia"/>
          <w:b/>
          <w:bCs/>
        </w:rPr>
        <w:t>）</w:t>
      </w:r>
    </w:p>
    <w:p w14:paraId="33C35D3C" w14:textId="3EE69763" w:rsidR="00371679" w:rsidRDefault="00371679" w:rsidP="00371679">
      <w:r>
        <w:rPr>
          <w:rFonts w:hint="eastAsia"/>
        </w:rPr>
        <w:t>热表及其</w:t>
      </w:r>
      <w:r>
        <w:rPr>
          <w:rFonts w:hint="eastAsia"/>
        </w:rPr>
        <w:t>长度大于</w:t>
      </w:r>
      <w:r>
        <w:t xml:space="preserve">1.2 </w:t>
      </w:r>
      <w:r>
        <w:rPr>
          <w:rFonts w:hint="eastAsia"/>
        </w:rPr>
        <w:t>m</w:t>
      </w:r>
      <w:r>
        <w:rPr>
          <w:rFonts w:hint="eastAsia"/>
        </w:rPr>
        <w:t>的外部电缆应在表</w:t>
      </w:r>
      <w:r>
        <w:rPr>
          <w:rFonts w:hint="eastAsia"/>
        </w:rPr>
        <w:t>9</w:t>
      </w:r>
      <w:r>
        <w:rPr>
          <w:rFonts w:hint="eastAsia"/>
        </w:rPr>
        <w:t>给出的条件下接受频率范围在</w:t>
      </w:r>
      <w:r>
        <w:rPr>
          <w:rFonts w:hint="eastAsia"/>
        </w:rPr>
        <w:t>2</w:t>
      </w:r>
      <w:r>
        <w:t xml:space="preserve">6 </w:t>
      </w:r>
      <w:r>
        <w:rPr>
          <w:rFonts w:hint="eastAsia"/>
        </w:rPr>
        <w:t>MHz</w:t>
      </w:r>
      <w:r>
        <w:rPr>
          <w:rFonts w:hint="eastAsia"/>
        </w:rPr>
        <w:t>至</w:t>
      </w:r>
      <w:r>
        <w:rPr>
          <w:rFonts w:hint="eastAsia"/>
        </w:rPr>
        <w:t>1</w:t>
      </w:r>
      <w:r>
        <w:t>000 MHz</w:t>
      </w:r>
      <w:r>
        <w:rPr>
          <w:rFonts w:hint="eastAsia"/>
        </w:rPr>
        <w:t>的辐射射频场。</w:t>
      </w:r>
    </w:p>
    <w:p w14:paraId="5917F9E1" w14:textId="77777777" w:rsidR="009F6A1E" w:rsidRDefault="009F6A1E" w:rsidP="009F6A1E"/>
    <w:p w14:paraId="07DA0ADA" w14:textId="77777777" w:rsidR="009F6A1E" w:rsidRPr="005152B2" w:rsidRDefault="009F6A1E" w:rsidP="009F6A1E">
      <w:pPr>
        <w:rPr>
          <w:sz w:val="22"/>
          <w:szCs w:val="22"/>
        </w:rPr>
      </w:pPr>
      <w:r w:rsidRPr="005152B2">
        <w:rPr>
          <w:rFonts w:hint="eastAsia"/>
          <w:sz w:val="22"/>
          <w:szCs w:val="22"/>
        </w:rPr>
        <w:t>表</w:t>
      </w:r>
      <w:r>
        <w:rPr>
          <w:rFonts w:hint="eastAsia"/>
          <w:sz w:val="22"/>
          <w:szCs w:val="22"/>
        </w:rPr>
        <w:t>9</w:t>
      </w:r>
      <w:r w:rsidRPr="005152B2">
        <w:rPr>
          <w:sz w:val="22"/>
          <w:szCs w:val="22"/>
        </w:rPr>
        <w:tab/>
      </w:r>
      <w:r w:rsidRPr="005152B2">
        <w:rPr>
          <w:rFonts w:hint="eastAsia"/>
          <w:sz w:val="22"/>
          <w:szCs w:val="22"/>
        </w:rPr>
        <w:t>测试条件</w:t>
      </w:r>
    </w:p>
    <w:tbl>
      <w:tblPr>
        <w:tblStyle w:val="TableGrid"/>
        <w:tblW w:w="0" w:type="auto"/>
        <w:tblLook w:val="04A0" w:firstRow="1" w:lastRow="0" w:firstColumn="1" w:lastColumn="0" w:noHBand="0" w:noVBand="1"/>
      </w:tblPr>
      <w:tblGrid>
        <w:gridCol w:w="1795"/>
        <w:gridCol w:w="1501"/>
        <w:gridCol w:w="1440"/>
        <w:gridCol w:w="1440"/>
      </w:tblGrid>
      <w:tr w:rsidR="009F6A1E" w14:paraId="6A65A1AF" w14:textId="77777777" w:rsidTr="00881987">
        <w:tc>
          <w:tcPr>
            <w:tcW w:w="1795" w:type="dxa"/>
          </w:tcPr>
          <w:p w14:paraId="52DF0611" w14:textId="77777777" w:rsidR="009F6A1E" w:rsidRDefault="009F6A1E" w:rsidP="00881987">
            <w:r>
              <w:rPr>
                <w:rFonts w:hint="eastAsia"/>
              </w:rPr>
              <w:t>环境等级</w:t>
            </w:r>
          </w:p>
        </w:tc>
        <w:tc>
          <w:tcPr>
            <w:tcW w:w="1501" w:type="dxa"/>
          </w:tcPr>
          <w:p w14:paraId="50F88ED8" w14:textId="77777777" w:rsidR="009F6A1E" w:rsidRDefault="009F6A1E" w:rsidP="00881987">
            <w:pPr>
              <w:jc w:val="center"/>
            </w:pPr>
            <w:r>
              <w:rPr>
                <w:rFonts w:hint="eastAsia"/>
              </w:rPr>
              <w:t>A</w:t>
            </w:r>
          </w:p>
        </w:tc>
        <w:tc>
          <w:tcPr>
            <w:tcW w:w="1440" w:type="dxa"/>
          </w:tcPr>
          <w:p w14:paraId="6A8CD80C" w14:textId="77777777" w:rsidR="009F6A1E" w:rsidRDefault="009F6A1E" w:rsidP="00881987">
            <w:pPr>
              <w:jc w:val="center"/>
            </w:pPr>
            <w:r>
              <w:t>B</w:t>
            </w:r>
          </w:p>
        </w:tc>
        <w:tc>
          <w:tcPr>
            <w:tcW w:w="1440" w:type="dxa"/>
          </w:tcPr>
          <w:p w14:paraId="38492D8F" w14:textId="77777777" w:rsidR="009F6A1E" w:rsidRDefault="009F6A1E" w:rsidP="00881987">
            <w:pPr>
              <w:jc w:val="center"/>
            </w:pPr>
            <w:r>
              <w:t>C</w:t>
            </w:r>
          </w:p>
        </w:tc>
      </w:tr>
      <w:tr w:rsidR="009F6A1E" w14:paraId="75D8F1FA" w14:textId="77777777" w:rsidTr="00881987">
        <w:tc>
          <w:tcPr>
            <w:tcW w:w="1795" w:type="dxa"/>
          </w:tcPr>
          <w:p w14:paraId="57F8B580" w14:textId="77777777" w:rsidR="009F6A1E" w:rsidRDefault="009F6A1E" w:rsidP="00881987">
            <w:pPr>
              <w:rPr>
                <w:rFonts w:hint="eastAsia"/>
              </w:rPr>
            </w:pPr>
            <w:r>
              <w:rPr>
                <w:rFonts w:hint="eastAsia"/>
              </w:rPr>
              <w:t>频率范围</w:t>
            </w:r>
          </w:p>
        </w:tc>
        <w:tc>
          <w:tcPr>
            <w:tcW w:w="4381" w:type="dxa"/>
            <w:gridSpan w:val="3"/>
          </w:tcPr>
          <w:p w14:paraId="7B57E429" w14:textId="77777777" w:rsidR="009F6A1E" w:rsidRDefault="009F6A1E" w:rsidP="00881987">
            <w:pPr>
              <w:jc w:val="center"/>
            </w:pPr>
            <w:r>
              <w:t xml:space="preserve">26 </w:t>
            </w:r>
            <w:r>
              <w:rPr>
                <w:rFonts w:hint="eastAsia"/>
              </w:rPr>
              <w:t>MHz</w:t>
            </w:r>
            <w:r>
              <w:rPr>
                <w:rFonts w:hint="eastAsia"/>
              </w:rPr>
              <w:t>至</w:t>
            </w:r>
            <w:r>
              <w:rPr>
                <w:rFonts w:hint="eastAsia"/>
              </w:rPr>
              <w:t>1</w:t>
            </w:r>
            <w:r>
              <w:t xml:space="preserve">000 </w:t>
            </w:r>
            <w:r>
              <w:rPr>
                <w:rFonts w:hint="eastAsia"/>
              </w:rPr>
              <w:t>MHz</w:t>
            </w:r>
          </w:p>
        </w:tc>
      </w:tr>
      <w:tr w:rsidR="009F6A1E" w14:paraId="1B8628FC" w14:textId="77777777" w:rsidTr="00881987">
        <w:tc>
          <w:tcPr>
            <w:tcW w:w="1795" w:type="dxa"/>
          </w:tcPr>
          <w:p w14:paraId="1EC7F20B" w14:textId="77777777" w:rsidR="009F6A1E" w:rsidRDefault="009F6A1E" w:rsidP="00881987">
            <w:pPr>
              <w:rPr>
                <w:rFonts w:hint="eastAsia"/>
              </w:rPr>
            </w:pPr>
            <w:r>
              <w:rPr>
                <w:rFonts w:hint="eastAsia"/>
              </w:rPr>
              <w:t>测试等级</w:t>
            </w:r>
          </w:p>
        </w:tc>
        <w:tc>
          <w:tcPr>
            <w:tcW w:w="1501" w:type="dxa"/>
          </w:tcPr>
          <w:p w14:paraId="779D4AF6" w14:textId="77777777" w:rsidR="009F6A1E" w:rsidRDefault="009F6A1E" w:rsidP="00881987">
            <w:pPr>
              <w:jc w:val="center"/>
              <w:rPr>
                <w:rFonts w:hint="eastAsia"/>
              </w:rPr>
            </w:pPr>
            <w:r>
              <w:t>3 V/m</w:t>
            </w:r>
          </w:p>
        </w:tc>
        <w:tc>
          <w:tcPr>
            <w:tcW w:w="1440" w:type="dxa"/>
          </w:tcPr>
          <w:p w14:paraId="6851BDB2" w14:textId="77777777" w:rsidR="009F6A1E" w:rsidRDefault="009F6A1E" w:rsidP="00881987">
            <w:pPr>
              <w:jc w:val="center"/>
            </w:pPr>
            <w:r>
              <w:t>3 V/m</w:t>
            </w:r>
          </w:p>
        </w:tc>
        <w:tc>
          <w:tcPr>
            <w:tcW w:w="1440" w:type="dxa"/>
          </w:tcPr>
          <w:p w14:paraId="22E73919" w14:textId="77777777" w:rsidR="009F6A1E" w:rsidRDefault="009F6A1E" w:rsidP="00881987">
            <w:pPr>
              <w:jc w:val="center"/>
            </w:pPr>
            <w:r>
              <w:t>3 V/m</w:t>
            </w:r>
          </w:p>
        </w:tc>
      </w:tr>
      <w:tr w:rsidR="009F6A1E" w14:paraId="3C3AAD3F" w14:textId="77777777" w:rsidTr="00881987">
        <w:tc>
          <w:tcPr>
            <w:tcW w:w="1795" w:type="dxa"/>
          </w:tcPr>
          <w:p w14:paraId="04DF082B" w14:textId="77777777" w:rsidR="009F6A1E" w:rsidRDefault="009F6A1E" w:rsidP="00881987">
            <w:pPr>
              <w:rPr>
                <w:rFonts w:hint="eastAsia"/>
              </w:rPr>
            </w:pPr>
            <w:r>
              <w:rPr>
                <w:rFonts w:hint="eastAsia"/>
              </w:rPr>
              <w:t>调制</w:t>
            </w:r>
          </w:p>
        </w:tc>
        <w:tc>
          <w:tcPr>
            <w:tcW w:w="4381" w:type="dxa"/>
            <w:gridSpan w:val="3"/>
          </w:tcPr>
          <w:p w14:paraId="7B490B12" w14:textId="77777777" w:rsidR="009F6A1E" w:rsidRDefault="009F6A1E" w:rsidP="00881987">
            <w:pPr>
              <w:jc w:val="center"/>
            </w:pPr>
            <w:r>
              <w:t>AM (1 kHz) 80%</w:t>
            </w:r>
          </w:p>
        </w:tc>
      </w:tr>
    </w:tbl>
    <w:p w14:paraId="2F4A8689" w14:textId="77777777" w:rsidR="009F6A1E" w:rsidRDefault="009F6A1E" w:rsidP="00371679">
      <w:pPr>
        <w:rPr>
          <w:rFonts w:hint="eastAsia"/>
        </w:rPr>
      </w:pPr>
    </w:p>
    <w:p w14:paraId="32953BE7" w14:textId="4C94FADF" w:rsidR="00371679" w:rsidRDefault="00371679" w:rsidP="00371679">
      <w:r>
        <w:rPr>
          <w:rFonts w:hint="eastAsia"/>
        </w:rPr>
        <w:t>指定的频率范围分为两个：</w:t>
      </w:r>
    </w:p>
    <w:p w14:paraId="0A691DAC" w14:textId="4BC970AB" w:rsidR="00371679" w:rsidRDefault="00371679" w:rsidP="00371679">
      <w:pPr>
        <w:pStyle w:val="ListParagraph"/>
        <w:numPr>
          <w:ilvl w:val="0"/>
          <w:numId w:val="13"/>
        </w:numPr>
      </w:pPr>
      <w:r>
        <w:t xml:space="preserve">26 </w:t>
      </w:r>
      <w:r>
        <w:rPr>
          <w:rFonts w:hint="eastAsia"/>
        </w:rPr>
        <w:t>MHz</w:t>
      </w:r>
      <w:r>
        <w:rPr>
          <w:rFonts w:hint="eastAsia"/>
        </w:rPr>
        <w:t>至</w:t>
      </w:r>
      <w:r>
        <w:rPr>
          <w:rFonts w:hint="eastAsia"/>
        </w:rPr>
        <w:t>2</w:t>
      </w:r>
      <w:r>
        <w:t xml:space="preserve">00 </w:t>
      </w:r>
      <w:proofErr w:type="gramStart"/>
      <w:r>
        <w:rPr>
          <w:rFonts w:hint="eastAsia"/>
        </w:rPr>
        <w:t>MHz</w:t>
      </w:r>
      <w:r>
        <w:rPr>
          <w:rFonts w:hint="eastAsia"/>
        </w:rPr>
        <w:t>；</w:t>
      </w:r>
      <w:proofErr w:type="gramEnd"/>
    </w:p>
    <w:p w14:paraId="09F42026" w14:textId="2B8DF6AE" w:rsidR="00371679" w:rsidRDefault="00371679" w:rsidP="00371679">
      <w:pPr>
        <w:pStyle w:val="ListParagraph"/>
        <w:numPr>
          <w:ilvl w:val="0"/>
          <w:numId w:val="13"/>
        </w:numPr>
      </w:pPr>
      <w:r>
        <w:t xml:space="preserve">201 </w:t>
      </w:r>
      <w:r>
        <w:rPr>
          <w:rFonts w:hint="eastAsia"/>
        </w:rPr>
        <w:t>MHz</w:t>
      </w:r>
      <w:r>
        <w:rPr>
          <w:rFonts w:hint="eastAsia"/>
        </w:rPr>
        <w:t>至</w:t>
      </w:r>
      <w:r>
        <w:rPr>
          <w:rFonts w:hint="eastAsia"/>
        </w:rPr>
        <w:t>1</w:t>
      </w:r>
      <w:r>
        <w:t>000 MHz</w:t>
      </w:r>
      <w:r>
        <w:rPr>
          <w:rFonts w:hint="eastAsia"/>
        </w:rPr>
        <w:t>。</w:t>
      </w:r>
    </w:p>
    <w:p w14:paraId="003D35D9" w14:textId="74BAB6AA" w:rsidR="00371679" w:rsidRDefault="00371679" w:rsidP="00371679"/>
    <w:p w14:paraId="39FE87A0" w14:textId="29DF6D6F" w:rsidR="006E447F" w:rsidRDefault="006E447F" w:rsidP="00371679">
      <w:r>
        <w:rPr>
          <w:rFonts w:hint="eastAsia"/>
        </w:rPr>
        <w:lastRenderedPageBreak/>
        <w:t>优选的发射天线为频率范围在</w:t>
      </w:r>
      <w:r>
        <w:rPr>
          <w:rFonts w:hint="eastAsia"/>
        </w:rPr>
        <w:t>2</w:t>
      </w:r>
      <w:r>
        <w:t xml:space="preserve">6 </w:t>
      </w:r>
      <w:r>
        <w:rPr>
          <w:rFonts w:hint="eastAsia"/>
        </w:rPr>
        <w:t>MHz</w:t>
      </w:r>
      <w:r>
        <w:rPr>
          <w:rFonts w:hint="eastAsia"/>
        </w:rPr>
        <w:t>至</w:t>
      </w:r>
      <w:r>
        <w:rPr>
          <w:rFonts w:hint="eastAsia"/>
        </w:rPr>
        <w:t>2</w:t>
      </w:r>
      <w:r>
        <w:t xml:space="preserve">00 </w:t>
      </w:r>
      <w:r>
        <w:rPr>
          <w:rFonts w:hint="eastAsia"/>
        </w:rPr>
        <w:t>MHz</w:t>
      </w:r>
      <w:r>
        <w:rPr>
          <w:rFonts w:hint="eastAsia"/>
        </w:rPr>
        <w:t>的双锥型天线，以及频率范围在</w:t>
      </w:r>
      <w:r w:rsidR="006B318F">
        <w:rPr>
          <w:rFonts w:hint="eastAsia"/>
        </w:rPr>
        <w:t>2</w:t>
      </w:r>
      <w:r w:rsidR="006B318F">
        <w:t xml:space="preserve">01 </w:t>
      </w:r>
      <w:r w:rsidR="006B318F">
        <w:rPr>
          <w:rFonts w:hint="eastAsia"/>
        </w:rPr>
        <w:t>MHz</w:t>
      </w:r>
      <w:r w:rsidR="006B318F">
        <w:rPr>
          <w:rFonts w:hint="eastAsia"/>
        </w:rPr>
        <w:t>至</w:t>
      </w:r>
      <w:r w:rsidR="006B318F">
        <w:rPr>
          <w:rFonts w:hint="eastAsia"/>
        </w:rPr>
        <w:t>1</w:t>
      </w:r>
      <w:r w:rsidR="006B318F">
        <w:t xml:space="preserve">000 </w:t>
      </w:r>
      <w:r w:rsidR="006B318F">
        <w:rPr>
          <w:rFonts w:hint="eastAsia"/>
        </w:rPr>
        <w:t>MHz</w:t>
      </w:r>
      <w:r w:rsidR="006B318F">
        <w:rPr>
          <w:rFonts w:hint="eastAsia"/>
        </w:rPr>
        <w:t>的对数周期天线。</w:t>
      </w:r>
    </w:p>
    <w:p w14:paraId="4B8DD95F" w14:textId="2E4A38BB" w:rsidR="006B318F" w:rsidRDefault="00CE164F" w:rsidP="00371679">
      <w:r>
        <w:rPr>
          <w:rFonts w:hint="eastAsia"/>
        </w:rPr>
        <w:t>频率范围应按照表</w:t>
      </w:r>
      <w:r>
        <w:rPr>
          <w:rFonts w:hint="eastAsia"/>
        </w:rPr>
        <w:t>1</w:t>
      </w:r>
      <w:r>
        <w:t>0</w:t>
      </w:r>
      <w:r>
        <w:rPr>
          <w:rFonts w:hint="eastAsia"/>
        </w:rPr>
        <w:t>逐步调整，使用在校准过程中建立的功率电平，并用</w:t>
      </w:r>
      <w:r>
        <w:rPr>
          <w:rFonts w:hint="eastAsia"/>
        </w:rPr>
        <w:t>1</w:t>
      </w:r>
      <w:r>
        <w:t xml:space="preserve"> </w:t>
      </w:r>
      <w:r>
        <w:rPr>
          <w:rFonts w:hint="eastAsia"/>
        </w:rPr>
        <w:t>kHz</w:t>
      </w:r>
      <w:r>
        <w:rPr>
          <w:rFonts w:hint="eastAsia"/>
        </w:rPr>
        <w:t>正弦波调制</w:t>
      </w:r>
      <w:r>
        <w:rPr>
          <w:rFonts w:hint="eastAsia"/>
        </w:rPr>
        <w:t>8</w:t>
      </w:r>
      <w:r>
        <w:t>0</w:t>
      </w:r>
      <w:r>
        <w:rPr>
          <w:rFonts w:hint="eastAsia"/>
        </w:rPr>
        <w:t>%</w:t>
      </w:r>
      <w:r>
        <w:rPr>
          <w:rFonts w:hint="eastAsia"/>
        </w:rPr>
        <w:t>幅度的信号。测试应按顺序进行，天线在两个正交位置极化。</w:t>
      </w:r>
    </w:p>
    <w:p w14:paraId="706F354C" w14:textId="40F6213D" w:rsidR="00CE164F" w:rsidRDefault="00CE164F" w:rsidP="00371679">
      <w:r>
        <w:rPr>
          <w:rFonts w:hint="eastAsia"/>
        </w:rPr>
        <w:t>在每个频率上的停留时间不应小于热表或其子组件执行</w:t>
      </w:r>
      <w:r>
        <w:rPr>
          <w:rFonts w:hint="eastAsia"/>
        </w:rPr>
        <w:t>RVM</w:t>
      </w:r>
      <w:r>
        <w:rPr>
          <w:rFonts w:hint="eastAsia"/>
        </w:rPr>
        <w:t>（被测表参考值）测量并做出响应所需的时间。</w:t>
      </w:r>
    </w:p>
    <w:p w14:paraId="3D65EC63" w14:textId="5A6369A2" w:rsidR="00CE164F" w:rsidRDefault="00CE164F" w:rsidP="00371679">
      <w:r>
        <w:rPr>
          <w:rFonts w:hint="eastAsia"/>
        </w:rPr>
        <w:t>测试应按照表</w:t>
      </w:r>
      <w:r>
        <w:rPr>
          <w:rFonts w:hint="eastAsia"/>
        </w:rPr>
        <w:t>1</w:t>
      </w:r>
      <w:r>
        <w:t>0</w:t>
      </w:r>
      <w:r>
        <w:rPr>
          <w:rFonts w:hint="eastAsia"/>
        </w:rPr>
        <w:t>分步进行。</w:t>
      </w:r>
    </w:p>
    <w:p w14:paraId="32D84983" w14:textId="2E890261" w:rsidR="00CE164F" w:rsidRDefault="00CE164F" w:rsidP="00371679"/>
    <w:p w14:paraId="1F9A5306" w14:textId="38D19EC0" w:rsidR="00CE164F" w:rsidRDefault="00CE164F" w:rsidP="00CE164F">
      <w:pPr>
        <w:rPr>
          <w:sz w:val="22"/>
          <w:szCs w:val="22"/>
        </w:rPr>
      </w:pPr>
      <w:r w:rsidRPr="005152B2">
        <w:rPr>
          <w:rFonts w:hint="eastAsia"/>
          <w:sz w:val="22"/>
          <w:szCs w:val="22"/>
        </w:rPr>
        <w:t>表</w:t>
      </w:r>
      <w:r>
        <w:rPr>
          <w:sz w:val="22"/>
          <w:szCs w:val="22"/>
        </w:rPr>
        <w:t>10</w:t>
      </w:r>
      <w:r w:rsidRPr="005152B2">
        <w:rPr>
          <w:sz w:val="22"/>
          <w:szCs w:val="22"/>
        </w:rPr>
        <w:tab/>
      </w:r>
      <w:r>
        <w:rPr>
          <w:rFonts w:hint="eastAsia"/>
          <w:sz w:val="22"/>
          <w:szCs w:val="22"/>
        </w:rPr>
        <w:t>载频</w:t>
      </w:r>
    </w:p>
    <w:tbl>
      <w:tblPr>
        <w:tblStyle w:val="TableGrid"/>
        <w:tblW w:w="0" w:type="auto"/>
        <w:tblLook w:val="04A0" w:firstRow="1" w:lastRow="0" w:firstColumn="1" w:lastColumn="0" w:noHBand="0" w:noVBand="1"/>
      </w:tblPr>
      <w:tblGrid>
        <w:gridCol w:w="1440"/>
        <w:gridCol w:w="1440"/>
        <w:gridCol w:w="1440"/>
      </w:tblGrid>
      <w:tr w:rsidR="00CE164F" w14:paraId="5C2418FA" w14:textId="77777777" w:rsidTr="00CE164F">
        <w:tc>
          <w:tcPr>
            <w:tcW w:w="1440" w:type="dxa"/>
          </w:tcPr>
          <w:p w14:paraId="7CB03280" w14:textId="46EEEDA2" w:rsidR="00CE164F" w:rsidRDefault="00CE164F" w:rsidP="00CE164F">
            <w:pPr>
              <w:jc w:val="center"/>
              <w:rPr>
                <w:rFonts w:hint="eastAsia"/>
                <w:sz w:val="22"/>
                <w:szCs w:val="22"/>
              </w:rPr>
            </w:pPr>
            <w:r>
              <w:rPr>
                <w:rFonts w:hint="eastAsia"/>
                <w:sz w:val="22"/>
                <w:szCs w:val="22"/>
              </w:rPr>
              <w:t>MHz</w:t>
            </w:r>
          </w:p>
        </w:tc>
        <w:tc>
          <w:tcPr>
            <w:tcW w:w="1440" w:type="dxa"/>
          </w:tcPr>
          <w:p w14:paraId="0E8E5974" w14:textId="4D450CC2" w:rsidR="00CE164F" w:rsidRDefault="00CE164F" w:rsidP="00CE164F">
            <w:pPr>
              <w:jc w:val="center"/>
              <w:rPr>
                <w:rFonts w:hint="eastAsia"/>
                <w:sz w:val="22"/>
                <w:szCs w:val="22"/>
              </w:rPr>
            </w:pPr>
            <w:r>
              <w:rPr>
                <w:sz w:val="22"/>
                <w:szCs w:val="22"/>
              </w:rPr>
              <w:t>MHz</w:t>
            </w:r>
          </w:p>
        </w:tc>
        <w:tc>
          <w:tcPr>
            <w:tcW w:w="1440" w:type="dxa"/>
          </w:tcPr>
          <w:p w14:paraId="060A81D9" w14:textId="6090423D" w:rsidR="00CE164F" w:rsidRDefault="00CE164F" w:rsidP="00CE164F">
            <w:pPr>
              <w:jc w:val="center"/>
              <w:rPr>
                <w:rFonts w:hint="eastAsia"/>
                <w:sz w:val="22"/>
                <w:szCs w:val="22"/>
              </w:rPr>
            </w:pPr>
            <w:r>
              <w:rPr>
                <w:sz w:val="22"/>
                <w:szCs w:val="22"/>
              </w:rPr>
              <w:t>MHz</w:t>
            </w:r>
          </w:p>
        </w:tc>
      </w:tr>
      <w:tr w:rsidR="00CE164F" w14:paraId="5C8B7604" w14:textId="77777777" w:rsidTr="00CE164F">
        <w:tc>
          <w:tcPr>
            <w:tcW w:w="1440" w:type="dxa"/>
          </w:tcPr>
          <w:p w14:paraId="6FDF2308" w14:textId="490BE385" w:rsidR="00CE164F" w:rsidRDefault="00CE164F" w:rsidP="00CE164F">
            <w:pPr>
              <w:jc w:val="center"/>
              <w:rPr>
                <w:rFonts w:hint="eastAsia"/>
                <w:sz w:val="22"/>
                <w:szCs w:val="22"/>
              </w:rPr>
            </w:pPr>
            <w:r>
              <w:rPr>
                <w:sz w:val="22"/>
                <w:szCs w:val="22"/>
              </w:rPr>
              <w:t>26</w:t>
            </w:r>
          </w:p>
        </w:tc>
        <w:tc>
          <w:tcPr>
            <w:tcW w:w="1440" w:type="dxa"/>
          </w:tcPr>
          <w:p w14:paraId="5E4FDF8B" w14:textId="2BD7F48E" w:rsidR="00CE164F" w:rsidRDefault="00CE164F" w:rsidP="00CE164F">
            <w:pPr>
              <w:jc w:val="center"/>
              <w:rPr>
                <w:rFonts w:hint="eastAsia"/>
                <w:sz w:val="22"/>
                <w:szCs w:val="22"/>
              </w:rPr>
            </w:pPr>
            <w:r>
              <w:rPr>
                <w:sz w:val="22"/>
                <w:szCs w:val="22"/>
              </w:rPr>
              <w:t>150</w:t>
            </w:r>
          </w:p>
        </w:tc>
        <w:tc>
          <w:tcPr>
            <w:tcW w:w="1440" w:type="dxa"/>
          </w:tcPr>
          <w:p w14:paraId="393FB83B" w14:textId="3F99C9B9" w:rsidR="00CE164F" w:rsidRDefault="00CE164F" w:rsidP="00CE164F">
            <w:pPr>
              <w:jc w:val="center"/>
              <w:rPr>
                <w:rFonts w:hint="eastAsia"/>
                <w:sz w:val="22"/>
                <w:szCs w:val="22"/>
              </w:rPr>
            </w:pPr>
            <w:r>
              <w:rPr>
                <w:sz w:val="22"/>
                <w:szCs w:val="22"/>
              </w:rPr>
              <w:t>435</w:t>
            </w:r>
          </w:p>
        </w:tc>
      </w:tr>
      <w:tr w:rsidR="00CE164F" w14:paraId="06C25505" w14:textId="77777777" w:rsidTr="00CE164F">
        <w:tc>
          <w:tcPr>
            <w:tcW w:w="1440" w:type="dxa"/>
          </w:tcPr>
          <w:p w14:paraId="6D3B5556" w14:textId="6CC50CEB" w:rsidR="00CE164F" w:rsidRDefault="00CE164F" w:rsidP="00CE164F">
            <w:pPr>
              <w:jc w:val="center"/>
              <w:rPr>
                <w:rFonts w:hint="eastAsia"/>
                <w:sz w:val="22"/>
                <w:szCs w:val="22"/>
              </w:rPr>
            </w:pPr>
            <w:r>
              <w:rPr>
                <w:sz w:val="22"/>
                <w:szCs w:val="22"/>
              </w:rPr>
              <w:t>40</w:t>
            </w:r>
          </w:p>
        </w:tc>
        <w:tc>
          <w:tcPr>
            <w:tcW w:w="1440" w:type="dxa"/>
          </w:tcPr>
          <w:p w14:paraId="1845B4F0" w14:textId="00E45C30" w:rsidR="00CE164F" w:rsidRDefault="00CE164F" w:rsidP="00CE164F">
            <w:pPr>
              <w:jc w:val="center"/>
              <w:rPr>
                <w:rFonts w:hint="eastAsia"/>
                <w:sz w:val="22"/>
                <w:szCs w:val="22"/>
              </w:rPr>
            </w:pPr>
            <w:r>
              <w:rPr>
                <w:sz w:val="22"/>
                <w:szCs w:val="22"/>
              </w:rPr>
              <w:t>160</w:t>
            </w:r>
          </w:p>
        </w:tc>
        <w:tc>
          <w:tcPr>
            <w:tcW w:w="1440" w:type="dxa"/>
          </w:tcPr>
          <w:p w14:paraId="453B15DB" w14:textId="24AAAA40" w:rsidR="00CE164F" w:rsidRDefault="00CE164F" w:rsidP="00CE164F">
            <w:pPr>
              <w:jc w:val="center"/>
              <w:rPr>
                <w:rFonts w:hint="eastAsia"/>
                <w:sz w:val="22"/>
                <w:szCs w:val="22"/>
              </w:rPr>
            </w:pPr>
            <w:r>
              <w:rPr>
                <w:sz w:val="22"/>
                <w:szCs w:val="22"/>
              </w:rPr>
              <w:t>500</w:t>
            </w:r>
          </w:p>
        </w:tc>
      </w:tr>
      <w:tr w:rsidR="00CE164F" w14:paraId="1BB27769" w14:textId="77777777" w:rsidTr="00CE164F">
        <w:tc>
          <w:tcPr>
            <w:tcW w:w="1440" w:type="dxa"/>
          </w:tcPr>
          <w:p w14:paraId="684447DA" w14:textId="60FE4A65" w:rsidR="00CE164F" w:rsidRDefault="00CE164F" w:rsidP="00CE164F">
            <w:pPr>
              <w:jc w:val="center"/>
              <w:rPr>
                <w:rFonts w:hint="eastAsia"/>
                <w:sz w:val="22"/>
                <w:szCs w:val="22"/>
              </w:rPr>
            </w:pPr>
            <w:r>
              <w:rPr>
                <w:sz w:val="22"/>
                <w:szCs w:val="22"/>
              </w:rPr>
              <w:t>60</w:t>
            </w:r>
          </w:p>
        </w:tc>
        <w:tc>
          <w:tcPr>
            <w:tcW w:w="1440" w:type="dxa"/>
          </w:tcPr>
          <w:p w14:paraId="1E856863" w14:textId="66C8683C" w:rsidR="00CE164F" w:rsidRDefault="00CE164F" w:rsidP="00CE164F">
            <w:pPr>
              <w:jc w:val="center"/>
              <w:rPr>
                <w:rFonts w:hint="eastAsia"/>
                <w:sz w:val="22"/>
                <w:szCs w:val="22"/>
              </w:rPr>
            </w:pPr>
            <w:r>
              <w:rPr>
                <w:sz w:val="22"/>
                <w:szCs w:val="22"/>
              </w:rPr>
              <w:t>180</w:t>
            </w:r>
          </w:p>
        </w:tc>
        <w:tc>
          <w:tcPr>
            <w:tcW w:w="1440" w:type="dxa"/>
          </w:tcPr>
          <w:p w14:paraId="7F0270E8" w14:textId="3FEC7060" w:rsidR="00CE164F" w:rsidRDefault="00CE164F" w:rsidP="00CE164F">
            <w:pPr>
              <w:jc w:val="center"/>
              <w:rPr>
                <w:rFonts w:hint="eastAsia"/>
                <w:sz w:val="22"/>
                <w:szCs w:val="22"/>
              </w:rPr>
            </w:pPr>
            <w:r>
              <w:rPr>
                <w:sz w:val="22"/>
                <w:szCs w:val="22"/>
              </w:rPr>
              <w:t>600</w:t>
            </w:r>
          </w:p>
        </w:tc>
      </w:tr>
      <w:tr w:rsidR="00CE164F" w14:paraId="007CBBCF" w14:textId="77777777" w:rsidTr="00CE164F">
        <w:tc>
          <w:tcPr>
            <w:tcW w:w="1440" w:type="dxa"/>
          </w:tcPr>
          <w:p w14:paraId="289BA5D4" w14:textId="3995AFB2" w:rsidR="00CE164F" w:rsidRDefault="00CE164F" w:rsidP="00CE164F">
            <w:pPr>
              <w:jc w:val="center"/>
              <w:rPr>
                <w:rFonts w:hint="eastAsia"/>
                <w:sz w:val="22"/>
                <w:szCs w:val="22"/>
              </w:rPr>
            </w:pPr>
            <w:r>
              <w:rPr>
                <w:sz w:val="22"/>
                <w:szCs w:val="22"/>
              </w:rPr>
              <w:t>80</w:t>
            </w:r>
          </w:p>
        </w:tc>
        <w:tc>
          <w:tcPr>
            <w:tcW w:w="1440" w:type="dxa"/>
          </w:tcPr>
          <w:p w14:paraId="76356FB5" w14:textId="4A178FE8" w:rsidR="00CE164F" w:rsidRDefault="00CE164F" w:rsidP="00CE164F">
            <w:pPr>
              <w:jc w:val="center"/>
              <w:rPr>
                <w:rFonts w:hint="eastAsia"/>
                <w:sz w:val="22"/>
                <w:szCs w:val="22"/>
              </w:rPr>
            </w:pPr>
            <w:r>
              <w:rPr>
                <w:sz w:val="22"/>
                <w:szCs w:val="22"/>
              </w:rPr>
              <w:t>200</w:t>
            </w:r>
          </w:p>
        </w:tc>
        <w:tc>
          <w:tcPr>
            <w:tcW w:w="1440" w:type="dxa"/>
          </w:tcPr>
          <w:p w14:paraId="7B0B6DB5" w14:textId="761BCC53" w:rsidR="00CE164F" w:rsidRDefault="00CE164F" w:rsidP="00CE164F">
            <w:pPr>
              <w:jc w:val="center"/>
              <w:rPr>
                <w:rFonts w:hint="eastAsia"/>
                <w:sz w:val="22"/>
                <w:szCs w:val="22"/>
              </w:rPr>
            </w:pPr>
            <w:r>
              <w:rPr>
                <w:sz w:val="22"/>
                <w:szCs w:val="22"/>
              </w:rPr>
              <w:t>700</w:t>
            </w:r>
          </w:p>
        </w:tc>
      </w:tr>
      <w:tr w:rsidR="00CE164F" w14:paraId="4695F628" w14:textId="77777777" w:rsidTr="00CE164F">
        <w:tc>
          <w:tcPr>
            <w:tcW w:w="1440" w:type="dxa"/>
          </w:tcPr>
          <w:p w14:paraId="4C3D9BD6" w14:textId="3897E9CF" w:rsidR="00CE164F" w:rsidRDefault="00CE164F" w:rsidP="00CE164F">
            <w:pPr>
              <w:jc w:val="center"/>
              <w:rPr>
                <w:rFonts w:hint="eastAsia"/>
                <w:sz w:val="22"/>
                <w:szCs w:val="22"/>
              </w:rPr>
            </w:pPr>
            <w:r>
              <w:rPr>
                <w:sz w:val="22"/>
                <w:szCs w:val="22"/>
              </w:rPr>
              <w:t>100</w:t>
            </w:r>
          </w:p>
        </w:tc>
        <w:tc>
          <w:tcPr>
            <w:tcW w:w="1440" w:type="dxa"/>
          </w:tcPr>
          <w:p w14:paraId="72903DF4" w14:textId="647B0EA1" w:rsidR="00CE164F" w:rsidRDefault="00CE164F" w:rsidP="00CE164F">
            <w:pPr>
              <w:jc w:val="center"/>
              <w:rPr>
                <w:rFonts w:hint="eastAsia"/>
                <w:sz w:val="22"/>
                <w:szCs w:val="22"/>
              </w:rPr>
            </w:pPr>
            <w:r>
              <w:rPr>
                <w:sz w:val="22"/>
                <w:szCs w:val="22"/>
              </w:rPr>
              <w:t>250</w:t>
            </w:r>
          </w:p>
        </w:tc>
        <w:tc>
          <w:tcPr>
            <w:tcW w:w="1440" w:type="dxa"/>
          </w:tcPr>
          <w:p w14:paraId="22A59D72" w14:textId="27CEE81C" w:rsidR="00CE164F" w:rsidRDefault="00CE164F" w:rsidP="00CE164F">
            <w:pPr>
              <w:jc w:val="center"/>
              <w:rPr>
                <w:rFonts w:hint="eastAsia"/>
                <w:sz w:val="22"/>
                <w:szCs w:val="22"/>
              </w:rPr>
            </w:pPr>
            <w:r>
              <w:rPr>
                <w:sz w:val="22"/>
                <w:szCs w:val="22"/>
              </w:rPr>
              <w:t>800</w:t>
            </w:r>
          </w:p>
        </w:tc>
      </w:tr>
      <w:tr w:rsidR="00CE164F" w14:paraId="1EAEAB70" w14:textId="77777777" w:rsidTr="00CE164F">
        <w:tc>
          <w:tcPr>
            <w:tcW w:w="1440" w:type="dxa"/>
          </w:tcPr>
          <w:p w14:paraId="02112AE9" w14:textId="5E1E8DF4" w:rsidR="00CE164F" w:rsidRDefault="00CE164F" w:rsidP="00CE164F">
            <w:pPr>
              <w:jc w:val="center"/>
              <w:rPr>
                <w:rFonts w:hint="eastAsia"/>
                <w:sz w:val="22"/>
                <w:szCs w:val="22"/>
              </w:rPr>
            </w:pPr>
            <w:r>
              <w:rPr>
                <w:sz w:val="22"/>
                <w:szCs w:val="22"/>
              </w:rPr>
              <w:t>120</w:t>
            </w:r>
          </w:p>
        </w:tc>
        <w:tc>
          <w:tcPr>
            <w:tcW w:w="1440" w:type="dxa"/>
          </w:tcPr>
          <w:p w14:paraId="67A7DFF8" w14:textId="23CC38E6" w:rsidR="00CE164F" w:rsidRDefault="00CE164F" w:rsidP="00CE164F">
            <w:pPr>
              <w:jc w:val="center"/>
              <w:rPr>
                <w:rFonts w:hint="eastAsia"/>
                <w:sz w:val="22"/>
                <w:szCs w:val="22"/>
              </w:rPr>
            </w:pPr>
            <w:r>
              <w:rPr>
                <w:sz w:val="22"/>
                <w:szCs w:val="22"/>
              </w:rPr>
              <w:t>350</w:t>
            </w:r>
          </w:p>
        </w:tc>
        <w:tc>
          <w:tcPr>
            <w:tcW w:w="1440" w:type="dxa"/>
          </w:tcPr>
          <w:p w14:paraId="2E481732" w14:textId="32A60270" w:rsidR="00CE164F" w:rsidRDefault="00CE164F" w:rsidP="00CE164F">
            <w:pPr>
              <w:jc w:val="center"/>
              <w:rPr>
                <w:rFonts w:hint="eastAsia"/>
                <w:sz w:val="22"/>
                <w:szCs w:val="22"/>
              </w:rPr>
            </w:pPr>
            <w:r>
              <w:rPr>
                <w:sz w:val="22"/>
                <w:szCs w:val="22"/>
              </w:rPr>
              <w:t>934</w:t>
            </w:r>
          </w:p>
        </w:tc>
      </w:tr>
      <w:tr w:rsidR="00CE164F" w14:paraId="5224E152" w14:textId="77777777" w:rsidTr="00CE164F">
        <w:tc>
          <w:tcPr>
            <w:tcW w:w="1440" w:type="dxa"/>
          </w:tcPr>
          <w:p w14:paraId="2DF3AC19" w14:textId="2860EA96" w:rsidR="00CE164F" w:rsidRDefault="00CE164F" w:rsidP="00CE164F">
            <w:pPr>
              <w:jc w:val="center"/>
              <w:rPr>
                <w:rFonts w:hint="eastAsia"/>
                <w:sz w:val="22"/>
                <w:szCs w:val="22"/>
              </w:rPr>
            </w:pPr>
            <w:r>
              <w:rPr>
                <w:sz w:val="22"/>
                <w:szCs w:val="22"/>
              </w:rPr>
              <w:t>144</w:t>
            </w:r>
          </w:p>
        </w:tc>
        <w:tc>
          <w:tcPr>
            <w:tcW w:w="1440" w:type="dxa"/>
          </w:tcPr>
          <w:p w14:paraId="781E0EB3" w14:textId="126C9F81" w:rsidR="00CE164F" w:rsidRDefault="00CE164F" w:rsidP="00CE164F">
            <w:pPr>
              <w:jc w:val="center"/>
              <w:rPr>
                <w:rFonts w:hint="eastAsia"/>
                <w:sz w:val="22"/>
                <w:szCs w:val="22"/>
              </w:rPr>
            </w:pPr>
            <w:r>
              <w:rPr>
                <w:sz w:val="22"/>
                <w:szCs w:val="22"/>
              </w:rPr>
              <w:t>400</w:t>
            </w:r>
          </w:p>
        </w:tc>
        <w:tc>
          <w:tcPr>
            <w:tcW w:w="1440" w:type="dxa"/>
          </w:tcPr>
          <w:p w14:paraId="3426DE24" w14:textId="5E7604B0" w:rsidR="00CE164F" w:rsidRDefault="00CE164F" w:rsidP="00CE164F">
            <w:pPr>
              <w:jc w:val="center"/>
              <w:rPr>
                <w:rFonts w:hint="eastAsia"/>
                <w:sz w:val="22"/>
                <w:szCs w:val="22"/>
              </w:rPr>
            </w:pPr>
            <w:r>
              <w:rPr>
                <w:sz w:val="22"/>
                <w:szCs w:val="22"/>
              </w:rPr>
              <w:t>1000</w:t>
            </w:r>
          </w:p>
        </w:tc>
      </w:tr>
    </w:tbl>
    <w:p w14:paraId="5CC3EC1D" w14:textId="77777777" w:rsidR="00CE164F" w:rsidRPr="005152B2" w:rsidRDefault="00CE164F" w:rsidP="00CE164F">
      <w:pPr>
        <w:rPr>
          <w:rFonts w:hint="eastAsia"/>
          <w:sz w:val="22"/>
          <w:szCs w:val="22"/>
        </w:rPr>
      </w:pPr>
    </w:p>
    <w:p w14:paraId="592D0A45" w14:textId="29C38472" w:rsidR="00CE164F" w:rsidRDefault="00CA6B01" w:rsidP="00371679">
      <w:r>
        <w:rPr>
          <w:rFonts w:hint="eastAsia"/>
        </w:rPr>
        <w:t>应在暴露开始时开始</w:t>
      </w:r>
      <w:r>
        <w:rPr>
          <w:rFonts w:hint="eastAsia"/>
        </w:rPr>
        <w:t>确定</w:t>
      </w:r>
      <w:r>
        <w:rPr>
          <w:rFonts w:hint="eastAsia"/>
        </w:rPr>
        <w:t>RVM</w:t>
      </w:r>
      <w:r>
        <w:rPr>
          <w:rFonts w:hint="eastAsia"/>
        </w:rPr>
        <w:t>（被测表参考值）条件下</w:t>
      </w:r>
      <w:r>
        <w:rPr>
          <w:rFonts w:hint="eastAsia"/>
        </w:rPr>
        <w:t>的固有误差，并在暴露结束时结束，且不应有重大错误。</w:t>
      </w:r>
    </w:p>
    <w:p w14:paraId="1E54398D" w14:textId="232FBBA5" w:rsidR="00CA6B01" w:rsidRDefault="00CA6B01" w:rsidP="00CA6B01">
      <w:r>
        <w:rPr>
          <w:rFonts w:hint="eastAsia"/>
        </w:rPr>
        <w:t>如果被测热表有标准化的数据输出，则也应使用该数据输出来确定固有误差。</w:t>
      </w:r>
      <w:r>
        <w:rPr>
          <w:rFonts w:hint="eastAsia"/>
        </w:rPr>
        <w:t>测试过程中，主机应每</w:t>
      </w:r>
      <w:r>
        <w:rPr>
          <w:rFonts w:hint="eastAsia"/>
        </w:rPr>
        <w:t>3</w:t>
      </w:r>
      <w:r>
        <w:t xml:space="preserve">0 </w:t>
      </w:r>
      <w:r>
        <w:rPr>
          <w:rFonts w:hint="eastAsia"/>
        </w:rPr>
        <w:t>s</w:t>
      </w:r>
      <w:r>
        <w:rPr>
          <w:rFonts w:hint="eastAsia"/>
        </w:rPr>
        <w:t>向表端发送请求。表端应在三个请求内做出响应。</w:t>
      </w:r>
    </w:p>
    <w:p w14:paraId="793E6D33" w14:textId="23CEFDE4" w:rsidR="00CA6B01" w:rsidRDefault="00CA6B01" w:rsidP="00CA6B01">
      <w:pPr>
        <w:rPr>
          <w:rFonts w:hint="eastAsia"/>
        </w:rPr>
      </w:pPr>
      <w:r>
        <w:rPr>
          <w:rFonts w:hint="eastAsia"/>
        </w:rPr>
        <w:t>注意：使用符合</w:t>
      </w:r>
      <w:r w:rsidR="00127EFB">
        <w:rPr>
          <w:rFonts w:hint="eastAsia"/>
        </w:rPr>
        <w:t>IEC</w:t>
      </w:r>
      <w:r w:rsidR="00127EFB">
        <w:t xml:space="preserve"> 60870-5-1</w:t>
      </w:r>
      <w:r w:rsidR="00127EFB">
        <w:rPr>
          <w:rFonts w:hint="eastAsia"/>
        </w:rPr>
        <w:t>协议的热表至少回答最低协议；使用符合</w:t>
      </w:r>
      <w:r w:rsidR="00127EFB">
        <w:rPr>
          <w:rFonts w:hint="eastAsia"/>
        </w:rPr>
        <w:t>IEC</w:t>
      </w:r>
      <w:r w:rsidR="00127EFB">
        <w:t xml:space="preserve"> 61107</w:t>
      </w:r>
      <w:r w:rsidR="00127EFB">
        <w:rPr>
          <w:rFonts w:hint="eastAsia"/>
        </w:rPr>
        <w:t>协议的热表回答带有标识和数据信息。</w:t>
      </w:r>
    </w:p>
    <w:p w14:paraId="5EFBFE8C" w14:textId="77777777" w:rsidR="006B318F" w:rsidRPr="00371679" w:rsidRDefault="006B318F" w:rsidP="00371679">
      <w:pPr>
        <w:rPr>
          <w:rFonts w:hint="eastAsia"/>
        </w:rPr>
      </w:pPr>
    </w:p>
    <w:p w14:paraId="3A7845FD" w14:textId="5E766F4E" w:rsidR="00371679" w:rsidRDefault="000101AA" w:rsidP="00C574BA">
      <w:pPr>
        <w:pStyle w:val="ListParagraph"/>
        <w:numPr>
          <w:ilvl w:val="1"/>
          <w:numId w:val="4"/>
        </w:numPr>
        <w:rPr>
          <w:b/>
          <w:bCs/>
        </w:rPr>
      </w:pPr>
      <w:r>
        <w:rPr>
          <w:rFonts w:hint="eastAsia"/>
          <w:b/>
          <w:bCs/>
        </w:rPr>
        <w:t>静电放电（参考：</w:t>
      </w:r>
      <w:r>
        <w:rPr>
          <w:rFonts w:hint="eastAsia"/>
          <w:b/>
          <w:bCs/>
        </w:rPr>
        <w:t>IEC</w:t>
      </w:r>
      <w:r>
        <w:rPr>
          <w:b/>
          <w:bCs/>
        </w:rPr>
        <w:t xml:space="preserve"> 61000</w:t>
      </w:r>
      <w:r>
        <w:rPr>
          <w:rFonts w:hint="eastAsia"/>
          <w:b/>
          <w:bCs/>
        </w:rPr>
        <w:t>-</w:t>
      </w:r>
      <w:r>
        <w:rPr>
          <w:b/>
          <w:bCs/>
        </w:rPr>
        <w:t>4</w:t>
      </w:r>
      <w:r>
        <w:rPr>
          <w:rFonts w:hint="eastAsia"/>
          <w:b/>
          <w:bCs/>
        </w:rPr>
        <w:t>-</w:t>
      </w:r>
      <w:r>
        <w:rPr>
          <w:b/>
          <w:bCs/>
        </w:rPr>
        <w:t>2</w:t>
      </w:r>
      <w:r>
        <w:rPr>
          <w:rFonts w:hint="eastAsia"/>
          <w:b/>
          <w:bCs/>
        </w:rPr>
        <w:t>）</w:t>
      </w:r>
    </w:p>
    <w:p w14:paraId="0098E50D" w14:textId="0C5A4278" w:rsidR="000101AA" w:rsidRDefault="000101AA" w:rsidP="000101AA">
      <w:r>
        <w:rPr>
          <w:rFonts w:hint="eastAsia"/>
        </w:rPr>
        <w:t>热表或其带有电子设备的子组件应在表</w:t>
      </w:r>
      <w:r>
        <w:rPr>
          <w:rFonts w:hint="eastAsia"/>
        </w:rPr>
        <w:t>1</w:t>
      </w:r>
      <w:r>
        <w:t>1</w:t>
      </w:r>
      <w:r>
        <w:rPr>
          <w:rFonts w:hint="eastAsia"/>
        </w:rPr>
        <w:t>给出的测试条件下接受从具有不同静电势的物体直接向热表或其子组件表面的静电荷</w:t>
      </w:r>
      <w:r w:rsidR="002729EC">
        <w:rPr>
          <w:rFonts w:hint="eastAsia"/>
        </w:rPr>
        <w:t>转移（即静电放电）。</w:t>
      </w:r>
    </w:p>
    <w:p w14:paraId="7DB4A672" w14:textId="13BD6578" w:rsidR="002729EC" w:rsidRDefault="002729EC" w:rsidP="000101AA">
      <w:r>
        <w:rPr>
          <w:rFonts w:hint="eastAsia"/>
        </w:rPr>
        <w:t>可以在热表的用户通常可以接触到的任意表面施加放电。</w:t>
      </w:r>
    </w:p>
    <w:p w14:paraId="63EA5BCC" w14:textId="6DE92FDB" w:rsidR="002729EC" w:rsidRDefault="002729EC" w:rsidP="000101AA">
      <w:pPr>
        <w:rPr>
          <w:noProof/>
        </w:rPr>
      </w:pPr>
      <w:r>
        <w:rPr>
          <w:rFonts w:hint="eastAsia"/>
        </w:rPr>
        <w:t>放电电极应靠近热表直到放电（如果可能），并在下次放电前取下。除此之外，应在所有发生空气放电的表面上进行接触放电。此外，应在放置热表的垂直耦合平面（</w:t>
      </w:r>
      <w:r>
        <w:rPr>
          <w:rFonts w:hint="eastAsia"/>
        </w:rPr>
        <w:t>VCP</w:t>
      </w:r>
      <w:r>
        <w:rPr>
          <w:rFonts w:hint="eastAsia"/>
        </w:rPr>
        <w:t>）和水平耦合平面（</w:t>
      </w:r>
      <w:r>
        <w:rPr>
          <w:rFonts w:hint="eastAsia"/>
        </w:rPr>
        <w:t>HCP</w:t>
      </w:r>
      <w:r>
        <w:rPr>
          <w:rFonts w:hint="eastAsia"/>
        </w:rPr>
        <w:t>）接触。连续放电的时间间隔应大于</w:t>
      </w:r>
      <w:r>
        <w:rPr>
          <w:rFonts w:hint="eastAsia"/>
        </w:rPr>
        <w:t>1</w:t>
      </w:r>
      <w:r>
        <w:t xml:space="preserve">0 </w:t>
      </w:r>
      <w:r>
        <w:rPr>
          <w:rFonts w:hint="eastAsia"/>
          <w:noProof/>
        </w:rPr>
        <w:t>s</w:t>
      </w:r>
      <w:r>
        <w:rPr>
          <w:rFonts w:hint="eastAsia"/>
          <w:noProof/>
        </w:rPr>
        <w:t>。</w:t>
      </w:r>
    </w:p>
    <w:p w14:paraId="1F2D5051" w14:textId="77777777" w:rsidR="002729EC" w:rsidRDefault="002729EC" w:rsidP="002729EC">
      <w:r>
        <w:rPr>
          <w:rFonts w:hint="eastAsia"/>
        </w:rPr>
        <w:t>测试过程中，热表或其子组件应开启，且流量为零，</w:t>
      </w:r>
      <m:oMath>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RVM</m:t>
            </m:r>
          </m:sub>
        </m:sSub>
      </m:oMath>
      <w:r>
        <w:rPr>
          <w:rFonts w:hint="eastAsia"/>
        </w:rPr>
        <w:t>。</w:t>
      </w:r>
    </w:p>
    <w:p w14:paraId="0BC91952" w14:textId="07BC5042" w:rsidR="00BA02F4" w:rsidRDefault="00BA02F4" w:rsidP="00BA02F4">
      <w:r>
        <w:rPr>
          <w:rFonts w:hint="eastAsia"/>
        </w:rPr>
        <w:t>测试</w:t>
      </w:r>
      <w:r>
        <w:rPr>
          <w:rFonts w:hint="eastAsia"/>
        </w:rPr>
        <w:t>前</w:t>
      </w:r>
      <w:r>
        <w:rPr>
          <w:rFonts w:hint="eastAsia"/>
        </w:rPr>
        <w:t>后应在</w:t>
      </w:r>
      <w:r>
        <w:rPr>
          <w:rFonts w:hint="eastAsia"/>
        </w:rPr>
        <w:t>RVM</w:t>
      </w:r>
      <w:r>
        <w:rPr>
          <w:rFonts w:hint="eastAsia"/>
        </w:rPr>
        <w:t>（被测表参考值）条件下确定固有误差，且不应有重大错误。</w:t>
      </w:r>
    </w:p>
    <w:p w14:paraId="2A2A2499" w14:textId="432B0E30" w:rsidR="00AB7D25" w:rsidRDefault="00AB7D25" w:rsidP="00AB7D25">
      <w:pPr>
        <w:rPr>
          <w:sz w:val="22"/>
          <w:szCs w:val="22"/>
        </w:rPr>
      </w:pPr>
      <w:r w:rsidRPr="005152B2">
        <w:rPr>
          <w:rFonts w:hint="eastAsia"/>
          <w:sz w:val="22"/>
          <w:szCs w:val="22"/>
        </w:rPr>
        <w:t>表</w:t>
      </w:r>
      <w:r>
        <w:rPr>
          <w:sz w:val="22"/>
          <w:szCs w:val="22"/>
        </w:rPr>
        <w:t>1</w:t>
      </w:r>
      <w:r>
        <w:rPr>
          <w:sz w:val="22"/>
          <w:szCs w:val="22"/>
        </w:rPr>
        <w:t>1</w:t>
      </w:r>
      <w:r w:rsidRPr="005152B2">
        <w:rPr>
          <w:sz w:val="22"/>
          <w:szCs w:val="22"/>
        </w:rPr>
        <w:tab/>
      </w:r>
      <w:r>
        <w:rPr>
          <w:rFonts w:hint="eastAsia"/>
          <w:sz w:val="22"/>
          <w:szCs w:val="22"/>
        </w:rPr>
        <w:t>测试条件</w:t>
      </w:r>
    </w:p>
    <w:tbl>
      <w:tblPr>
        <w:tblStyle w:val="TableGrid"/>
        <w:tblW w:w="0" w:type="auto"/>
        <w:tblLook w:val="04A0" w:firstRow="1" w:lastRow="0" w:firstColumn="1" w:lastColumn="0" w:noHBand="0" w:noVBand="1"/>
      </w:tblPr>
      <w:tblGrid>
        <w:gridCol w:w="2515"/>
        <w:gridCol w:w="2700"/>
      </w:tblGrid>
      <w:tr w:rsidR="00AB7D25" w14:paraId="785FEA5E" w14:textId="77777777" w:rsidTr="00AB7D25">
        <w:tc>
          <w:tcPr>
            <w:tcW w:w="2515" w:type="dxa"/>
          </w:tcPr>
          <w:p w14:paraId="2DCAD79A" w14:textId="61BBDF08" w:rsidR="00AB7D25" w:rsidRDefault="00AB7D25" w:rsidP="00AB7D25">
            <w:pPr>
              <w:rPr>
                <w:rFonts w:hint="eastAsia"/>
                <w:sz w:val="22"/>
                <w:szCs w:val="22"/>
              </w:rPr>
            </w:pPr>
            <w:r>
              <w:rPr>
                <w:rFonts w:hint="eastAsia"/>
                <w:sz w:val="22"/>
                <w:szCs w:val="22"/>
              </w:rPr>
              <w:t>放电电压</w:t>
            </w:r>
          </w:p>
        </w:tc>
        <w:tc>
          <w:tcPr>
            <w:tcW w:w="2700" w:type="dxa"/>
          </w:tcPr>
          <w:p w14:paraId="67A6783F" w14:textId="0FCCA59F" w:rsidR="00AB7D25" w:rsidRDefault="00AB7D25" w:rsidP="00AB7D25">
            <w:pPr>
              <w:rPr>
                <w:rFonts w:hint="eastAsia"/>
                <w:sz w:val="22"/>
                <w:szCs w:val="22"/>
              </w:rPr>
            </w:pPr>
            <w:r>
              <w:rPr>
                <w:rFonts w:hint="eastAsia"/>
                <w:sz w:val="22"/>
                <w:szCs w:val="22"/>
              </w:rPr>
              <w:t>空气：</w:t>
            </w:r>
            <w:r>
              <w:rPr>
                <w:rFonts w:hint="eastAsia"/>
                <w:sz w:val="22"/>
                <w:szCs w:val="22"/>
              </w:rPr>
              <w:t>8</w:t>
            </w:r>
            <w:r>
              <w:rPr>
                <w:sz w:val="22"/>
                <w:szCs w:val="22"/>
              </w:rPr>
              <w:t xml:space="preserve"> </w:t>
            </w:r>
            <w:r>
              <w:rPr>
                <w:rFonts w:hint="eastAsia"/>
                <w:sz w:val="22"/>
                <w:szCs w:val="22"/>
              </w:rPr>
              <w:t>kV</w:t>
            </w:r>
            <w:r>
              <w:rPr>
                <w:rFonts w:hint="eastAsia"/>
                <w:sz w:val="22"/>
                <w:szCs w:val="22"/>
              </w:rPr>
              <w:t>，接触：</w:t>
            </w:r>
            <w:r>
              <w:rPr>
                <w:rFonts w:hint="eastAsia"/>
                <w:sz w:val="22"/>
                <w:szCs w:val="22"/>
              </w:rPr>
              <w:t>4</w:t>
            </w:r>
            <w:r>
              <w:rPr>
                <w:sz w:val="22"/>
                <w:szCs w:val="22"/>
              </w:rPr>
              <w:t xml:space="preserve"> </w:t>
            </w:r>
            <w:r>
              <w:rPr>
                <w:rFonts w:hint="eastAsia"/>
                <w:sz w:val="22"/>
                <w:szCs w:val="22"/>
              </w:rPr>
              <w:t>kV</w:t>
            </w:r>
          </w:p>
        </w:tc>
      </w:tr>
      <w:tr w:rsidR="00AB7D25" w14:paraId="3DB44D17" w14:textId="77777777" w:rsidTr="00AB7D25">
        <w:tc>
          <w:tcPr>
            <w:tcW w:w="2515" w:type="dxa"/>
          </w:tcPr>
          <w:p w14:paraId="5C0A5068" w14:textId="5CDCAA68" w:rsidR="00AB7D25" w:rsidRDefault="00AB7D25" w:rsidP="00AB7D25">
            <w:pPr>
              <w:rPr>
                <w:rFonts w:hint="eastAsia"/>
                <w:sz w:val="22"/>
                <w:szCs w:val="22"/>
              </w:rPr>
            </w:pPr>
            <w:r>
              <w:rPr>
                <w:rFonts w:hint="eastAsia"/>
                <w:sz w:val="22"/>
                <w:szCs w:val="22"/>
              </w:rPr>
              <w:t>放电率</w:t>
            </w:r>
          </w:p>
        </w:tc>
        <w:tc>
          <w:tcPr>
            <w:tcW w:w="2700" w:type="dxa"/>
          </w:tcPr>
          <w:p w14:paraId="12BB7CED" w14:textId="18822F3A" w:rsidR="00AB7D25" w:rsidRDefault="00AB7D25" w:rsidP="00AB7D25">
            <w:pPr>
              <w:rPr>
                <w:rFonts w:hint="eastAsia"/>
                <w:sz w:val="22"/>
                <w:szCs w:val="22"/>
              </w:rPr>
            </w:pPr>
            <w:r>
              <w:rPr>
                <w:rFonts w:hint="eastAsia"/>
                <w:sz w:val="22"/>
                <w:szCs w:val="22"/>
              </w:rPr>
              <w:t>单发</w:t>
            </w:r>
          </w:p>
        </w:tc>
      </w:tr>
      <w:tr w:rsidR="00AB7D25" w14:paraId="369E4C46" w14:textId="77777777" w:rsidTr="00AB7D25">
        <w:tc>
          <w:tcPr>
            <w:tcW w:w="2515" w:type="dxa"/>
          </w:tcPr>
          <w:p w14:paraId="77FF6537" w14:textId="6ECD1EA6" w:rsidR="00AB7D25" w:rsidRDefault="00AB7D25" w:rsidP="00AB7D25">
            <w:pPr>
              <w:rPr>
                <w:rFonts w:hint="eastAsia"/>
                <w:sz w:val="22"/>
                <w:szCs w:val="22"/>
              </w:rPr>
            </w:pPr>
            <w:r>
              <w:rPr>
                <w:rFonts w:hint="eastAsia"/>
                <w:sz w:val="22"/>
                <w:szCs w:val="22"/>
              </w:rPr>
              <w:t>每个放电点的单发次数</w:t>
            </w:r>
          </w:p>
        </w:tc>
        <w:tc>
          <w:tcPr>
            <w:tcW w:w="2700" w:type="dxa"/>
          </w:tcPr>
          <w:p w14:paraId="1BDADEB3" w14:textId="66BCE1E7" w:rsidR="00AB7D25" w:rsidRDefault="00AB7D25" w:rsidP="00AB7D25">
            <w:pPr>
              <w:rPr>
                <w:rFonts w:hint="eastAsia"/>
                <w:sz w:val="22"/>
                <w:szCs w:val="22"/>
              </w:rPr>
            </w:pPr>
            <w:r>
              <w:rPr>
                <w:sz w:val="22"/>
                <w:szCs w:val="22"/>
              </w:rPr>
              <w:t>10</w:t>
            </w:r>
          </w:p>
        </w:tc>
      </w:tr>
    </w:tbl>
    <w:p w14:paraId="5E5FAF8B" w14:textId="77777777" w:rsidR="00BA02F4" w:rsidRDefault="00BA02F4" w:rsidP="00BA02F4">
      <w:pPr>
        <w:rPr>
          <w:rFonts w:hint="eastAsia"/>
        </w:rPr>
      </w:pPr>
    </w:p>
    <w:p w14:paraId="671019D4" w14:textId="440DD6CE" w:rsidR="00AB7D25" w:rsidRDefault="00AB7D25" w:rsidP="00AB7D25">
      <w:r>
        <w:rPr>
          <w:rFonts w:hint="eastAsia"/>
        </w:rPr>
        <w:t>测试后对热表或其子组件的检查应显示，没有任何信息或者读数由于测试而发生变化。水量或热量的最末位读数最多可以变化一个单位。</w:t>
      </w:r>
    </w:p>
    <w:p w14:paraId="3C5E0BD3" w14:textId="61F68117" w:rsidR="002729EC" w:rsidRDefault="00AB7D25" w:rsidP="000101AA">
      <w:pPr>
        <w:rPr>
          <w:rFonts w:hint="eastAsia"/>
        </w:rPr>
      </w:pPr>
      <w:r>
        <w:rPr>
          <w:rFonts w:hint="eastAsia"/>
        </w:rPr>
        <w:lastRenderedPageBreak/>
        <w:t>如果被测热表有标准化的数据输出，则也应使用该数据输出来确定固有误差。</w:t>
      </w:r>
    </w:p>
    <w:p w14:paraId="5C381DD9" w14:textId="77777777" w:rsidR="000101AA" w:rsidRPr="000101AA" w:rsidRDefault="000101AA" w:rsidP="000101AA"/>
    <w:p w14:paraId="00166E1A" w14:textId="6F714C3A" w:rsidR="000101AA" w:rsidRDefault="000101AA" w:rsidP="00C574BA">
      <w:pPr>
        <w:pStyle w:val="ListParagraph"/>
        <w:numPr>
          <w:ilvl w:val="1"/>
          <w:numId w:val="4"/>
        </w:numPr>
        <w:rPr>
          <w:b/>
          <w:bCs/>
        </w:rPr>
      </w:pPr>
      <w:r>
        <w:rPr>
          <w:rFonts w:hint="eastAsia"/>
          <w:b/>
          <w:bCs/>
        </w:rPr>
        <w:t>静磁场（欺诈保护）</w:t>
      </w:r>
    </w:p>
    <w:p w14:paraId="68864182" w14:textId="386D30B9" w:rsidR="00BB41BF" w:rsidRDefault="00636929" w:rsidP="00BB41BF">
      <w:r>
        <w:rPr>
          <w:rFonts w:hint="eastAsia"/>
        </w:rPr>
        <w:t>热表或其子组件应在</w:t>
      </w:r>
      <w:r>
        <w:rPr>
          <w:rFonts w:hint="eastAsia"/>
        </w:rPr>
        <w:t>RVM</w:t>
      </w:r>
      <w:r>
        <w:rPr>
          <w:rFonts w:hint="eastAsia"/>
        </w:rPr>
        <w:t>（被测表参考值）条件下运行。</w:t>
      </w:r>
    </w:p>
    <w:p w14:paraId="4FF2FA34" w14:textId="24754B12" w:rsidR="00636929" w:rsidRDefault="00636929" w:rsidP="00BB41BF">
      <w:r>
        <w:rPr>
          <w:rFonts w:hint="eastAsia"/>
        </w:rPr>
        <w:t>在整个测试期间，应将强度为</w:t>
      </w:r>
      <w:r>
        <w:rPr>
          <w:rFonts w:hint="eastAsia"/>
        </w:rPr>
        <w:t>1</w:t>
      </w:r>
      <w:r>
        <w:t xml:space="preserve">00 </w:t>
      </w:r>
      <w:r>
        <w:rPr>
          <w:rFonts w:hint="eastAsia"/>
        </w:rPr>
        <w:t>kA</w:t>
      </w:r>
      <w:r>
        <w:t>/m</w:t>
      </w:r>
      <w:r>
        <w:rPr>
          <w:rFonts w:hint="eastAsia"/>
        </w:rPr>
        <w:t>的永磁体与流量传感器主体、计算器外壳和热表指示装置周围的多个位置接触。</w:t>
      </w:r>
    </w:p>
    <w:p w14:paraId="42CDB640" w14:textId="55E44005" w:rsidR="00636929" w:rsidRDefault="00636929" w:rsidP="00BB41BF">
      <w:r>
        <w:rPr>
          <w:rFonts w:hint="eastAsia"/>
        </w:rPr>
        <w:t>反复试验，对于热表类型和构造的了解和</w:t>
      </w:r>
      <w:r>
        <w:rPr>
          <w:rFonts w:hint="eastAsia"/>
        </w:rPr>
        <w:t>/</w:t>
      </w:r>
      <w:r>
        <w:rPr>
          <w:rFonts w:hint="eastAsia"/>
        </w:rPr>
        <w:t>或经验可能会在热表的外壳上找到静磁场对热表正常工作产生影响的位置。</w:t>
      </w:r>
    </w:p>
    <w:p w14:paraId="3078DB9B" w14:textId="18AB404A" w:rsidR="00636929" w:rsidRDefault="00636929" w:rsidP="00BB41BF">
      <w:r>
        <w:rPr>
          <w:rFonts w:hint="eastAsia"/>
        </w:rPr>
        <w:t>磁体在每个位置均应对热表指示装置进行观察。测试应持续足够长的时间，以便</w:t>
      </w:r>
      <w:r w:rsidR="00EA6272">
        <w:rPr>
          <w:rFonts w:hint="eastAsia"/>
        </w:rPr>
        <w:t>于</w:t>
      </w:r>
      <w:r>
        <w:rPr>
          <w:rFonts w:hint="eastAsia"/>
        </w:rPr>
        <w:t>确定</w:t>
      </w:r>
      <w:r>
        <w:rPr>
          <w:rFonts w:hint="eastAsia"/>
        </w:rPr>
        <w:t>RVM</w:t>
      </w:r>
      <w:r>
        <w:rPr>
          <w:rFonts w:hint="eastAsia"/>
        </w:rPr>
        <w:t>（被测表参考值）条件下热表的误差。</w:t>
      </w:r>
    </w:p>
    <w:p w14:paraId="7CCE0D81" w14:textId="7F06163E" w:rsidR="002534F7" w:rsidRDefault="002534F7" w:rsidP="00BB41BF">
      <w:r>
        <w:rPr>
          <w:rFonts w:hint="eastAsia"/>
        </w:rPr>
        <w:t>测试期间：</w:t>
      </w:r>
    </w:p>
    <w:p w14:paraId="279051B8" w14:textId="03A2A7AF" w:rsidR="002534F7" w:rsidRDefault="002534F7" w:rsidP="002534F7">
      <w:pPr>
        <w:pStyle w:val="ListParagraph"/>
        <w:numPr>
          <w:ilvl w:val="0"/>
          <w:numId w:val="14"/>
        </w:numPr>
      </w:pPr>
      <w:r>
        <w:rPr>
          <w:rFonts w:hint="eastAsia"/>
        </w:rPr>
        <w:t>指示装置的指示率或其他输出信号不得有可识别的中断，突然增加或减少，加速，减速；</w:t>
      </w:r>
    </w:p>
    <w:p w14:paraId="1207A95D" w14:textId="0495D533" w:rsidR="002534F7" w:rsidRDefault="002534F7" w:rsidP="002534F7">
      <w:pPr>
        <w:pStyle w:val="ListParagraph"/>
        <w:numPr>
          <w:ilvl w:val="0"/>
          <w:numId w:val="14"/>
        </w:numPr>
      </w:pPr>
      <w:r>
        <w:rPr>
          <w:rFonts w:hint="eastAsia"/>
        </w:rPr>
        <w:t>不应有重大错误。</w:t>
      </w:r>
    </w:p>
    <w:p w14:paraId="0320B2B7" w14:textId="616BDAEB" w:rsidR="002534F7" w:rsidRDefault="002534F7" w:rsidP="002534F7">
      <w:pPr>
        <w:rPr>
          <w:rFonts w:hint="eastAsia"/>
        </w:rPr>
      </w:pPr>
      <w:r>
        <w:rPr>
          <w:rFonts w:hint="eastAsia"/>
        </w:rPr>
        <w:t>注意：大型扬声器或水族箱清洁装置中使用的永磁体强度为</w:t>
      </w:r>
      <w:r>
        <w:rPr>
          <w:rFonts w:hint="eastAsia"/>
        </w:rPr>
        <w:t>1</w:t>
      </w:r>
      <w:r>
        <w:t xml:space="preserve">00 </w:t>
      </w:r>
      <w:r>
        <w:rPr>
          <w:rFonts w:hint="eastAsia"/>
        </w:rPr>
        <w:t>kA</w:t>
      </w:r>
      <w:r>
        <w:t>/m</w:t>
      </w:r>
      <w:r>
        <w:rPr>
          <w:rFonts w:hint="eastAsia"/>
        </w:rPr>
        <w:t>。</w:t>
      </w:r>
    </w:p>
    <w:p w14:paraId="197FD67E" w14:textId="77777777" w:rsidR="00BB41BF" w:rsidRPr="00BB41BF" w:rsidRDefault="00BB41BF" w:rsidP="00BB41BF"/>
    <w:p w14:paraId="58E8A0E5" w14:textId="1682B0C8" w:rsidR="00BB41BF" w:rsidRDefault="00EB49A3" w:rsidP="00C574BA">
      <w:pPr>
        <w:pStyle w:val="ListParagraph"/>
        <w:numPr>
          <w:ilvl w:val="1"/>
          <w:numId w:val="4"/>
        </w:numPr>
        <w:rPr>
          <w:b/>
          <w:bCs/>
        </w:rPr>
      </w:pPr>
      <w:r>
        <w:rPr>
          <w:rFonts w:hint="eastAsia"/>
          <w:b/>
          <w:bCs/>
        </w:rPr>
        <w:t>电源频率下的电磁场（参考：</w:t>
      </w:r>
      <w:r>
        <w:rPr>
          <w:rFonts w:hint="eastAsia"/>
          <w:b/>
          <w:bCs/>
        </w:rPr>
        <w:t>IEC</w:t>
      </w:r>
      <w:r>
        <w:rPr>
          <w:b/>
          <w:bCs/>
        </w:rPr>
        <w:t>/TR 61000-2-7</w:t>
      </w:r>
      <w:r>
        <w:rPr>
          <w:rFonts w:hint="eastAsia"/>
          <w:b/>
          <w:bCs/>
        </w:rPr>
        <w:t>）</w:t>
      </w:r>
    </w:p>
    <w:p w14:paraId="2EC4A5F3" w14:textId="5456AA6B" w:rsidR="00EB49A3" w:rsidRDefault="00007424" w:rsidP="00EB49A3">
      <w:r>
        <w:rPr>
          <w:rFonts w:hint="eastAsia"/>
        </w:rPr>
        <w:t>热表应接受在市电频率下的电磁场。场强在表</w:t>
      </w:r>
      <w:r>
        <w:rPr>
          <w:rFonts w:hint="eastAsia"/>
        </w:rPr>
        <w:t>1</w:t>
      </w:r>
      <w:r>
        <w:t>2</w:t>
      </w:r>
      <w:r>
        <w:rPr>
          <w:rFonts w:hint="eastAsia"/>
        </w:rPr>
        <w:t>中给出。</w:t>
      </w:r>
    </w:p>
    <w:p w14:paraId="67D2CD41" w14:textId="3B72FB65" w:rsidR="00207DF1" w:rsidRDefault="00207DF1" w:rsidP="00207DF1">
      <w:r>
        <w:rPr>
          <w:rFonts w:hint="eastAsia"/>
        </w:rPr>
        <w:t>应在</w:t>
      </w:r>
      <w:r>
        <w:rPr>
          <w:rFonts w:hint="eastAsia"/>
        </w:rPr>
        <w:t>RVM</w:t>
      </w:r>
      <w:r>
        <w:rPr>
          <w:rFonts w:hint="eastAsia"/>
        </w:rPr>
        <w:t>（被测表参考值）条件下确定初始固有误差。应在暴露开始时开始确定</w:t>
      </w:r>
      <w:r>
        <w:rPr>
          <w:rFonts w:hint="eastAsia"/>
        </w:rPr>
        <w:t>RVM</w:t>
      </w:r>
      <w:r>
        <w:rPr>
          <w:rFonts w:hint="eastAsia"/>
        </w:rPr>
        <w:t>（被测表参考值）条件下的固有误差，并在暴露结束时结束</w:t>
      </w:r>
      <w:r>
        <w:rPr>
          <w:rFonts w:hint="eastAsia"/>
        </w:rPr>
        <w:t>。参考初始固有误差，</w:t>
      </w:r>
      <w:r>
        <w:rPr>
          <w:rFonts w:hint="eastAsia"/>
        </w:rPr>
        <w:t>不应有重大错误。</w:t>
      </w:r>
    </w:p>
    <w:p w14:paraId="0A582D8C" w14:textId="1F37889D" w:rsidR="00007424" w:rsidRDefault="00007424" w:rsidP="00EB49A3"/>
    <w:p w14:paraId="5403B4F3" w14:textId="0A5106C0" w:rsidR="00007424" w:rsidRPr="005152B2" w:rsidRDefault="00007424" w:rsidP="00007424">
      <w:pPr>
        <w:rPr>
          <w:sz w:val="22"/>
          <w:szCs w:val="22"/>
        </w:rPr>
      </w:pPr>
      <w:r w:rsidRPr="005152B2">
        <w:rPr>
          <w:rFonts w:hint="eastAsia"/>
          <w:sz w:val="22"/>
          <w:szCs w:val="22"/>
        </w:rPr>
        <w:t>表</w:t>
      </w:r>
      <w:r>
        <w:rPr>
          <w:sz w:val="22"/>
          <w:szCs w:val="22"/>
        </w:rPr>
        <w:t>12</w:t>
      </w:r>
      <w:r w:rsidRPr="005152B2">
        <w:rPr>
          <w:sz w:val="22"/>
          <w:szCs w:val="22"/>
        </w:rPr>
        <w:tab/>
      </w:r>
      <w:r>
        <w:rPr>
          <w:rFonts w:hint="eastAsia"/>
          <w:sz w:val="22"/>
          <w:szCs w:val="22"/>
        </w:rPr>
        <w:t>场强</w:t>
      </w:r>
    </w:p>
    <w:tbl>
      <w:tblPr>
        <w:tblStyle w:val="TableGrid"/>
        <w:tblW w:w="0" w:type="auto"/>
        <w:tblLayout w:type="fixed"/>
        <w:tblLook w:val="04A0" w:firstRow="1" w:lastRow="0" w:firstColumn="1" w:lastColumn="0" w:noHBand="0" w:noVBand="1"/>
      </w:tblPr>
      <w:tblGrid>
        <w:gridCol w:w="2520"/>
        <w:gridCol w:w="1440"/>
        <w:gridCol w:w="1440"/>
        <w:gridCol w:w="1440"/>
      </w:tblGrid>
      <w:tr w:rsidR="00D76BE3" w14:paraId="467FA996" w14:textId="77777777" w:rsidTr="00D76BE3">
        <w:tc>
          <w:tcPr>
            <w:tcW w:w="2520" w:type="dxa"/>
          </w:tcPr>
          <w:p w14:paraId="5F4EBE05" w14:textId="3A2B880A" w:rsidR="00D76BE3" w:rsidRDefault="00D76BE3" w:rsidP="00EB49A3">
            <w:pPr>
              <w:rPr>
                <w:rFonts w:hint="eastAsia"/>
              </w:rPr>
            </w:pPr>
            <w:r>
              <w:rPr>
                <w:rFonts w:hint="eastAsia"/>
              </w:rPr>
              <w:t>环境等级</w:t>
            </w:r>
          </w:p>
        </w:tc>
        <w:tc>
          <w:tcPr>
            <w:tcW w:w="1440" w:type="dxa"/>
          </w:tcPr>
          <w:p w14:paraId="6ADCAB6B" w14:textId="330EB14A" w:rsidR="00D76BE3" w:rsidRDefault="00D76BE3" w:rsidP="00D76BE3">
            <w:pPr>
              <w:jc w:val="center"/>
              <w:rPr>
                <w:rFonts w:hint="eastAsia"/>
              </w:rPr>
            </w:pPr>
            <w:r>
              <w:rPr>
                <w:rFonts w:hint="eastAsia"/>
              </w:rPr>
              <w:t>A</w:t>
            </w:r>
          </w:p>
        </w:tc>
        <w:tc>
          <w:tcPr>
            <w:tcW w:w="1440" w:type="dxa"/>
          </w:tcPr>
          <w:p w14:paraId="2EA90D66" w14:textId="55B42C90" w:rsidR="00D76BE3" w:rsidRDefault="00D76BE3" w:rsidP="00D76BE3">
            <w:pPr>
              <w:jc w:val="center"/>
              <w:rPr>
                <w:rFonts w:hint="eastAsia"/>
              </w:rPr>
            </w:pPr>
            <w:r>
              <w:rPr>
                <w:rFonts w:hint="eastAsia"/>
              </w:rPr>
              <w:t>B</w:t>
            </w:r>
          </w:p>
        </w:tc>
        <w:tc>
          <w:tcPr>
            <w:tcW w:w="1440" w:type="dxa"/>
          </w:tcPr>
          <w:p w14:paraId="2673E0B1" w14:textId="7C1E717E" w:rsidR="00D76BE3" w:rsidRDefault="00D76BE3" w:rsidP="00D76BE3">
            <w:pPr>
              <w:jc w:val="center"/>
              <w:rPr>
                <w:rFonts w:hint="eastAsia"/>
              </w:rPr>
            </w:pPr>
            <w:r>
              <w:rPr>
                <w:rFonts w:hint="eastAsia"/>
              </w:rPr>
              <w:t>C</w:t>
            </w:r>
          </w:p>
        </w:tc>
      </w:tr>
      <w:tr w:rsidR="00D76BE3" w14:paraId="0EF69B7F" w14:textId="77777777" w:rsidTr="00D76BE3">
        <w:tc>
          <w:tcPr>
            <w:tcW w:w="2520" w:type="dxa"/>
          </w:tcPr>
          <w:p w14:paraId="2A99BDAE" w14:textId="3BD11BDA" w:rsidR="00D76BE3" w:rsidRDefault="00D76BE3" w:rsidP="00EB49A3">
            <w:pPr>
              <w:rPr>
                <w:rFonts w:hint="eastAsia"/>
              </w:rPr>
            </w:pPr>
            <w:r>
              <w:rPr>
                <w:rFonts w:hint="eastAsia"/>
              </w:rPr>
              <w:t>额定频率下的场强</w:t>
            </w:r>
          </w:p>
        </w:tc>
        <w:tc>
          <w:tcPr>
            <w:tcW w:w="1440" w:type="dxa"/>
          </w:tcPr>
          <w:p w14:paraId="670E7C0C" w14:textId="03D97B22" w:rsidR="00D76BE3" w:rsidRDefault="00D76BE3" w:rsidP="00D76BE3">
            <w:pPr>
              <w:jc w:val="center"/>
              <w:rPr>
                <w:rFonts w:hint="eastAsia"/>
              </w:rPr>
            </w:pPr>
            <w:r>
              <w:t>60 A/m</w:t>
            </w:r>
          </w:p>
        </w:tc>
        <w:tc>
          <w:tcPr>
            <w:tcW w:w="1440" w:type="dxa"/>
          </w:tcPr>
          <w:p w14:paraId="31B9CF46" w14:textId="706F9C03" w:rsidR="00D76BE3" w:rsidRDefault="00D76BE3" w:rsidP="00D76BE3">
            <w:pPr>
              <w:jc w:val="center"/>
              <w:rPr>
                <w:rFonts w:hint="eastAsia"/>
              </w:rPr>
            </w:pPr>
            <w:r>
              <w:t>60 A/m</w:t>
            </w:r>
          </w:p>
        </w:tc>
        <w:tc>
          <w:tcPr>
            <w:tcW w:w="1440" w:type="dxa"/>
          </w:tcPr>
          <w:p w14:paraId="40516E05" w14:textId="04C10A9E" w:rsidR="00D76BE3" w:rsidRDefault="00D76BE3" w:rsidP="00D76BE3">
            <w:pPr>
              <w:jc w:val="center"/>
              <w:rPr>
                <w:rFonts w:hint="eastAsia"/>
              </w:rPr>
            </w:pPr>
            <w:r>
              <w:t>60 A/m</w:t>
            </w:r>
          </w:p>
        </w:tc>
      </w:tr>
    </w:tbl>
    <w:p w14:paraId="333F5FAB" w14:textId="77777777" w:rsidR="00EB49A3" w:rsidRPr="00EB49A3" w:rsidRDefault="00EB49A3" w:rsidP="00EB49A3"/>
    <w:p w14:paraId="70D56851" w14:textId="18C93D53" w:rsidR="00EB49A3" w:rsidRDefault="00EB49A3" w:rsidP="00C574BA">
      <w:pPr>
        <w:pStyle w:val="ListParagraph"/>
        <w:numPr>
          <w:ilvl w:val="1"/>
          <w:numId w:val="4"/>
        </w:numPr>
        <w:rPr>
          <w:b/>
          <w:bCs/>
        </w:rPr>
      </w:pPr>
      <w:r>
        <w:rPr>
          <w:rFonts w:hint="eastAsia"/>
          <w:b/>
          <w:bCs/>
        </w:rPr>
        <w:t>内部压力</w:t>
      </w:r>
    </w:p>
    <w:p w14:paraId="3CF22696" w14:textId="7A72BF77" w:rsidR="00EB49A3" w:rsidRDefault="00D52A96" w:rsidP="00D848BB">
      <w:r w:rsidRPr="00D52A96">
        <w:rPr>
          <w:rFonts w:hint="eastAsia"/>
        </w:rPr>
        <w:t>取决于</w:t>
      </w:r>
      <w:r>
        <w:rPr>
          <w:rFonts w:hint="eastAsia"/>
        </w:rPr>
        <w:t>流量传感器的构造材料，在以下条件下</w:t>
      </w:r>
      <w:r>
        <w:rPr>
          <w:rFonts w:hint="eastAsia"/>
        </w:rPr>
        <w:t>流量传感器</w:t>
      </w:r>
      <w:r>
        <w:rPr>
          <w:rFonts w:hint="eastAsia"/>
        </w:rPr>
        <w:t>不应泄漏或损坏：</w:t>
      </w:r>
    </w:p>
    <w:p w14:paraId="1F2822C8" w14:textId="5FE23755" w:rsidR="00D52A96" w:rsidRDefault="002E33CC" w:rsidP="00D52A96">
      <w:pPr>
        <w:pStyle w:val="ListParagraph"/>
        <w:numPr>
          <w:ilvl w:val="0"/>
          <w:numId w:val="15"/>
        </w:numPr>
      </w:pPr>
      <w:r>
        <w:rPr>
          <w:rFonts w:hint="eastAsia"/>
        </w:rPr>
        <w:t>在低于温度上限</w:t>
      </w:r>
      <w:r>
        <w:rPr>
          <w:rFonts w:hint="eastAsia"/>
        </w:rPr>
        <w:t xml:space="preserve"> (</w:t>
      </w:r>
      <w:r>
        <w:t xml:space="preserve">10 ± </w:t>
      </w:r>
      <w:r>
        <w:rPr>
          <w:rFonts w:hint="eastAsia"/>
        </w:rPr>
        <w:t>5</w:t>
      </w:r>
      <w:r>
        <w:t>)</w:t>
      </w:r>
      <w:r>
        <w:t>°</w:t>
      </w:r>
      <w:r>
        <w:rPr>
          <w:rFonts w:hint="eastAsia"/>
        </w:rPr>
        <w:t>C</w:t>
      </w:r>
      <w:r>
        <w:rPr>
          <w:rFonts w:hint="eastAsia"/>
        </w:rPr>
        <w:t>的水温下，</w:t>
      </w:r>
      <w:r>
        <w:rPr>
          <w:rFonts w:hint="eastAsia"/>
        </w:rPr>
        <w:t>液压压力</w:t>
      </w:r>
      <w:r>
        <w:rPr>
          <w:rFonts w:hint="eastAsia"/>
        </w:rPr>
        <w:t>为最大工作压力的</w:t>
      </w:r>
      <w:r>
        <w:rPr>
          <w:rFonts w:hint="eastAsia"/>
        </w:rPr>
        <w:t>1</w:t>
      </w:r>
      <w:r>
        <w:t>.5</w:t>
      </w:r>
      <w:r>
        <w:rPr>
          <w:rFonts w:hint="eastAsia"/>
        </w:rPr>
        <w:t>倍；</w:t>
      </w:r>
    </w:p>
    <w:p w14:paraId="69B1FA62" w14:textId="2E48E0DC" w:rsidR="002E33CC" w:rsidRDefault="002E33CC" w:rsidP="00D52A96">
      <w:pPr>
        <w:pStyle w:val="ListParagraph"/>
        <w:numPr>
          <w:ilvl w:val="0"/>
          <w:numId w:val="15"/>
        </w:numPr>
      </w:pPr>
      <w:r>
        <w:rPr>
          <w:rFonts w:hint="eastAsia"/>
        </w:rPr>
        <w:t>在高于温度上限</w:t>
      </w:r>
      <w:r>
        <w:rPr>
          <w:rFonts w:hint="eastAsia"/>
        </w:rPr>
        <w:t>5</w:t>
      </w:r>
      <w:r>
        <w:t>°</w:t>
      </w:r>
      <w:r>
        <w:rPr>
          <w:rFonts w:hint="eastAsia"/>
        </w:rPr>
        <w:t>C</w:t>
      </w:r>
      <w:r>
        <w:rPr>
          <w:rFonts w:hint="eastAsia"/>
        </w:rPr>
        <w:t>的水温下，液压压力等于最大工作压力。</w:t>
      </w:r>
    </w:p>
    <w:p w14:paraId="389330C2" w14:textId="6B4C2F1E" w:rsidR="002E33CC" w:rsidRDefault="00B11457" w:rsidP="002E33CC">
      <w:r>
        <w:rPr>
          <w:rFonts w:hint="eastAsia"/>
        </w:rPr>
        <w:t>测试时间为</w:t>
      </w:r>
      <w:r>
        <w:rPr>
          <w:rFonts w:hint="eastAsia"/>
        </w:rPr>
        <w:t>0</w:t>
      </w:r>
      <w:r>
        <w:t>.5</w:t>
      </w:r>
      <w:r>
        <w:rPr>
          <w:rFonts w:hint="eastAsia"/>
        </w:rPr>
        <w:t>小时。</w:t>
      </w:r>
    </w:p>
    <w:p w14:paraId="0364C145" w14:textId="72940C99" w:rsidR="00B11457" w:rsidRDefault="00B11457" w:rsidP="00B11457">
      <w:r>
        <w:rPr>
          <w:rFonts w:hint="eastAsia"/>
        </w:rPr>
        <w:t>应在</w:t>
      </w:r>
      <w:r>
        <w:rPr>
          <w:rFonts w:hint="eastAsia"/>
        </w:rPr>
        <w:t>RVM</w:t>
      </w:r>
      <w:r>
        <w:rPr>
          <w:rFonts w:hint="eastAsia"/>
        </w:rPr>
        <w:t>（被测表参考值）条件下确定初始固有误差。</w:t>
      </w:r>
      <w:r>
        <w:rPr>
          <w:rFonts w:hint="eastAsia"/>
        </w:rPr>
        <w:t>应在压力测试后确定固有误差，</w:t>
      </w:r>
      <w:r>
        <w:rPr>
          <w:rFonts w:hint="eastAsia"/>
        </w:rPr>
        <w:t>参考初始固有误差，不应有重大错误。</w:t>
      </w:r>
    </w:p>
    <w:p w14:paraId="7B42638E" w14:textId="77777777" w:rsidR="00EB49A3" w:rsidRPr="00EB49A3" w:rsidRDefault="00EB49A3" w:rsidP="00EB49A3"/>
    <w:p w14:paraId="6DEC0557" w14:textId="4823BBEC" w:rsidR="00EB49A3" w:rsidRDefault="00EB49A3" w:rsidP="00C574BA">
      <w:pPr>
        <w:pStyle w:val="ListParagraph"/>
        <w:numPr>
          <w:ilvl w:val="1"/>
          <w:numId w:val="4"/>
        </w:numPr>
        <w:rPr>
          <w:b/>
          <w:bCs/>
        </w:rPr>
      </w:pPr>
      <w:r>
        <w:rPr>
          <w:rFonts w:hint="eastAsia"/>
          <w:b/>
          <w:bCs/>
        </w:rPr>
        <w:t>压力损失</w:t>
      </w:r>
    </w:p>
    <w:p w14:paraId="1DED2FCB" w14:textId="77777777" w:rsidR="00EB49A3" w:rsidRPr="00EB49A3" w:rsidRDefault="00EB49A3" w:rsidP="00EB49A3"/>
    <w:p w14:paraId="07153DC8" w14:textId="654D20B9" w:rsidR="0074723F" w:rsidRDefault="00AE485B" w:rsidP="008358DD">
      <w:pPr>
        <w:rPr>
          <w:rFonts w:hint="eastAsia"/>
        </w:rPr>
      </w:pPr>
      <w:r>
        <w:rPr>
          <w:rFonts w:hint="eastAsia"/>
        </w:rPr>
        <w:t>应按照</w:t>
      </w:r>
      <w:r>
        <w:rPr>
          <w:rFonts w:hint="eastAsia"/>
        </w:rPr>
        <w:t>OIML</w:t>
      </w:r>
      <w:r>
        <w:t xml:space="preserve"> R49-2</w:t>
      </w:r>
      <w:r>
        <w:rPr>
          <w:rFonts w:hint="eastAsia"/>
        </w:rPr>
        <w:t>中</w:t>
      </w:r>
      <w:r>
        <w:rPr>
          <w:rFonts w:hint="eastAsia"/>
        </w:rPr>
        <w:t>6</w:t>
      </w:r>
      <w:r>
        <w:t>.7</w:t>
      </w:r>
      <w:r>
        <w:rPr>
          <w:rFonts w:hint="eastAsia"/>
        </w:rPr>
        <w:t>的要求进行测试。流量设置为</w:t>
      </w:r>
      <m:oMath>
        <m:r>
          <w:rPr>
            <w:rFonts w:ascii="Cambria Math" w:hAnsi="Cambria Math"/>
          </w:rPr>
          <m:t>(0.9~1.0)</m:t>
        </m:r>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hint="eastAsia"/>
        </w:rPr>
        <w:t>，温度设置为</w:t>
      </w:r>
      <m:oMath>
        <m:r>
          <w:rPr>
            <w:rFonts w:ascii="Cambria Math" w:hAnsi="Cambria Math"/>
          </w:rPr>
          <m:t>(50±5)℃</m:t>
        </m:r>
      </m:oMath>
      <w:r>
        <w:rPr>
          <w:rFonts w:hint="eastAsia"/>
        </w:rPr>
        <w:t>。</w:t>
      </w:r>
    </w:p>
    <w:sectPr w:rsidR="0074723F" w:rsidSect="002E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5F50"/>
    <w:multiLevelType w:val="hybridMultilevel"/>
    <w:tmpl w:val="8BEC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F70C3"/>
    <w:multiLevelType w:val="hybridMultilevel"/>
    <w:tmpl w:val="8908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7C4E"/>
    <w:multiLevelType w:val="hybridMultilevel"/>
    <w:tmpl w:val="89002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E384F"/>
    <w:multiLevelType w:val="hybridMultilevel"/>
    <w:tmpl w:val="B8E2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74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45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087B22"/>
    <w:multiLevelType w:val="hybridMultilevel"/>
    <w:tmpl w:val="2A0EB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F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D10F83"/>
    <w:multiLevelType w:val="hybridMultilevel"/>
    <w:tmpl w:val="271CC88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A466B"/>
    <w:multiLevelType w:val="hybridMultilevel"/>
    <w:tmpl w:val="71DE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A0199"/>
    <w:multiLevelType w:val="hybridMultilevel"/>
    <w:tmpl w:val="F052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2396E"/>
    <w:multiLevelType w:val="multilevel"/>
    <w:tmpl w:val="D8722FFC"/>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2E7D40"/>
    <w:multiLevelType w:val="hybridMultilevel"/>
    <w:tmpl w:val="836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319E3"/>
    <w:multiLevelType w:val="hybridMultilevel"/>
    <w:tmpl w:val="BBC4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71401"/>
    <w:multiLevelType w:val="hybridMultilevel"/>
    <w:tmpl w:val="DBA87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1"/>
  </w:num>
  <w:num w:numId="5">
    <w:abstractNumId w:val="5"/>
  </w:num>
  <w:num w:numId="6">
    <w:abstractNumId w:val="4"/>
  </w:num>
  <w:num w:numId="7">
    <w:abstractNumId w:val="2"/>
  </w:num>
  <w:num w:numId="8">
    <w:abstractNumId w:val="12"/>
  </w:num>
  <w:num w:numId="9">
    <w:abstractNumId w:val="0"/>
  </w:num>
  <w:num w:numId="10">
    <w:abstractNumId w:val="6"/>
  </w:num>
  <w:num w:numId="11">
    <w:abstractNumId w:val="14"/>
  </w:num>
  <w:num w:numId="12">
    <w:abstractNumId w:val="1"/>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DD"/>
    <w:rsid w:val="00007424"/>
    <w:rsid w:val="000101AA"/>
    <w:rsid w:val="00025106"/>
    <w:rsid w:val="000662FD"/>
    <w:rsid w:val="000B6E7B"/>
    <w:rsid w:val="00127EFB"/>
    <w:rsid w:val="00141F4D"/>
    <w:rsid w:val="001A1171"/>
    <w:rsid w:val="00207DF1"/>
    <w:rsid w:val="00237A3E"/>
    <w:rsid w:val="002457A5"/>
    <w:rsid w:val="002534F7"/>
    <w:rsid w:val="002729EC"/>
    <w:rsid w:val="00282CCB"/>
    <w:rsid w:val="002C2C1C"/>
    <w:rsid w:val="002E098B"/>
    <w:rsid w:val="002E33CC"/>
    <w:rsid w:val="002E6E4C"/>
    <w:rsid w:val="002F2BAB"/>
    <w:rsid w:val="003054A8"/>
    <w:rsid w:val="00371679"/>
    <w:rsid w:val="00497738"/>
    <w:rsid w:val="005152B2"/>
    <w:rsid w:val="00587F02"/>
    <w:rsid w:val="006178EB"/>
    <w:rsid w:val="00636929"/>
    <w:rsid w:val="0067251A"/>
    <w:rsid w:val="006B318F"/>
    <w:rsid w:val="006B3725"/>
    <w:rsid w:val="006B7D9C"/>
    <w:rsid w:val="006D71D4"/>
    <w:rsid w:val="006E447F"/>
    <w:rsid w:val="006F504C"/>
    <w:rsid w:val="00720F8C"/>
    <w:rsid w:val="0074723F"/>
    <w:rsid w:val="00780315"/>
    <w:rsid w:val="007E3BD7"/>
    <w:rsid w:val="008251CE"/>
    <w:rsid w:val="0083375F"/>
    <w:rsid w:val="008358DD"/>
    <w:rsid w:val="00893818"/>
    <w:rsid w:val="008F49E2"/>
    <w:rsid w:val="008F7640"/>
    <w:rsid w:val="00901600"/>
    <w:rsid w:val="009049AC"/>
    <w:rsid w:val="0092695E"/>
    <w:rsid w:val="00956519"/>
    <w:rsid w:val="00956A0C"/>
    <w:rsid w:val="00974335"/>
    <w:rsid w:val="009911BD"/>
    <w:rsid w:val="009C57AF"/>
    <w:rsid w:val="009F669F"/>
    <w:rsid w:val="009F6A1E"/>
    <w:rsid w:val="00A33A7F"/>
    <w:rsid w:val="00A846AB"/>
    <w:rsid w:val="00AB7D25"/>
    <w:rsid w:val="00AC3687"/>
    <w:rsid w:val="00AE485B"/>
    <w:rsid w:val="00B11457"/>
    <w:rsid w:val="00B37486"/>
    <w:rsid w:val="00BA02F4"/>
    <w:rsid w:val="00BA4E6F"/>
    <w:rsid w:val="00BB41BF"/>
    <w:rsid w:val="00BF5B5A"/>
    <w:rsid w:val="00C10A2F"/>
    <w:rsid w:val="00C574BA"/>
    <w:rsid w:val="00C6236A"/>
    <w:rsid w:val="00C72022"/>
    <w:rsid w:val="00C96036"/>
    <w:rsid w:val="00C976D3"/>
    <w:rsid w:val="00CA2758"/>
    <w:rsid w:val="00CA6B01"/>
    <w:rsid w:val="00CB648B"/>
    <w:rsid w:val="00CE1055"/>
    <w:rsid w:val="00CE164F"/>
    <w:rsid w:val="00CE5434"/>
    <w:rsid w:val="00D52A96"/>
    <w:rsid w:val="00D76BE3"/>
    <w:rsid w:val="00D848BB"/>
    <w:rsid w:val="00DA33BB"/>
    <w:rsid w:val="00DC0E52"/>
    <w:rsid w:val="00DE71A3"/>
    <w:rsid w:val="00E10B6A"/>
    <w:rsid w:val="00E27B2F"/>
    <w:rsid w:val="00E56A07"/>
    <w:rsid w:val="00E80B8B"/>
    <w:rsid w:val="00E82866"/>
    <w:rsid w:val="00EA24FA"/>
    <w:rsid w:val="00EA6272"/>
    <w:rsid w:val="00EB49A3"/>
    <w:rsid w:val="00ED21FF"/>
    <w:rsid w:val="00F033F7"/>
    <w:rsid w:val="00F628C0"/>
    <w:rsid w:val="00F64F09"/>
    <w:rsid w:val="00FE6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6DC5"/>
  <w15:chartTrackingRefBased/>
  <w15:docId w15:val="{8E1F0FDB-034B-0544-BD75-B663C65B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8DD"/>
    <w:rPr>
      <w:color w:val="808080"/>
    </w:rPr>
  </w:style>
  <w:style w:type="paragraph" w:styleId="ListParagraph">
    <w:name w:val="List Paragraph"/>
    <w:basedOn w:val="Normal"/>
    <w:uiPriority w:val="34"/>
    <w:qFormat/>
    <w:rsid w:val="001A1171"/>
    <w:pPr>
      <w:ind w:left="720"/>
      <w:contextualSpacing/>
    </w:pPr>
  </w:style>
  <w:style w:type="table" w:styleId="TableGrid">
    <w:name w:val="Table Grid"/>
    <w:basedOn w:val="TableNormal"/>
    <w:uiPriority w:val="39"/>
    <w:rsid w:val="00CB6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F00EE-9878-7E4A-895B-4BB6B08D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Liu</dc:creator>
  <cp:keywords/>
  <dc:description/>
  <cp:lastModifiedBy>Walter Liu</cp:lastModifiedBy>
  <cp:revision>48</cp:revision>
  <dcterms:created xsi:type="dcterms:W3CDTF">2020-06-16T13:28:00Z</dcterms:created>
  <dcterms:modified xsi:type="dcterms:W3CDTF">2020-06-17T18:07:00Z</dcterms:modified>
</cp:coreProperties>
</file>