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BBEDAE" w14:textId="77777777" w:rsidR="00AE3220" w:rsidRDefault="00AE3220" w:rsidP="00AE3220">
      <w:pPr>
        <w:ind w:firstLine="0"/>
        <w:jc w:val="center"/>
        <w:rPr>
          <w:rFonts w:eastAsia="Times New Roman" w:cs="Times New Roman"/>
          <w:sz w:val="24"/>
          <w:szCs w:val="28"/>
          <w:lang w:eastAsia="ru-RU"/>
        </w:rPr>
      </w:pPr>
      <w:r>
        <w:rPr>
          <w:rFonts w:eastAsia="Times New Roman" w:cs="Times New Roman"/>
          <w:sz w:val="24"/>
          <w:szCs w:val="28"/>
          <w:lang w:eastAsia="ru-RU"/>
        </w:rPr>
        <w:t>Министерство образования Новосибирской области</w:t>
      </w:r>
    </w:p>
    <w:p w14:paraId="5A99D665" w14:textId="77777777" w:rsidR="00AE3220" w:rsidRDefault="00AE3220" w:rsidP="00AE3220">
      <w:pPr>
        <w:ind w:firstLine="0"/>
        <w:jc w:val="center"/>
        <w:rPr>
          <w:rFonts w:eastAsia="Times New Roman" w:cs="Times New Roman"/>
          <w:sz w:val="24"/>
          <w:szCs w:val="28"/>
          <w:lang w:eastAsia="ru-RU"/>
        </w:rPr>
      </w:pPr>
      <w:r>
        <w:rPr>
          <w:rFonts w:eastAsia="Times New Roman" w:cs="Times New Roman"/>
          <w:sz w:val="24"/>
          <w:szCs w:val="28"/>
          <w:lang w:eastAsia="ru-RU"/>
        </w:rPr>
        <w:t xml:space="preserve">ГБПОУ НСО «Новосибирский авиационный технический </w:t>
      </w:r>
      <w:proofErr w:type="spellStart"/>
      <w:r>
        <w:rPr>
          <w:rFonts w:eastAsia="Times New Roman" w:cs="Times New Roman"/>
          <w:sz w:val="24"/>
          <w:szCs w:val="28"/>
          <w:lang w:eastAsia="ru-RU"/>
        </w:rPr>
        <w:t>колледжимени</w:t>
      </w:r>
      <w:proofErr w:type="spellEnd"/>
      <w:r>
        <w:rPr>
          <w:rFonts w:cs="Times New Roman"/>
          <w:sz w:val="24"/>
          <w:szCs w:val="28"/>
        </w:rPr>
        <w:t> </w:t>
      </w:r>
      <w:r>
        <w:rPr>
          <w:rFonts w:eastAsia="Times New Roman" w:cs="Times New Roman"/>
          <w:sz w:val="24"/>
          <w:szCs w:val="28"/>
          <w:lang w:eastAsia="ru-RU"/>
        </w:rPr>
        <w:t xml:space="preserve">Б.С. </w:t>
      </w:r>
      <w:proofErr w:type="spellStart"/>
      <w:r>
        <w:rPr>
          <w:rFonts w:eastAsia="Times New Roman" w:cs="Times New Roman"/>
          <w:sz w:val="24"/>
          <w:szCs w:val="28"/>
          <w:lang w:eastAsia="ru-RU"/>
        </w:rPr>
        <w:t>Галущака</w:t>
      </w:r>
      <w:proofErr w:type="spellEnd"/>
      <w:r>
        <w:rPr>
          <w:rFonts w:eastAsia="Times New Roman" w:cs="Times New Roman"/>
          <w:sz w:val="24"/>
          <w:szCs w:val="28"/>
          <w:lang w:eastAsia="ru-RU"/>
        </w:rPr>
        <w:t>»</w:t>
      </w:r>
    </w:p>
    <w:p w14:paraId="5AC2C4A5" w14:textId="77777777" w:rsidR="00AE3220" w:rsidRDefault="00AE3220" w:rsidP="00AE3220">
      <w:pPr>
        <w:ind w:firstLine="0"/>
        <w:jc w:val="center"/>
        <w:rPr>
          <w:rFonts w:eastAsia="Times New Roman" w:cs="Times New Roman"/>
          <w:sz w:val="24"/>
          <w:szCs w:val="28"/>
          <w:lang w:eastAsia="ru-RU"/>
        </w:rPr>
      </w:pPr>
    </w:p>
    <w:p w14:paraId="7CFED39E" w14:textId="77777777" w:rsidR="00AE3220" w:rsidRDefault="00AE3220" w:rsidP="00AE3220">
      <w:pPr>
        <w:ind w:firstLine="0"/>
        <w:jc w:val="center"/>
        <w:rPr>
          <w:rFonts w:eastAsia="Times New Roman" w:cs="Times New Roman"/>
          <w:sz w:val="24"/>
          <w:szCs w:val="28"/>
          <w:lang w:eastAsia="ru-RU"/>
        </w:rPr>
      </w:pPr>
    </w:p>
    <w:p w14:paraId="570940E5" w14:textId="77777777" w:rsidR="00AE3220" w:rsidRDefault="00AE3220" w:rsidP="00AE3220">
      <w:pPr>
        <w:ind w:firstLine="0"/>
        <w:jc w:val="center"/>
        <w:rPr>
          <w:rFonts w:eastAsia="Times New Roman" w:cs="Times New Roman"/>
          <w:sz w:val="24"/>
          <w:szCs w:val="28"/>
          <w:lang w:eastAsia="ru-RU"/>
        </w:rPr>
      </w:pPr>
    </w:p>
    <w:p w14:paraId="190B6BA2" w14:textId="77777777" w:rsidR="00AE3220" w:rsidRDefault="00AE3220" w:rsidP="00AE3220">
      <w:pPr>
        <w:pStyle w:val="Default"/>
        <w:jc w:val="center"/>
        <w:rPr>
          <w:sz w:val="28"/>
          <w:szCs w:val="28"/>
        </w:rPr>
      </w:pPr>
    </w:p>
    <w:p w14:paraId="662CE28B" w14:textId="77777777" w:rsidR="00AE3220" w:rsidRDefault="00AE3220" w:rsidP="00AE3220">
      <w:pPr>
        <w:pStyle w:val="Default"/>
        <w:jc w:val="center"/>
        <w:rPr>
          <w:sz w:val="28"/>
          <w:szCs w:val="28"/>
        </w:rPr>
      </w:pPr>
    </w:p>
    <w:p w14:paraId="62FBCD47" w14:textId="77777777" w:rsidR="00AE3220" w:rsidRDefault="00AE3220" w:rsidP="00AE3220">
      <w:pPr>
        <w:pStyle w:val="Default"/>
        <w:jc w:val="center"/>
        <w:rPr>
          <w:sz w:val="28"/>
          <w:szCs w:val="28"/>
        </w:rPr>
      </w:pPr>
    </w:p>
    <w:p w14:paraId="70FF1460" w14:textId="77777777" w:rsidR="00AE3220" w:rsidRDefault="00AE3220" w:rsidP="00AE3220">
      <w:pPr>
        <w:pStyle w:val="Default"/>
        <w:jc w:val="center"/>
        <w:rPr>
          <w:sz w:val="28"/>
          <w:szCs w:val="28"/>
        </w:rPr>
      </w:pPr>
    </w:p>
    <w:p w14:paraId="04BDA32F" w14:textId="77777777" w:rsidR="001D2C01" w:rsidRDefault="001D2C01" w:rsidP="00AE3220">
      <w:pPr>
        <w:pStyle w:val="Default"/>
        <w:jc w:val="center"/>
        <w:rPr>
          <w:sz w:val="28"/>
          <w:szCs w:val="28"/>
        </w:rPr>
      </w:pPr>
    </w:p>
    <w:p w14:paraId="7A2A02BC" w14:textId="77777777" w:rsidR="001D2C01" w:rsidRDefault="001D2C01" w:rsidP="00AE3220">
      <w:pPr>
        <w:pStyle w:val="Default"/>
        <w:jc w:val="center"/>
        <w:rPr>
          <w:sz w:val="28"/>
          <w:szCs w:val="28"/>
        </w:rPr>
      </w:pPr>
    </w:p>
    <w:p w14:paraId="38B7DD22" w14:textId="77777777" w:rsidR="00AE3220" w:rsidRDefault="00AE3220" w:rsidP="00AE3220">
      <w:pPr>
        <w:pStyle w:val="Default"/>
        <w:jc w:val="center"/>
        <w:rPr>
          <w:sz w:val="28"/>
          <w:szCs w:val="28"/>
        </w:rPr>
      </w:pPr>
    </w:p>
    <w:p w14:paraId="00AB3E7E" w14:textId="77777777" w:rsidR="00AE3220" w:rsidRDefault="00AE3220" w:rsidP="00AE3220">
      <w:pPr>
        <w:pStyle w:val="Default"/>
        <w:jc w:val="center"/>
        <w:rPr>
          <w:sz w:val="28"/>
          <w:szCs w:val="28"/>
        </w:rPr>
      </w:pPr>
    </w:p>
    <w:p w14:paraId="448912C8" w14:textId="77777777" w:rsidR="00AE3220" w:rsidRDefault="00AE3220" w:rsidP="00AE3220">
      <w:pPr>
        <w:pStyle w:val="Default"/>
        <w:jc w:val="center"/>
        <w:rPr>
          <w:sz w:val="28"/>
          <w:szCs w:val="28"/>
        </w:rPr>
      </w:pPr>
    </w:p>
    <w:p w14:paraId="59A26689" w14:textId="77777777" w:rsidR="00AE3220" w:rsidRPr="00AB4C3A" w:rsidRDefault="00D5290C" w:rsidP="00AE3220">
      <w:pPr>
        <w:pStyle w:val="Default"/>
        <w:jc w:val="center"/>
        <w:rPr>
          <w:sz w:val="28"/>
          <w:szCs w:val="28"/>
          <w:highlight w:val="red"/>
        </w:rPr>
      </w:pPr>
      <w:r w:rsidRPr="00AB4C3A">
        <w:rPr>
          <w:b/>
          <w:bCs/>
          <w:sz w:val="28"/>
          <w:szCs w:val="28"/>
        </w:rPr>
        <w:t xml:space="preserve"> </w:t>
      </w:r>
      <w:r w:rsidR="00AE3220" w:rsidRPr="00AB4C3A">
        <w:rPr>
          <w:b/>
          <w:bCs/>
          <w:sz w:val="28"/>
          <w:szCs w:val="28"/>
        </w:rPr>
        <w:t>«</w:t>
      </w:r>
      <w:r w:rsidR="00924815" w:rsidRPr="00924815">
        <w:rPr>
          <w:b/>
          <w:bCs/>
          <w:sz w:val="28"/>
          <w:szCs w:val="28"/>
        </w:rPr>
        <w:t xml:space="preserve">Самостоятельная </w:t>
      </w:r>
      <w:r w:rsidR="006C30C7">
        <w:rPr>
          <w:b/>
          <w:bCs/>
          <w:sz w:val="28"/>
          <w:szCs w:val="28"/>
        </w:rPr>
        <w:t>работа 2 Внутренняя оптимизация</w:t>
      </w:r>
      <w:r w:rsidR="00AE3220" w:rsidRPr="00AB4C3A">
        <w:rPr>
          <w:b/>
          <w:bCs/>
          <w:sz w:val="28"/>
          <w:szCs w:val="28"/>
        </w:rPr>
        <w:t>»</w:t>
      </w:r>
    </w:p>
    <w:p w14:paraId="46447FF1" w14:textId="77777777" w:rsidR="00AE3220" w:rsidRDefault="00AE3220" w:rsidP="00AE3220">
      <w:pPr>
        <w:ind w:firstLine="0"/>
        <w:jc w:val="center"/>
        <w:rPr>
          <w:rFonts w:eastAsia="Times New Roman" w:cs="Times New Roman"/>
          <w:sz w:val="24"/>
          <w:szCs w:val="28"/>
          <w:lang w:eastAsia="ru-RU"/>
        </w:rPr>
      </w:pPr>
    </w:p>
    <w:p w14:paraId="4CED2926" w14:textId="77777777" w:rsidR="001335EC" w:rsidRDefault="001335EC"/>
    <w:p w14:paraId="41508686" w14:textId="77777777" w:rsidR="00AE3220" w:rsidRDefault="00AE3220"/>
    <w:p w14:paraId="494595DA" w14:textId="77777777" w:rsidR="00AE3220" w:rsidRDefault="00AE3220"/>
    <w:p w14:paraId="0D929780" w14:textId="77777777" w:rsidR="00AE3220" w:rsidRDefault="00AE322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BCAD208" w14:textId="77777777" w:rsidR="00AE3220" w:rsidRDefault="00AE3220" w:rsidP="00AE3220">
      <w:pPr>
        <w:jc w:val="right"/>
      </w:pPr>
    </w:p>
    <w:p w14:paraId="3EE85027" w14:textId="77777777" w:rsidR="00AE3220" w:rsidRDefault="00AE3220" w:rsidP="00AE3220">
      <w:pPr>
        <w:jc w:val="right"/>
      </w:pPr>
    </w:p>
    <w:p w14:paraId="7157BA70" w14:textId="77777777" w:rsidR="00AE3220" w:rsidRDefault="00AE3220" w:rsidP="00AE3220">
      <w:pPr>
        <w:jc w:val="right"/>
      </w:pPr>
    </w:p>
    <w:p w14:paraId="4D984576" w14:textId="77777777" w:rsidR="00AE3220" w:rsidRDefault="00AE3220" w:rsidP="00AE3220">
      <w:pPr>
        <w:jc w:val="right"/>
      </w:pPr>
    </w:p>
    <w:p w14:paraId="65AD938F" w14:textId="77777777" w:rsidR="00924815" w:rsidRDefault="00924815" w:rsidP="00AE3220">
      <w:pPr>
        <w:jc w:val="right"/>
      </w:pPr>
    </w:p>
    <w:p w14:paraId="4F02D108" w14:textId="77777777" w:rsidR="00924815" w:rsidRDefault="00924815" w:rsidP="00AE3220">
      <w:pPr>
        <w:jc w:val="right"/>
      </w:pPr>
    </w:p>
    <w:p w14:paraId="3A19F1F4" w14:textId="1A609FA8" w:rsidR="00AE3220" w:rsidRDefault="00AE3220" w:rsidP="00AE3220">
      <w:pPr>
        <w:jc w:val="right"/>
      </w:pPr>
      <w:r>
        <w:t>Выполнил</w:t>
      </w:r>
      <w:r w:rsidRPr="00AE3220">
        <w:t>:</w:t>
      </w:r>
      <w:r>
        <w:t xml:space="preserve"> </w:t>
      </w:r>
      <w:r w:rsidR="00B5712A">
        <w:t>Подстрелов Вячеслав</w:t>
      </w:r>
      <w:r>
        <w:t xml:space="preserve"> </w:t>
      </w:r>
    </w:p>
    <w:p w14:paraId="1063F383" w14:textId="77777777" w:rsidR="00AE3220" w:rsidRDefault="00AE3220" w:rsidP="00AE3220">
      <w:pPr>
        <w:jc w:val="right"/>
      </w:pPr>
      <w:r>
        <w:t>Группа</w:t>
      </w:r>
      <w:r w:rsidRPr="00AE3220">
        <w:t>:</w:t>
      </w:r>
      <w:r>
        <w:t xml:space="preserve"> ПР-23.102</w:t>
      </w:r>
    </w:p>
    <w:p w14:paraId="6581A235" w14:textId="77777777" w:rsidR="00924815" w:rsidRDefault="00924815" w:rsidP="00AE3220">
      <w:pPr>
        <w:jc w:val="right"/>
      </w:pPr>
    </w:p>
    <w:p w14:paraId="3938BF3E" w14:textId="77777777" w:rsidR="00924815" w:rsidRDefault="00924815" w:rsidP="00AE3220">
      <w:pPr>
        <w:jc w:val="right"/>
      </w:pPr>
    </w:p>
    <w:p w14:paraId="510D8E41" w14:textId="77777777" w:rsidR="00924815" w:rsidRDefault="00924815" w:rsidP="00924815">
      <w:pPr>
        <w:ind w:firstLine="0"/>
      </w:pPr>
    </w:p>
    <w:p w14:paraId="10174090" w14:textId="77777777" w:rsidR="001D2C01" w:rsidRDefault="001D2C01" w:rsidP="00924815">
      <w:pPr>
        <w:ind w:firstLine="0"/>
      </w:pPr>
    </w:p>
    <w:p w14:paraId="67148BD5" w14:textId="77777777" w:rsidR="001D2C01" w:rsidRDefault="001D2C01" w:rsidP="00924815">
      <w:pPr>
        <w:ind w:firstLine="0"/>
      </w:pPr>
    </w:p>
    <w:p w14:paraId="1A455B13" w14:textId="77777777" w:rsidR="001D2C01" w:rsidRDefault="001D2C01" w:rsidP="00924815">
      <w:pPr>
        <w:ind w:firstLine="0"/>
      </w:pPr>
    </w:p>
    <w:p w14:paraId="71C3A292" w14:textId="77777777" w:rsidR="00AE3220" w:rsidRDefault="00924815">
      <w:pPr>
        <w:rPr>
          <w:b/>
        </w:rPr>
      </w:pPr>
      <w:r w:rsidRPr="00924815">
        <w:rPr>
          <w:b/>
        </w:rPr>
        <w:t>Аналитика с помощью выбранного ПО</w:t>
      </w:r>
    </w:p>
    <w:p w14:paraId="79409D7E" w14:textId="77777777" w:rsidR="00BC7C1E" w:rsidRPr="00BC7C1E" w:rsidRDefault="00B2690B">
      <w:pPr>
        <w:rPr>
          <w:rStyle w:val="a5"/>
        </w:rPr>
      </w:pPr>
      <w:r>
        <w:rPr>
          <w:rStyle w:val="a5"/>
        </w:rPr>
        <w:t>1.</w:t>
      </w:r>
      <w:r w:rsidR="00BC7C1E" w:rsidRPr="00BC7C1E">
        <w:rPr>
          <w:rStyle w:val="a5"/>
        </w:rPr>
        <w:t>1 Фактическая производительность сайта</w:t>
      </w:r>
    </w:p>
    <w:p w14:paraId="3EE6DEB0" w14:textId="1861F2A1" w:rsidR="00AE3220" w:rsidRDefault="00924815">
      <w:r>
        <w:lastRenderedPageBreak/>
        <w:t xml:space="preserve">Для </w:t>
      </w:r>
      <w:r w:rsidR="00A54AF7">
        <w:t>аналитики</w:t>
      </w:r>
      <w:r w:rsidR="006C30C7">
        <w:t xml:space="preserve"> был выбран сайт </w:t>
      </w:r>
      <w:r w:rsidR="006C30C7" w:rsidRPr="006C30C7">
        <w:t>“</w:t>
      </w:r>
      <w:r w:rsidR="00B5712A">
        <w:rPr>
          <w:lang w:val="en-US"/>
        </w:rPr>
        <w:t>War</w:t>
      </w:r>
      <w:r w:rsidR="00B5712A" w:rsidRPr="00B5712A">
        <w:t xml:space="preserve"> </w:t>
      </w:r>
      <w:proofErr w:type="spellStart"/>
      <w:r w:rsidR="00B5712A">
        <w:rPr>
          <w:lang w:val="en-US"/>
        </w:rPr>
        <w:t>Thander</w:t>
      </w:r>
      <w:proofErr w:type="spellEnd"/>
      <w:r w:rsidR="006C30C7" w:rsidRPr="006C30C7">
        <w:t>”</w:t>
      </w:r>
      <w:r w:rsidR="006C30C7">
        <w:t xml:space="preserve">. </w:t>
      </w:r>
      <w:r w:rsidR="00BC7C1E">
        <w:t xml:space="preserve">Производительность сайта была анализирована относительно мобильной версии. </w:t>
      </w:r>
    </w:p>
    <w:p w14:paraId="39F9DFC7" w14:textId="77777777" w:rsidR="006C30C7" w:rsidRDefault="006C30C7">
      <w:r>
        <w:t xml:space="preserve">Для начала были измерены основные веб-показатели - </w:t>
      </w:r>
      <w:r w:rsidRPr="006C30C7">
        <w:t>Метрики, со временем</w:t>
      </w:r>
      <w:r>
        <w:t xml:space="preserve"> они будут меняться</w:t>
      </w:r>
      <w:r w:rsidRPr="006C30C7">
        <w:t>. Текущий набор фокусируется на трех аспектах пол</w:t>
      </w:r>
      <w:r>
        <w:t>ьзовательского опыта — загрузке</w:t>
      </w:r>
      <w:r w:rsidRPr="006C30C7">
        <w:t>, интерактивности и визуальной стабильности — и включает в себя следующие показатели</w:t>
      </w:r>
      <w:r>
        <w:t>.</w:t>
      </w:r>
    </w:p>
    <w:p w14:paraId="420AA6F7" w14:textId="0D3E9A32" w:rsidR="006C30C7" w:rsidRDefault="00B5712A" w:rsidP="006C30C7">
      <w:pPr>
        <w:ind w:firstLine="0"/>
        <w:jc w:val="center"/>
      </w:pPr>
      <w:r w:rsidRPr="00B5712A">
        <w:drawing>
          <wp:inline distT="0" distB="0" distL="0" distR="0" wp14:anchorId="35AE2B82" wp14:editId="62547913">
            <wp:extent cx="5940425" cy="15335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2B1F" w14:textId="77777777" w:rsidR="006C30C7" w:rsidRDefault="006C30C7" w:rsidP="006C30C7">
      <w:r>
        <w:t>Самая большая краска по содержанию (LCP): измеряет производительность загрузки. Чтобы обеспечить удобство работы пользователя, LCP должен происходить в течение 2,5 секунд с момента первой загрузки страницы.</w:t>
      </w:r>
    </w:p>
    <w:p w14:paraId="73E7127C" w14:textId="77777777" w:rsidR="006C30C7" w:rsidRDefault="006C30C7" w:rsidP="006C30C7">
      <w:r>
        <w:rPr>
          <w:lang w:val="en-US"/>
        </w:rPr>
        <w:t>Interaction to Next Paint (INP)</w:t>
      </w:r>
      <w:r w:rsidRPr="006C30C7">
        <w:rPr>
          <w:lang w:val="en-US"/>
        </w:rPr>
        <w:t xml:space="preserve">: </w:t>
      </w:r>
      <w:r>
        <w:t>измеряет</w:t>
      </w:r>
      <w:r w:rsidRPr="006C30C7">
        <w:rPr>
          <w:lang w:val="en-US"/>
        </w:rPr>
        <w:t xml:space="preserve"> </w:t>
      </w:r>
      <w:r>
        <w:t>интерактивность</w:t>
      </w:r>
      <w:r w:rsidRPr="006C30C7">
        <w:rPr>
          <w:lang w:val="en-US"/>
        </w:rPr>
        <w:t xml:space="preserve">. </w:t>
      </w:r>
      <w:r>
        <w:t>Чтобы обеспечить хорошее взаимодействие с пользователем, страницы должны иметь INP 200 миллисекунд или меньше.</w:t>
      </w:r>
    </w:p>
    <w:p w14:paraId="02BD112B" w14:textId="77777777" w:rsidR="006C30C7" w:rsidRDefault="006C30C7" w:rsidP="006C30C7">
      <w:r>
        <w:t>Совокупный сдвиг макета (CLS): измеряет визуальную стабильность. Чтобы обеспечить хорошее взаимодействие с пользователем, страницы должны поддерживать CLS 0,1. или меньше.</w:t>
      </w:r>
    </w:p>
    <w:p w14:paraId="2A484450" w14:textId="77777777" w:rsidR="006C30C7" w:rsidRPr="006C30C7" w:rsidRDefault="006C30C7" w:rsidP="006C30C7"/>
    <w:p w14:paraId="3171728E" w14:textId="2A86984A" w:rsidR="006C30C7" w:rsidRDefault="00B5712A" w:rsidP="00BC7C1E">
      <w:pPr>
        <w:ind w:hanging="851"/>
        <w:jc w:val="center"/>
      </w:pPr>
      <w:r w:rsidRPr="00B5712A">
        <w:drawing>
          <wp:inline distT="0" distB="0" distL="0" distR="0" wp14:anchorId="088D1312" wp14:editId="3701DB18">
            <wp:extent cx="5940425" cy="15335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729F" w14:textId="77777777" w:rsidR="00BC7C1E" w:rsidRDefault="006C30C7" w:rsidP="003F1BEB">
      <w:pPr>
        <w:ind w:firstLine="708"/>
      </w:pPr>
      <w:r w:rsidRPr="006C30C7">
        <w:t>Веб-сайт демонстрирует смешанные результаты. Он показывает превосходную стабильность верстки (CLS), но имеет серьезные проблемы со скоростью загрузки основного контента (LCP) и</w:t>
      </w:r>
      <w:r w:rsidR="00BC7C1E" w:rsidRPr="00BC7C1E">
        <w:t xml:space="preserve"> </w:t>
      </w:r>
      <w:r w:rsidR="00BC7C1E">
        <w:t>нормальную отзывчивость</w:t>
      </w:r>
      <w:r w:rsidRPr="006C30C7">
        <w:t xml:space="preserve"> </w:t>
      </w:r>
      <w:r>
        <w:t>на действия пользователя (INP).</w:t>
      </w:r>
    </w:p>
    <w:p w14:paraId="24EE3114" w14:textId="77777777" w:rsidR="00BC7C1E" w:rsidRPr="00BC7C1E" w:rsidRDefault="00B2690B" w:rsidP="00BC7C1E">
      <w:pPr>
        <w:ind w:firstLine="708"/>
        <w:rPr>
          <w:rStyle w:val="a5"/>
        </w:rPr>
      </w:pPr>
      <w:r>
        <w:rPr>
          <w:rStyle w:val="a5"/>
        </w:rPr>
        <w:t>1.</w:t>
      </w:r>
      <w:r w:rsidR="00BC7C1E" w:rsidRPr="00BC7C1E">
        <w:rPr>
          <w:rStyle w:val="a5"/>
        </w:rPr>
        <w:t>2 Выявление проблем с производительностью</w:t>
      </w:r>
    </w:p>
    <w:p w14:paraId="60DD94A5" w14:textId="0411BA31" w:rsidR="00AE3220" w:rsidRDefault="00B5712A" w:rsidP="007373F0">
      <w:pPr>
        <w:jc w:val="center"/>
      </w:pPr>
      <w:r w:rsidRPr="00B5712A">
        <w:lastRenderedPageBreak/>
        <w:drawing>
          <wp:inline distT="0" distB="0" distL="0" distR="0" wp14:anchorId="3720AD9D" wp14:editId="7BB12245">
            <wp:extent cx="1886213" cy="1686160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868D" w14:textId="7E8D3117" w:rsidR="00DC1F63" w:rsidRPr="00B5712A" w:rsidRDefault="00DC1F63" w:rsidP="00B5712A">
      <w:pPr>
        <w:rPr>
          <w:lang w:val="en-US"/>
        </w:rPr>
      </w:pPr>
      <w:r>
        <w:t xml:space="preserve">Производительность равна </w:t>
      </w:r>
      <w:r w:rsidR="00B5712A">
        <w:rPr>
          <w:lang w:val="en-US"/>
        </w:rPr>
        <w:t>65:</w:t>
      </w:r>
    </w:p>
    <w:p w14:paraId="101292E3" w14:textId="77777777" w:rsidR="00DC1F63" w:rsidRDefault="00DC1F63" w:rsidP="00DC1F63">
      <w:r w:rsidRPr="00DC1F63">
        <w:t>Оценка производительности представляет собой средне</w:t>
      </w:r>
      <w:r>
        <w:t>взвешенное значение показателей</w:t>
      </w:r>
      <w:r w:rsidRPr="00DC1F63">
        <w:t>.</w:t>
      </w:r>
    </w:p>
    <w:p w14:paraId="3399C2C4" w14:textId="77777777" w:rsidR="00DC1F63" w:rsidRDefault="00DC1F63" w:rsidP="00DC1F63">
      <w:r w:rsidRPr="00DC1F63">
        <w:t xml:space="preserve">Наблюдается сильная </w:t>
      </w:r>
      <w:r>
        <w:t>разница</w:t>
      </w:r>
      <w:r w:rsidRPr="00DC1F63">
        <w:t xml:space="preserve"> в показателях производительности. Страница показывает как отличные, так и</w:t>
      </w:r>
      <w:r>
        <w:t xml:space="preserve"> не</w:t>
      </w:r>
      <w:r w:rsidRPr="00DC1F63">
        <w:t xml:space="preserve"> очень </w:t>
      </w:r>
      <w:r>
        <w:t>хорошие</w:t>
      </w:r>
      <w:r w:rsidRPr="00DC1F63">
        <w:t xml:space="preserve"> результаты.</w:t>
      </w:r>
    </w:p>
    <w:p w14:paraId="2CD1AACD" w14:textId="77777777" w:rsidR="00DC1F63" w:rsidRDefault="00DC1F63" w:rsidP="00DC1F63">
      <w:r>
        <w:t>Сильные стороны:</w:t>
      </w:r>
    </w:p>
    <w:p w14:paraId="02924CE6" w14:textId="0B6EE9DA" w:rsidR="00DC1F63" w:rsidRDefault="00DC1F63" w:rsidP="00DC1F63">
      <w:r>
        <w:t>Идеальный показатель по CLS (0.0</w:t>
      </w:r>
      <w:r w:rsidR="00B5712A" w:rsidRPr="00B5712A">
        <w:t>1</w:t>
      </w:r>
      <w:r>
        <w:t>)</w:t>
      </w:r>
      <w:proofErr w:type="gramStart"/>
      <w:r>
        <w:t>: Это</w:t>
      </w:r>
      <w:proofErr w:type="gramEnd"/>
      <w:r>
        <w:t xml:space="preserve"> лучший возможный результат. Страница демонстрирует исключительную визуальную стабильность. Элементы не прыгают при загрузке, что обеспечивает комфортный пользовательский опыт.</w:t>
      </w:r>
    </w:p>
    <w:p w14:paraId="419CBF8A" w14:textId="77777777" w:rsidR="00DC1F63" w:rsidRDefault="00DC1F63" w:rsidP="00DC1F63">
      <w:r>
        <w:t>Критические проблемы:</w:t>
      </w:r>
    </w:p>
    <w:p w14:paraId="356CDC84" w14:textId="77777777" w:rsidR="00DC1F63" w:rsidRDefault="00DC1F63" w:rsidP="00DC1F63">
      <w:r>
        <w:t>Крайне низкая скорость загрузки основного контента: Показатели LCP (</w:t>
      </w:r>
      <w:proofErr w:type="spellStart"/>
      <w:r>
        <w:t>Largest</w:t>
      </w:r>
      <w:proofErr w:type="spellEnd"/>
      <w:r>
        <w:t xml:space="preserve"> </w:t>
      </w:r>
      <w:proofErr w:type="spellStart"/>
      <w:r>
        <w:t>Contentful</w:t>
      </w:r>
      <w:proofErr w:type="spellEnd"/>
      <w:r>
        <w:t xml:space="preserve"> </w:t>
      </w:r>
      <w:proofErr w:type="spellStart"/>
      <w:r>
        <w:t>Paint</w:t>
      </w:r>
      <w:proofErr w:type="spellEnd"/>
      <w:r>
        <w:t xml:space="preserve">) в 9727 </w:t>
      </w:r>
      <w:proofErr w:type="spellStart"/>
      <w:r>
        <w:t>мс</w:t>
      </w:r>
      <w:proofErr w:type="spellEnd"/>
      <w:r>
        <w:t xml:space="preserve"> (9.7 секунд) и FCP (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Contentful</w:t>
      </w:r>
      <w:proofErr w:type="spellEnd"/>
      <w:r>
        <w:t xml:space="preserve"> </w:t>
      </w:r>
      <w:proofErr w:type="spellStart"/>
      <w:r>
        <w:t>Paint</w:t>
      </w:r>
      <w:proofErr w:type="spellEnd"/>
      <w:r>
        <w:t xml:space="preserve">) в 2567 </w:t>
      </w:r>
      <w:proofErr w:type="spellStart"/>
      <w:r>
        <w:t>мс</w:t>
      </w:r>
      <w:proofErr w:type="spellEnd"/>
      <w:r>
        <w:t xml:space="preserve"> (2.5 секунды) являются недопустимо высокими. Пользователю приходится очень долго ждать, прежде чем он увидит полезную информацию на странице.</w:t>
      </w:r>
    </w:p>
    <w:p w14:paraId="2C547418" w14:textId="77777777" w:rsidR="00DC1F63" w:rsidRDefault="00DC1F63" w:rsidP="00DC1F63">
      <w:r>
        <w:t>Проблемы с интерактивностью: Высокий показатель TBT (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Blocking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) в 428 </w:t>
      </w:r>
      <w:proofErr w:type="spellStart"/>
      <w:r>
        <w:t>мс</w:t>
      </w:r>
      <w:proofErr w:type="spellEnd"/>
      <w:r>
        <w:t xml:space="preserve"> указывает на то, что страница долгое время не реагирует на действия пользователя (клики, ввод с клавиатуры) после загрузки контента.</w:t>
      </w:r>
    </w:p>
    <w:p w14:paraId="3EF682C7" w14:textId="77777777" w:rsidR="003F1BEB" w:rsidRPr="003F1BEB" w:rsidRDefault="00B2690B" w:rsidP="007979D7">
      <w:pPr>
        <w:rPr>
          <w:rStyle w:val="a5"/>
          <w:lang w:eastAsia="ru-RU"/>
        </w:rPr>
      </w:pPr>
      <w:r>
        <w:rPr>
          <w:rStyle w:val="a5"/>
        </w:rPr>
        <w:t>1.</w:t>
      </w:r>
      <w:r w:rsidR="003F1BEB" w:rsidRPr="003F1BEB">
        <w:rPr>
          <w:rStyle w:val="a5"/>
        </w:rPr>
        <w:t>3 Оценка специальных возможностей</w:t>
      </w:r>
    </w:p>
    <w:p w14:paraId="1203DFC4" w14:textId="3E3FAA4C" w:rsidR="007373F0" w:rsidRDefault="00B5712A" w:rsidP="00DC1F63">
      <w:pPr>
        <w:ind w:firstLine="0"/>
        <w:jc w:val="center"/>
      </w:pPr>
      <w:r w:rsidRPr="00B5712A">
        <w:drawing>
          <wp:inline distT="0" distB="0" distL="0" distR="0" wp14:anchorId="2B74E873" wp14:editId="3F06439E">
            <wp:extent cx="1295581" cy="1609950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2304" w14:textId="77777777" w:rsidR="007373F0" w:rsidRDefault="003F1BEB" w:rsidP="007373F0">
      <w:r w:rsidRPr="003F1BEB">
        <w:t>Этот показатель показывает, насколько трудно будет использовать веб-сайт людям с ограниченными возможностями.</w:t>
      </w:r>
    </w:p>
    <w:p w14:paraId="1BC82EDE" w14:textId="77777777" w:rsidR="003F1BEB" w:rsidRDefault="003F1BEB" w:rsidP="007373F0">
      <w:r w:rsidRPr="003F1BEB">
        <w:lastRenderedPageBreak/>
        <w:t>Автоматиче</w:t>
      </w:r>
      <w:r>
        <w:t>ская проверка выделяет несколько проблем</w:t>
      </w:r>
      <w:r w:rsidRPr="003F1BEB">
        <w:t>:</w:t>
      </w:r>
    </w:p>
    <w:p w14:paraId="69BAA907" w14:textId="77777777" w:rsidR="003F1BEB" w:rsidRDefault="003F1BEB" w:rsidP="003F1BEB">
      <w:r>
        <w:t>Цвета фона и переднего плана недостаточно контрастны. Многие пользователи не видят текст с низкой контрастностью, или им сложно его воспринимать.</w:t>
      </w:r>
    </w:p>
    <w:p w14:paraId="38F35C17" w14:textId="77777777" w:rsidR="003F1BEB" w:rsidRDefault="003F1BEB" w:rsidP="007979D7">
      <w:r w:rsidRPr="003F1BEB">
        <w:t>Некоторые ссылки на странице невозможно идентифицировать, так как они визуально отличаются только цветом.</w:t>
      </w:r>
    </w:p>
    <w:p w14:paraId="6B20C36E" w14:textId="77777777" w:rsidR="007979D7" w:rsidRPr="007979D7" w:rsidRDefault="00B2690B" w:rsidP="007979D7">
      <w:pPr>
        <w:rPr>
          <w:rStyle w:val="a5"/>
        </w:rPr>
      </w:pPr>
      <w:r>
        <w:rPr>
          <w:rStyle w:val="a5"/>
        </w:rPr>
        <w:t>1.</w:t>
      </w:r>
      <w:r w:rsidR="007979D7" w:rsidRPr="007979D7">
        <w:rPr>
          <w:rStyle w:val="a5"/>
        </w:rPr>
        <w:t xml:space="preserve">4 </w:t>
      </w:r>
      <w:r w:rsidR="007979D7">
        <w:rPr>
          <w:rStyle w:val="a5"/>
        </w:rPr>
        <w:t>Оценка п</w:t>
      </w:r>
      <w:r w:rsidR="007979D7" w:rsidRPr="007979D7">
        <w:rPr>
          <w:rStyle w:val="a5"/>
        </w:rPr>
        <w:t>оисков</w:t>
      </w:r>
      <w:r w:rsidR="007979D7">
        <w:rPr>
          <w:rStyle w:val="a5"/>
        </w:rPr>
        <w:t>ой</w:t>
      </w:r>
      <w:r w:rsidR="007979D7" w:rsidRPr="007979D7">
        <w:rPr>
          <w:rStyle w:val="a5"/>
        </w:rPr>
        <w:t xml:space="preserve"> оптимизация </w:t>
      </w:r>
    </w:p>
    <w:p w14:paraId="62F6546F" w14:textId="5054158D" w:rsidR="003F1BEB" w:rsidRDefault="00B5712A" w:rsidP="007979D7">
      <w:pPr>
        <w:ind w:firstLine="0"/>
        <w:jc w:val="center"/>
      </w:pPr>
      <w:r w:rsidRPr="00B5712A">
        <w:drawing>
          <wp:inline distT="0" distB="0" distL="0" distR="0" wp14:anchorId="44CBAE1F" wp14:editId="4F4C9F53">
            <wp:extent cx="1287780" cy="1709016"/>
            <wp:effectExtent l="0" t="0" r="762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5209" cy="171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21BC" w14:textId="77777777" w:rsidR="007979D7" w:rsidRPr="007979D7" w:rsidRDefault="007979D7" w:rsidP="007979D7">
      <w:r w:rsidRPr="007979D7">
        <w:t>Эти проверки позволяют узнать, соответствует ли страница основным рекомендациям к поисковой оптимизации.</w:t>
      </w:r>
    </w:p>
    <w:p w14:paraId="15A4E2FF" w14:textId="77777777" w:rsidR="007979D7" w:rsidRDefault="00F83560" w:rsidP="00F83560">
      <w:r w:rsidRPr="00F83560">
        <w:t>Автоматическая про</w:t>
      </w:r>
      <w:r>
        <w:t>верка выделяет одну проблему</w:t>
      </w:r>
      <w:r w:rsidRPr="00F83560">
        <w:t>:</w:t>
      </w:r>
    </w:p>
    <w:p w14:paraId="71A4FEDD" w14:textId="77777777" w:rsidR="007979D7" w:rsidRDefault="00F83560" w:rsidP="001C36D7">
      <w:r w:rsidRPr="00F83560">
        <w:t xml:space="preserve">В документе нет </w:t>
      </w:r>
      <w:proofErr w:type="spellStart"/>
      <w:r w:rsidRPr="00F83560">
        <w:t>метаописания</w:t>
      </w:r>
      <w:proofErr w:type="spellEnd"/>
      <w:r>
        <w:t>. Элементы</w:t>
      </w:r>
      <w:r w:rsidRPr="00F83560">
        <w:t xml:space="preserve"> </w:t>
      </w:r>
      <w:proofErr w:type="spellStart"/>
      <w:r w:rsidRPr="00F83560">
        <w:t>метаописания</w:t>
      </w:r>
      <w:proofErr w:type="spellEnd"/>
      <w:r w:rsidRPr="00F83560">
        <w:t xml:space="preserve"> предоставляет сводку содержимого страницы, которую поисковые системы включают в результаты поиска. Высококачественное уни</w:t>
      </w:r>
      <w:r>
        <w:t xml:space="preserve">кальное </w:t>
      </w:r>
      <w:proofErr w:type="spellStart"/>
      <w:r>
        <w:t>метаописание</w:t>
      </w:r>
      <w:proofErr w:type="spellEnd"/>
      <w:r>
        <w:t xml:space="preserve"> делает</w:t>
      </w:r>
      <w:r w:rsidRPr="00F83560">
        <w:t xml:space="preserve"> страницу более релевантной и может увеличить поисковый трафик.</w:t>
      </w:r>
    </w:p>
    <w:p w14:paraId="61D26742" w14:textId="77777777" w:rsidR="007979D7" w:rsidRPr="00B2690B" w:rsidRDefault="00B2690B" w:rsidP="00B2690B">
      <w:pPr>
        <w:rPr>
          <w:rStyle w:val="a5"/>
        </w:rPr>
      </w:pPr>
      <w:r w:rsidRPr="00B2690B">
        <w:rPr>
          <w:rStyle w:val="a5"/>
        </w:rPr>
        <w:t>Таблица с рекомендациями</w:t>
      </w:r>
    </w:p>
    <w:p w14:paraId="5FD03C4C" w14:textId="7276FE73" w:rsidR="007979D7" w:rsidRPr="003F1BEB" w:rsidRDefault="00B5712A" w:rsidP="007979D7">
      <w:pPr>
        <w:ind w:firstLine="0"/>
        <w:jc w:val="center"/>
      </w:pPr>
      <w:r w:rsidRPr="00B5712A">
        <w:lastRenderedPageBreak/>
        <w:drawing>
          <wp:inline distT="0" distB="0" distL="0" distR="0" wp14:anchorId="4F8ABC73" wp14:editId="2CB16800">
            <wp:extent cx="5940425" cy="266255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5712A">
        <w:drawing>
          <wp:inline distT="0" distB="0" distL="0" distR="0" wp14:anchorId="5A0C63DB" wp14:editId="0C708790">
            <wp:extent cx="5940425" cy="200469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tblW w:w="11280" w:type="dxa"/>
        <w:tblLook w:val="04A0" w:firstRow="1" w:lastRow="0" w:firstColumn="1" w:lastColumn="0" w:noHBand="0" w:noVBand="1"/>
      </w:tblPr>
      <w:tblGrid>
        <w:gridCol w:w="3014"/>
        <w:gridCol w:w="4494"/>
        <w:gridCol w:w="3772"/>
      </w:tblGrid>
      <w:tr w:rsidR="00387CD3" w:rsidRPr="00387CD3" w14:paraId="1628C5E1" w14:textId="77777777" w:rsidTr="00387CD3">
        <w:tc>
          <w:tcPr>
            <w:tcW w:w="0" w:type="auto"/>
            <w:vAlign w:val="center"/>
            <w:hideMark/>
          </w:tcPr>
          <w:p w14:paraId="734F325C" w14:textId="77777777" w:rsidR="00387CD3" w:rsidRPr="00387CD3" w:rsidRDefault="00387CD3" w:rsidP="00387CD3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Недостаток</w:t>
            </w:r>
          </w:p>
        </w:tc>
        <w:tc>
          <w:tcPr>
            <w:tcW w:w="4494" w:type="dxa"/>
            <w:vAlign w:val="center"/>
            <w:hideMark/>
          </w:tcPr>
          <w:p w14:paraId="404BD953" w14:textId="77777777" w:rsidR="00387CD3" w:rsidRPr="00387CD3" w:rsidRDefault="00387CD3" w:rsidP="00387CD3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Рекомендация</w:t>
            </w:r>
          </w:p>
        </w:tc>
        <w:tc>
          <w:tcPr>
            <w:tcW w:w="3772" w:type="dxa"/>
            <w:vAlign w:val="center"/>
            <w:hideMark/>
          </w:tcPr>
          <w:p w14:paraId="38DD2031" w14:textId="77777777" w:rsidR="00387CD3" w:rsidRPr="00387CD3" w:rsidRDefault="00387CD3" w:rsidP="00387CD3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Ожидаемый (предполагаемый эффект от оптимизации)</w:t>
            </w:r>
          </w:p>
        </w:tc>
      </w:tr>
      <w:tr w:rsidR="00387CD3" w:rsidRPr="00387CD3" w14:paraId="79DC5CA7" w14:textId="77777777" w:rsidTr="00387CD3">
        <w:tc>
          <w:tcPr>
            <w:tcW w:w="0" w:type="auto"/>
            <w:vAlign w:val="center"/>
            <w:hideMark/>
          </w:tcPr>
          <w:p w14:paraId="353C068E" w14:textId="77777777" w:rsidR="00387CD3" w:rsidRPr="00387CD3" w:rsidRDefault="00387CD3" w:rsidP="00387CD3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Низкая производительность загрузки (LCP = 15.0 с, FCP = 11.4 с)</w:t>
            </w:r>
          </w:p>
        </w:tc>
        <w:tc>
          <w:tcPr>
            <w:tcW w:w="4494" w:type="dxa"/>
            <w:vAlign w:val="center"/>
            <w:hideMark/>
          </w:tcPr>
          <w:p w14:paraId="5AD449CE" w14:textId="77777777" w:rsidR="00387CD3" w:rsidRPr="00387CD3" w:rsidRDefault="00387CD3" w:rsidP="00387CD3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Оптимизировать загрузку критических ресурсов: внедрить </w:t>
            </w:r>
            <w:proofErr w:type="spellStart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lazy</w:t>
            </w:r>
            <w:proofErr w:type="spellEnd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loading</w:t>
            </w:r>
            <w:proofErr w:type="spellEnd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для изображений, оптимизировать и сжимать изображения (ожидаемая экономия 221 </w:t>
            </w:r>
            <w:proofErr w:type="spellStart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КиБ</w:t>
            </w:r>
            <w:proofErr w:type="spellEnd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), использовать современные форматы (</w:t>
            </w:r>
            <w:proofErr w:type="spellStart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WebP</w:t>
            </w:r>
            <w:proofErr w:type="spellEnd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), минимизировать и объединять CSS/JS файлы, настроить эффективное кэширование на сервере (ожидаемая экономия 3 102 </w:t>
            </w:r>
            <w:proofErr w:type="spellStart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КиБ</w:t>
            </w:r>
            <w:proofErr w:type="spellEnd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).</w:t>
            </w:r>
          </w:p>
        </w:tc>
        <w:tc>
          <w:tcPr>
            <w:tcW w:w="3772" w:type="dxa"/>
            <w:vAlign w:val="center"/>
            <w:hideMark/>
          </w:tcPr>
          <w:p w14:paraId="1D2043F9" w14:textId="77777777" w:rsidR="00387CD3" w:rsidRPr="00387CD3" w:rsidRDefault="00387CD3" w:rsidP="00387CD3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Улучшение пользовательского опыта и SEO. Сокращение времени ожидания, снижение показателя отказов, потенциальное повышение позиций в поисковой выдаче.</w:t>
            </w:r>
          </w:p>
        </w:tc>
      </w:tr>
      <w:tr w:rsidR="00387CD3" w:rsidRPr="00387CD3" w14:paraId="09EA7833" w14:textId="77777777" w:rsidTr="00387CD3">
        <w:tc>
          <w:tcPr>
            <w:tcW w:w="0" w:type="auto"/>
            <w:vAlign w:val="center"/>
            <w:hideMark/>
          </w:tcPr>
          <w:p w14:paraId="15DB7186" w14:textId="77777777" w:rsidR="00387CD3" w:rsidRPr="00387CD3" w:rsidRDefault="00387CD3" w:rsidP="00387CD3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Высокое время до первого байта (TTFB = 3.4 с)</w:t>
            </w:r>
          </w:p>
        </w:tc>
        <w:tc>
          <w:tcPr>
            <w:tcW w:w="4494" w:type="dxa"/>
            <w:vAlign w:val="center"/>
            <w:hideMark/>
          </w:tcPr>
          <w:p w14:paraId="1E9EE917" w14:textId="77777777" w:rsidR="00387CD3" w:rsidRPr="00387CD3" w:rsidRDefault="00387CD3" w:rsidP="00387CD3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Оптимизировать работу сервера (бэкенд-логика, база данных), использовать кэширование на стороне сервера (CDN), проверить хостинг-провайдера.</w:t>
            </w:r>
          </w:p>
        </w:tc>
        <w:tc>
          <w:tcPr>
            <w:tcW w:w="3772" w:type="dxa"/>
            <w:vAlign w:val="center"/>
            <w:hideMark/>
          </w:tcPr>
          <w:p w14:paraId="5160CECD" w14:textId="77777777" w:rsidR="00387CD3" w:rsidRPr="00387CD3" w:rsidRDefault="00387CD3" w:rsidP="00387CD3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Ускорение начала загрузки страницы. Улучшение всех производных метрик (LCP, FCP), зависящих от скорости ответа сервера.</w:t>
            </w:r>
          </w:p>
        </w:tc>
      </w:tr>
      <w:tr w:rsidR="00387CD3" w:rsidRPr="00387CD3" w14:paraId="37DE193E" w14:textId="77777777" w:rsidTr="00387CD3">
        <w:tc>
          <w:tcPr>
            <w:tcW w:w="0" w:type="auto"/>
            <w:vAlign w:val="center"/>
            <w:hideMark/>
          </w:tcPr>
          <w:p w14:paraId="0311FB52" w14:textId="77777777" w:rsidR="00387CD3" w:rsidRPr="00387CD3" w:rsidRDefault="00387CD3" w:rsidP="00387CD3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Запросы, блокирующие отрисовку страницы </w:t>
            </w:r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lastRenderedPageBreak/>
              <w:t xml:space="preserve">(ожидаемая экономия 9 310 </w:t>
            </w:r>
            <w:proofErr w:type="spellStart"/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мс</w:t>
            </w:r>
            <w:proofErr w:type="spellEnd"/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4494" w:type="dxa"/>
            <w:vAlign w:val="center"/>
            <w:hideMark/>
          </w:tcPr>
          <w:p w14:paraId="63E33481" w14:textId="77777777" w:rsidR="00387CD3" w:rsidRPr="00387CD3" w:rsidRDefault="00387CD3" w:rsidP="00387CD3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lastRenderedPageBreak/>
              <w:t xml:space="preserve">Вынести некритичные CSS и JS из основного потока, загружать их </w:t>
            </w: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lastRenderedPageBreak/>
              <w:t>асинхронно. Критический CSS встраивать в </w:t>
            </w:r>
            <w:r w:rsidRPr="00387CD3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&lt;</w:t>
            </w:r>
            <w:proofErr w:type="spellStart"/>
            <w:r w:rsidRPr="00387CD3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style</w:t>
            </w:r>
            <w:proofErr w:type="spellEnd"/>
            <w:r w:rsidRPr="00387CD3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&gt;</w:t>
            </w: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3772" w:type="dxa"/>
            <w:vAlign w:val="center"/>
            <w:hideMark/>
          </w:tcPr>
          <w:p w14:paraId="1E623027" w14:textId="77777777" w:rsidR="00387CD3" w:rsidRPr="00387CD3" w:rsidRDefault="00387CD3" w:rsidP="00387CD3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lastRenderedPageBreak/>
              <w:t>Значительное ускорение отображения контента. Улучшение метрик FCP и LCP.</w:t>
            </w:r>
          </w:p>
        </w:tc>
      </w:tr>
      <w:tr w:rsidR="00387CD3" w:rsidRPr="00387CD3" w14:paraId="061A7229" w14:textId="77777777" w:rsidTr="00387CD3">
        <w:tc>
          <w:tcPr>
            <w:tcW w:w="0" w:type="auto"/>
            <w:vAlign w:val="center"/>
            <w:hideMark/>
          </w:tcPr>
          <w:p w14:paraId="5E7B2787" w14:textId="77777777" w:rsidR="00387CD3" w:rsidRPr="00387CD3" w:rsidRDefault="00387CD3" w:rsidP="00387CD3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Наличие длительных задач в основном потоке (обнаружено 4)</w:t>
            </w:r>
          </w:p>
        </w:tc>
        <w:tc>
          <w:tcPr>
            <w:tcW w:w="4494" w:type="dxa"/>
            <w:vAlign w:val="center"/>
            <w:hideMark/>
          </w:tcPr>
          <w:p w14:paraId="35A8553D" w14:textId="77777777" w:rsidR="00387CD3" w:rsidRPr="00387CD3" w:rsidRDefault="00387CD3" w:rsidP="00387CD3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Разбить длинные </w:t>
            </w:r>
            <w:proofErr w:type="spellStart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JavaScript</w:t>
            </w:r>
            <w:proofErr w:type="spellEnd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-задачи на более мелкие, удалить или отложить неиспользуемый JS (ожидаемая экономия 546 </w:t>
            </w:r>
            <w:proofErr w:type="spellStart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КиБ</w:t>
            </w:r>
            <w:proofErr w:type="spellEnd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), избегать длительных синхронных вычислений.</w:t>
            </w:r>
          </w:p>
        </w:tc>
        <w:tc>
          <w:tcPr>
            <w:tcW w:w="3772" w:type="dxa"/>
            <w:vAlign w:val="center"/>
            <w:hideMark/>
          </w:tcPr>
          <w:p w14:paraId="15DACDEB" w14:textId="77777777" w:rsidR="00387CD3" w:rsidRPr="00387CD3" w:rsidRDefault="00387CD3" w:rsidP="00387CD3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Улучшение отзывчивости интерфейса (INP). Страница будет быстрее реагировать на действия пользователя.</w:t>
            </w:r>
          </w:p>
        </w:tc>
      </w:tr>
      <w:tr w:rsidR="00387CD3" w:rsidRPr="00387CD3" w14:paraId="6BACD155" w14:textId="77777777" w:rsidTr="00387CD3">
        <w:tc>
          <w:tcPr>
            <w:tcW w:w="0" w:type="auto"/>
            <w:vAlign w:val="center"/>
            <w:hideMark/>
          </w:tcPr>
          <w:p w14:paraId="3F9A54CE" w14:textId="77777777" w:rsidR="00387CD3" w:rsidRPr="00387CD3" w:rsidRDefault="00387CD3" w:rsidP="00387CD3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Большой объем неиспользуемого кода (CSS – 1 627 </w:t>
            </w:r>
            <w:proofErr w:type="spellStart"/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КиБ</w:t>
            </w:r>
            <w:proofErr w:type="spellEnd"/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, JS – 546 </w:t>
            </w:r>
            <w:proofErr w:type="spellStart"/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КиБ</w:t>
            </w:r>
            <w:proofErr w:type="spellEnd"/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4494" w:type="dxa"/>
            <w:vAlign w:val="center"/>
            <w:hideMark/>
          </w:tcPr>
          <w:p w14:paraId="1EB4285F" w14:textId="77777777" w:rsidR="00387CD3" w:rsidRPr="00387CD3" w:rsidRDefault="00387CD3" w:rsidP="00387CD3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Внедрить инструменты для анализа и удаления неиспользуемого кода (</w:t>
            </w:r>
            <w:proofErr w:type="spellStart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Tree</w:t>
            </w:r>
            <w:proofErr w:type="spellEnd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Shaking</w:t>
            </w:r>
            <w:proofErr w:type="spellEnd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). Разбить код на </w:t>
            </w:r>
            <w:proofErr w:type="spellStart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чанки</w:t>
            </w:r>
            <w:proofErr w:type="spellEnd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и загружать по мере необходимости.</w:t>
            </w:r>
          </w:p>
        </w:tc>
        <w:tc>
          <w:tcPr>
            <w:tcW w:w="3772" w:type="dxa"/>
            <w:vAlign w:val="center"/>
            <w:hideMark/>
          </w:tcPr>
          <w:p w14:paraId="007D8D92" w14:textId="77777777" w:rsidR="00387CD3" w:rsidRPr="00387CD3" w:rsidRDefault="00387CD3" w:rsidP="00387CD3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Сокращение общего размера ресурсов. Ускорение загрузки и выполнения скриптов, что улучшит TBT, FCP, LCP.</w:t>
            </w:r>
          </w:p>
        </w:tc>
      </w:tr>
      <w:tr w:rsidR="00387CD3" w:rsidRPr="00387CD3" w14:paraId="78453855" w14:textId="77777777" w:rsidTr="00387CD3">
        <w:tc>
          <w:tcPr>
            <w:tcW w:w="0" w:type="auto"/>
            <w:vAlign w:val="center"/>
            <w:hideMark/>
          </w:tcPr>
          <w:p w14:paraId="5FE7AC07" w14:textId="77777777" w:rsidR="00387CD3" w:rsidRPr="00387CD3" w:rsidRDefault="00387CD3" w:rsidP="00387CD3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Для изображений не заданы явным образом атрибуты </w:t>
            </w:r>
            <w:proofErr w:type="spellStart"/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width</w:t>
            </w:r>
            <w:proofErr w:type="spellEnd"/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 и </w:t>
            </w:r>
            <w:proofErr w:type="spellStart"/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height</w:t>
            </w:r>
            <w:proofErr w:type="spellEnd"/>
          </w:p>
        </w:tc>
        <w:tc>
          <w:tcPr>
            <w:tcW w:w="4494" w:type="dxa"/>
            <w:vAlign w:val="center"/>
            <w:hideMark/>
          </w:tcPr>
          <w:p w14:paraId="55BF818D" w14:textId="77777777" w:rsidR="00387CD3" w:rsidRPr="00387CD3" w:rsidRDefault="00387CD3" w:rsidP="00387CD3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Для всех тегов </w:t>
            </w:r>
            <w:r w:rsidRPr="00387CD3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&lt;</w:t>
            </w:r>
            <w:proofErr w:type="spellStart"/>
            <w:r w:rsidRPr="00387CD3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img</w:t>
            </w:r>
            <w:proofErr w:type="spellEnd"/>
            <w:r w:rsidRPr="00387CD3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&gt;</w:t>
            </w: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явно указывать атрибуты </w:t>
            </w:r>
            <w:proofErr w:type="spellStart"/>
            <w:r w:rsidRPr="00387CD3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width</w:t>
            </w:r>
            <w:proofErr w:type="spellEnd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и </w:t>
            </w:r>
            <w:proofErr w:type="spellStart"/>
            <w:r w:rsidRPr="00387CD3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height</w:t>
            </w:r>
            <w:proofErr w:type="spellEnd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для резервирования пространства и предотвращения смещений макета.</w:t>
            </w:r>
          </w:p>
        </w:tc>
        <w:tc>
          <w:tcPr>
            <w:tcW w:w="3772" w:type="dxa"/>
            <w:vAlign w:val="center"/>
            <w:hideMark/>
          </w:tcPr>
          <w:p w14:paraId="2ED9E57A" w14:textId="77777777" w:rsidR="00387CD3" w:rsidRPr="00387CD3" w:rsidRDefault="00387CD3" w:rsidP="00387CD3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Устранение</w:t>
            </w: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  <w:t xml:space="preserve"> Cumulative Layout Shift (CLS). </w:t>
            </w: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Повышение визуальной стабильности страницы при загрузке.</w:t>
            </w:r>
          </w:p>
        </w:tc>
      </w:tr>
      <w:tr w:rsidR="00387CD3" w:rsidRPr="00387CD3" w14:paraId="42158412" w14:textId="77777777" w:rsidTr="00387CD3">
        <w:tc>
          <w:tcPr>
            <w:tcW w:w="0" w:type="auto"/>
            <w:vAlign w:val="center"/>
            <w:hideMark/>
          </w:tcPr>
          <w:p w14:paraId="128F0BDE" w14:textId="77777777" w:rsidR="00387CD3" w:rsidRPr="00387CD3" w:rsidRDefault="00387CD3" w:rsidP="00387CD3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Чрезмерная нагрузка на сеть (общий размер страницы 3 585 </w:t>
            </w:r>
            <w:proofErr w:type="spellStart"/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КиБ</w:t>
            </w:r>
            <w:proofErr w:type="spellEnd"/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4494" w:type="dxa"/>
            <w:vAlign w:val="center"/>
            <w:hideMark/>
          </w:tcPr>
          <w:p w14:paraId="14C70836" w14:textId="77777777" w:rsidR="00387CD3" w:rsidRPr="00387CD3" w:rsidRDefault="00387CD3" w:rsidP="00387CD3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Провести аудит и оптимизировать все ресурсы: сжать изображения, </w:t>
            </w:r>
            <w:proofErr w:type="spellStart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минифицировать</w:t>
            </w:r>
            <w:proofErr w:type="spellEnd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CSS/JS, удалить неиспользуемый код, использовать современные форматы (</w:t>
            </w:r>
            <w:proofErr w:type="spellStart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WebP</w:t>
            </w:r>
            <w:proofErr w:type="spellEnd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Brotli</w:t>
            </w:r>
            <w:proofErr w:type="spellEnd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).</w:t>
            </w:r>
          </w:p>
        </w:tc>
        <w:tc>
          <w:tcPr>
            <w:tcW w:w="3772" w:type="dxa"/>
            <w:vAlign w:val="center"/>
            <w:hideMark/>
          </w:tcPr>
          <w:p w14:paraId="3292BAD0" w14:textId="77777777" w:rsidR="00387CD3" w:rsidRPr="00387CD3" w:rsidRDefault="00387CD3" w:rsidP="00387CD3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Снижение потребления трафика пользователями и ускорение загрузки на медленных соединениях.</w:t>
            </w:r>
          </w:p>
        </w:tc>
      </w:tr>
      <w:tr w:rsidR="00387CD3" w:rsidRPr="00387CD3" w14:paraId="5E264DBC" w14:textId="77777777" w:rsidTr="00387CD3">
        <w:tc>
          <w:tcPr>
            <w:tcW w:w="0" w:type="auto"/>
            <w:vAlign w:val="center"/>
            <w:hideMark/>
          </w:tcPr>
          <w:p w14:paraId="4E787D75" w14:textId="77777777" w:rsidR="00387CD3" w:rsidRPr="00387CD3" w:rsidRDefault="00387CD3" w:rsidP="00387CD3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</w:pPr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Отсутствует</w:t>
            </w:r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val="en-US" w:eastAsia="ru-RU"/>
              </w:rPr>
              <w:t xml:space="preserve"> </w:t>
            </w:r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политика</w:t>
            </w:r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val="en-US" w:eastAsia="ru-RU"/>
              </w:rPr>
              <w:t xml:space="preserve"> CSP (Content Security Policy)</w:t>
            </w:r>
          </w:p>
        </w:tc>
        <w:tc>
          <w:tcPr>
            <w:tcW w:w="4494" w:type="dxa"/>
            <w:vAlign w:val="center"/>
            <w:hideMark/>
          </w:tcPr>
          <w:p w14:paraId="7F71BFF3" w14:textId="77777777" w:rsidR="00387CD3" w:rsidRPr="00387CD3" w:rsidRDefault="00387CD3" w:rsidP="00387CD3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Внедрить и настроить заголовок </w:t>
            </w:r>
            <w:proofErr w:type="spellStart"/>
            <w:r w:rsidRPr="00387CD3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Content-Security-Policy</w:t>
            </w:r>
            <w:proofErr w:type="spellEnd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на сервере. Начать с директив </w:t>
            </w:r>
            <w:proofErr w:type="spellStart"/>
            <w:r w:rsidRPr="00387CD3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default-src</w:t>
            </w:r>
            <w:proofErr w:type="spellEnd"/>
            <w:r w:rsidRPr="00387CD3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 xml:space="preserve"> '</w:t>
            </w:r>
            <w:proofErr w:type="spellStart"/>
            <w:r w:rsidRPr="00387CD3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self</w:t>
            </w:r>
            <w:proofErr w:type="spellEnd"/>
            <w:r w:rsidRPr="00387CD3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'</w:t>
            </w: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и постепенно ужесточать политику.</w:t>
            </w:r>
          </w:p>
        </w:tc>
        <w:tc>
          <w:tcPr>
            <w:tcW w:w="3772" w:type="dxa"/>
            <w:vAlign w:val="center"/>
            <w:hideMark/>
          </w:tcPr>
          <w:p w14:paraId="49DDD44C" w14:textId="77777777" w:rsidR="00387CD3" w:rsidRPr="00387CD3" w:rsidRDefault="00387CD3" w:rsidP="00387CD3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Существенное повышение безопасности. Эффективная защита от XSS-атак, предотвращение выполнения вредоносного скрипта.</w:t>
            </w:r>
          </w:p>
        </w:tc>
      </w:tr>
      <w:tr w:rsidR="00387CD3" w:rsidRPr="00387CD3" w14:paraId="50D1DAF8" w14:textId="77777777" w:rsidTr="00387CD3">
        <w:tc>
          <w:tcPr>
            <w:tcW w:w="0" w:type="auto"/>
            <w:vAlign w:val="center"/>
            <w:hideMark/>
          </w:tcPr>
          <w:p w14:paraId="7E81153C" w14:textId="77777777" w:rsidR="00387CD3" w:rsidRPr="00387CD3" w:rsidRDefault="00387CD3" w:rsidP="00387CD3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</w:pPr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Отсутствует</w:t>
            </w:r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val="en-US" w:eastAsia="ru-RU"/>
              </w:rPr>
              <w:t xml:space="preserve"> </w:t>
            </w:r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заголовок</w:t>
            </w:r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val="en-US" w:eastAsia="ru-RU"/>
              </w:rPr>
              <w:t xml:space="preserve"> Strict-Transport-Security (HSTS)</w:t>
            </w:r>
          </w:p>
        </w:tc>
        <w:tc>
          <w:tcPr>
            <w:tcW w:w="4494" w:type="dxa"/>
            <w:vAlign w:val="center"/>
            <w:hideMark/>
          </w:tcPr>
          <w:p w14:paraId="3918AD3C" w14:textId="77777777" w:rsidR="00387CD3" w:rsidRPr="00387CD3" w:rsidRDefault="00387CD3" w:rsidP="00387CD3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Добавить заголовок </w:t>
            </w:r>
            <w:proofErr w:type="spellStart"/>
            <w:r w:rsidRPr="00387CD3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Strict-Transport-Security</w:t>
            </w:r>
            <w:proofErr w:type="spellEnd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на сервер с параметром </w:t>
            </w:r>
            <w:proofErr w:type="spellStart"/>
            <w:r w:rsidRPr="00387CD3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max-age</w:t>
            </w:r>
            <w:proofErr w:type="spellEnd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3772" w:type="dxa"/>
            <w:vAlign w:val="center"/>
            <w:hideMark/>
          </w:tcPr>
          <w:p w14:paraId="02BABC2E" w14:textId="77777777" w:rsidR="00387CD3" w:rsidRPr="00387CD3" w:rsidRDefault="00387CD3" w:rsidP="00387CD3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Повышение безопасности. Предотвращение </w:t>
            </w:r>
            <w:proofErr w:type="spellStart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downgrade</w:t>
            </w:r>
            <w:proofErr w:type="spellEnd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-атак HTTPS на HTTP и принудительное использование шифрованного соединения.</w:t>
            </w:r>
          </w:p>
        </w:tc>
      </w:tr>
      <w:tr w:rsidR="00387CD3" w:rsidRPr="00387CD3" w14:paraId="3BA86BEF" w14:textId="77777777" w:rsidTr="00387CD3">
        <w:tc>
          <w:tcPr>
            <w:tcW w:w="0" w:type="auto"/>
            <w:vAlign w:val="center"/>
            <w:hideMark/>
          </w:tcPr>
          <w:p w14:paraId="1DCA4705" w14:textId="77777777" w:rsidR="00387CD3" w:rsidRPr="00387CD3" w:rsidRDefault="00387CD3" w:rsidP="00387CD3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</w:pPr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Отсутствует</w:t>
            </w:r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val="en-US" w:eastAsia="ru-RU"/>
              </w:rPr>
              <w:t xml:space="preserve"> </w:t>
            </w:r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заголовок</w:t>
            </w:r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val="en-US" w:eastAsia="ru-RU"/>
              </w:rPr>
              <w:t xml:space="preserve"> Cross-Origin-Opener-Policy (COOP)</w:t>
            </w:r>
          </w:p>
        </w:tc>
        <w:tc>
          <w:tcPr>
            <w:tcW w:w="4494" w:type="dxa"/>
            <w:vAlign w:val="center"/>
            <w:hideMark/>
          </w:tcPr>
          <w:p w14:paraId="74135D03" w14:textId="77777777" w:rsidR="00387CD3" w:rsidRPr="00387CD3" w:rsidRDefault="00387CD3" w:rsidP="00387CD3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</w:pP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Добавить</w:t>
            </w: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  <w:t xml:space="preserve"> </w:t>
            </w: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заголовок</w:t>
            </w: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  <w:t> </w:t>
            </w:r>
            <w:r w:rsidRPr="00387CD3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val="en-US" w:eastAsia="ru-RU"/>
              </w:rPr>
              <w:t>Cross-Origin-Opener-Policy</w:t>
            </w: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  <w:t> </w:t>
            </w: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со</w:t>
            </w: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  <w:t xml:space="preserve"> </w:t>
            </w: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значением</w:t>
            </w: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  <w:t> </w:t>
            </w:r>
            <w:r w:rsidRPr="00387CD3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val="en-US" w:eastAsia="ru-RU"/>
              </w:rPr>
              <w:t>same-origin</w:t>
            </w: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  <w:t>.</w:t>
            </w:r>
          </w:p>
        </w:tc>
        <w:tc>
          <w:tcPr>
            <w:tcW w:w="3772" w:type="dxa"/>
            <w:vAlign w:val="center"/>
            <w:hideMark/>
          </w:tcPr>
          <w:p w14:paraId="25E41FE5" w14:textId="77777777" w:rsidR="00387CD3" w:rsidRPr="00387CD3" w:rsidRDefault="00387CD3" w:rsidP="00387CD3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Повышение безопасности. Изоляция контекста страницы от атак, использующих механизм открытия окон.</w:t>
            </w:r>
          </w:p>
        </w:tc>
      </w:tr>
      <w:tr w:rsidR="00387CD3" w:rsidRPr="00387CD3" w14:paraId="6483CCE5" w14:textId="77777777" w:rsidTr="00387CD3">
        <w:tc>
          <w:tcPr>
            <w:tcW w:w="0" w:type="auto"/>
            <w:vAlign w:val="center"/>
            <w:hideMark/>
          </w:tcPr>
          <w:p w14:paraId="47417E33" w14:textId="77777777" w:rsidR="00387CD3" w:rsidRPr="00387CD3" w:rsidRDefault="00387CD3" w:rsidP="00387CD3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Отсутствует защита от </w:t>
            </w:r>
            <w:proofErr w:type="spellStart"/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кликджекинга</w:t>
            </w:r>
            <w:proofErr w:type="spellEnd"/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 (X-</w:t>
            </w:r>
            <w:proofErr w:type="spellStart"/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Frame</w:t>
            </w:r>
            <w:proofErr w:type="spellEnd"/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-</w:t>
            </w:r>
            <w:proofErr w:type="spellStart"/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Options</w:t>
            </w:r>
            <w:proofErr w:type="spellEnd"/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 или CSP </w:t>
            </w:r>
            <w:proofErr w:type="spellStart"/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frame-ancestors</w:t>
            </w:r>
            <w:proofErr w:type="spellEnd"/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4494" w:type="dxa"/>
            <w:vAlign w:val="center"/>
            <w:hideMark/>
          </w:tcPr>
          <w:p w14:paraId="36934438" w14:textId="77777777" w:rsidR="00387CD3" w:rsidRPr="00387CD3" w:rsidRDefault="00387CD3" w:rsidP="00387CD3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Добавить заголовок </w:t>
            </w:r>
            <w:r w:rsidRPr="00387CD3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X-</w:t>
            </w:r>
            <w:proofErr w:type="spellStart"/>
            <w:r w:rsidRPr="00387CD3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Frame</w:t>
            </w:r>
            <w:proofErr w:type="spellEnd"/>
            <w:r w:rsidRPr="00387CD3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-</w:t>
            </w:r>
            <w:proofErr w:type="spellStart"/>
            <w:r w:rsidRPr="00387CD3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Options</w:t>
            </w:r>
            <w:proofErr w:type="spellEnd"/>
            <w:r w:rsidRPr="00387CD3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: SAMEORIGIN</w:t>
            </w: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или директиву </w:t>
            </w:r>
            <w:proofErr w:type="spellStart"/>
            <w:r w:rsidRPr="00387CD3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frame-ancestors</w:t>
            </w:r>
            <w:proofErr w:type="spellEnd"/>
            <w:r w:rsidRPr="00387CD3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 xml:space="preserve"> '</w:t>
            </w:r>
            <w:proofErr w:type="spellStart"/>
            <w:r w:rsidRPr="00387CD3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self</w:t>
            </w:r>
            <w:proofErr w:type="spellEnd"/>
            <w:r w:rsidRPr="00387CD3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'</w:t>
            </w: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в политику CSP.</w:t>
            </w:r>
          </w:p>
        </w:tc>
        <w:tc>
          <w:tcPr>
            <w:tcW w:w="3772" w:type="dxa"/>
            <w:vAlign w:val="center"/>
            <w:hideMark/>
          </w:tcPr>
          <w:p w14:paraId="4AACDC14" w14:textId="77777777" w:rsidR="00387CD3" w:rsidRPr="00387CD3" w:rsidRDefault="00387CD3" w:rsidP="00387CD3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Защита от атак </w:t>
            </w:r>
            <w:proofErr w:type="spellStart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кликджекинга</w:t>
            </w:r>
            <w:proofErr w:type="spellEnd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, когда сайт встраивается во вредоносную страницу для обмана пользователей.</w:t>
            </w:r>
          </w:p>
        </w:tc>
      </w:tr>
      <w:tr w:rsidR="00387CD3" w:rsidRPr="00387CD3" w14:paraId="1E6D951E" w14:textId="77777777" w:rsidTr="00387CD3">
        <w:tc>
          <w:tcPr>
            <w:tcW w:w="0" w:type="auto"/>
            <w:vAlign w:val="center"/>
            <w:hideMark/>
          </w:tcPr>
          <w:p w14:paraId="2F586108" w14:textId="77777777" w:rsidR="00387CD3" w:rsidRPr="00387CD3" w:rsidRDefault="00387CD3" w:rsidP="00387CD3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lastRenderedPageBreak/>
              <w:t xml:space="preserve">Отсутствуют </w:t>
            </w:r>
            <w:proofErr w:type="spellStart"/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Source</w:t>
            </w:r>
            <w:proofErr w:type="spellEnd"/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Maps</w:t>
            </w:r>
            <w:proofErr w:type="spellEnd"/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 для собственных больших скриптов </w:t>
            </w:r>
            <w:proofErr w:type="spellStart"/>
            <w:r w:rsidRPr="00387CD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JavaScript</w:t>
            </w:r>
            <w:proofErr w:type="spellEnd"/>
          </w:p>
        </w:tc>
        <w:tc>
          <w:tcPr>
            <w:tcW w:w="4494" w:type="dxa"/>
            <w:vAlign w:val="center"/>
            <w:hideMark/>
          </w:tcPr>
          <w:p w14:paraId="6C8F42B3" w14:textId="77777777" w:rsidR="00387CD3" w:rsidRPr="00387CD3" w:rsidRDefault="00387CD3" w:rsidP="00387CD3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Сгенерировать и опубликовать карты исходного кода (</w:t>
            </w:r>
            <w:proofErr w:type="spellStart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Source</w:t>
            </w:r>
            <w:proofErr w:type="spellEnd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Maps</w:t>
            </w:r>
            <w:proofErr w:type="spellEnd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) для </w:t>
            </w:r>
            <w:proofErr w:type="spellStart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продакшен</w:t>
            </w:r>
            <w:proofErr w:type="spellEnd"/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-сборки.</w:t>
            </w:r>
          </w:p>
        </w:tc>
        <w:tc>
          <w:tcPr>
            <w:tcW w:w="3772" w:type="dxa"/>
            <w:vAlign w:val="center"/>
            <w:hideMark/>
          </w:tcPr>
          <w:p w14:paraId="4EFEC237" w14:textId="77777777" w:rsidR="00387CD3" w:rsidRPr="00387CD3" w:rsidRDefault="00387CD3" w:rsidP="00387CD3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87C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Ускорение разработки и отладки. Улучшение качества отчетов об ошибках.</w:t>
            </w:r>
          </w:p>
        </w:tc>
      </w:tr>
    </w:tbl>
    <w:p w14:paraId="75060F17" w14:textId="77777777" w:rsidR="00AE3220" w:rsidRPr="001C36D7" w:rsidRDefault="00AE3220"/>
    <w:p w14:paraId="047DD228" w14:textId="77777777" w:rsidR="00AE3220" w:rsidRPr="001C36D7" w:rsidRDefault="00AE3220"/>
    <w:p w14:paraId="69F3F21D" w14:textId="77777777" w:rsidR="00D5290C" w:rsidRPr="001C36D7" w:rsidRDefault="00D5290C" w:rsidP="00061487">
      <w:pPr>
        <w:spacing w:line="240" w:lineRule="auto"/>
        <w:ind w:firstLine="0"/>
      </w:pPr>
    </w:p>
    <w:p w14:paraId="4E9C3B78" w14:textId="77777777" w:rsidR="00D5290C" w:rsidRPr="001C36D7" w:rsidRDefault="00D5290C" w:rsidP="00D5290C">
      <w:pPr>
        <w:spacing w:line="240" w:lineRule="auto"/>
        <w:ind w:firstLine="0"/>
        <w:jc w:val="center"/>
      </w:pPr>
    </w:p>
    <w:sectPr w:rsidR="00D5290C" w:rsidRPr="001C36D7" w:rsidSect="00387CD3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782203"/>
    <w:multiLevelType w:val="hybridMultilevel"/>
    <w:tmpl w:val="6B4CC9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5351B3"/>
    <w:multiLevelType w:val="hybridMultilevel"/>
    <w:tmpl w:val="62C0F6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511"/>
    <w:rsid w:val="00007BEF"/>
    <w:rsid w:val="00045328"/>
    <w:rsid w:val="00061487"/>
    <w:rsid w:val="001335EC"/>
    <w:rsid w:val="001C36D7"/>
    <w:rsid w:val="001D2C01"/>
    <w:rsid w:val="00387CD3"/>
    <w:rsid w:val="003F1BEB"/>
    <w:rsid w:val="004E2C59"/>
    <w:rsid w:val="005E2A17"/>
    <w:rsid w:val="005F7A5E"/>
    <w:rsid w:val="006C30C7"/>
    <w:rsid w:val="00703D62"/>
    <w:rsid w:val="00722EFA"/>
    <w:rsid w:val="007373F0"/>
    <w:rsid w:val="007979D7"/>
    <w:rsid w:val="00924815"/>
    <w:rsid w:val="00933ED9"/>
    <w:rsid w:val="00993A1C"/>
    <w:rsid w:val="00A2539A"/>
    <w:rsid w:val="00A35511"/>
    <w:rsid w:val="00A54AF7"/>
    <w:rsid w:val="00A85D2D"/>
    <w:rsid w:val="00A8731C"/>
    <w:rsid w:val="00A876DC"/>
    <w:rsid w:val="00AC5AC6"/>
    <w:rsid w:val="00AE3220"/>
    <w:rsid w:val="00B0088D"/>
    <w:rsid w:val="00B05D68"/>
    <w:rsid w:val="00B07A25"/>
    <w:rsid w:val="00B25E59"/>
    <w:rsid w:val="00B2690B"/>
    <w:rsid w:val="00B5712A"/>
    <w:rsid w:val="00BC7C1E"/>
    <w:rsid w:val="00CD7C9E"/>
    <w:rsid w:val="00D40987"/>
    <w:rsid w:val="00D5290C"/>
    <w:rsid w:val="00DC1F63"/>
    <w:rsid w:val="00F83560"/>
    <w:rsid w:val="00F865A0"/>
    <w:rsid w:val="00F90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F561B"/>
  <w15:chartTrackingRefBased/>
  <w15:docId w15:val="{2AA42025-EA5C-446A-82CA-69C8E1983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22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AE3220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A8731C"/>
    <w:pPr>
      <w:ind w:left="720"/>
      <w:contextualSpacing/>
    </w:pPr>
  </w:style>
  <w:style w:type="table" w:styleId="a4">
    <w:name w:val="Table Grid"/>
    <w:basedOn w:val="a1"/>
    <w:uiPriority w:val="39"/>
    <w:rsid w:val="009248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BC7C1E"/>
    <w:rPr>
      <w:b/>
      <w:bCs/>
    </w:rPr>
  </w:style>
  <w:style w:type="character" w:styleId="HTML">
    <w:name w:val="HTML Code"/>
    <w:basedOn w:val="a0"/>
    <w:uiPriority w:val="99"/>
    <w:semiHidden/>
    <w:unhideWhenUsed/>
    <w:rsid w:val="00387C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64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3855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70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3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9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8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4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1075</Words>
  <Characters>6132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Хомяков</dc:creator>
  <cp:keywords/>
  <dc:description/>
  <cp:lastModifiedBy>Пользователь</cp:lastModifiedBy>
  <cp:revision>2</cp:revision>
  <dcterms:created xsi:type="dcterms:W3CDTF">2025-11-25T08:12:00Z</dcterms:created>
  <dcterms:modified xsi:type="dcterms:W3CDTF">2025-11-25T08:12:00Z</dcterms:modified>
</cp:coreProperties>
</file>