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AFB" w:rsidRDefault="00592D15">
      <w:pPr>
        <w:pStyle w:val="normal"/>
      </w:pPr>
      <w:r>
        <w:rPr>
          <w:b/>
        </w:rPr>
        <w:t>Directions:</w:t>
      </w:r>
    </w:p>
    <w:p w:rsidR="00C97AFB" w:rsidRDefault="00592D15">
      <w:pPr>
        <w:pStyle w:val="normal"/>
      </w:pPr>
      <w:r>
        <w:t>Answer the questions below. Try to extend and expand your answers beyond one or two words providing reasons, details and examples to support your argument or opinion.</w:t>
      </w:r>
    </w:p>
    <w:p w:rsidR="00C97AFB" w:rsidRDefault="00C97AFB">
      <w:pPr>
        <w:pStyle w:val="normal"/>
      </w:pPr>
    </w:p>
    <w:p w:rsidR="00C97AFB" w:rsidRDefault="00592D15">
      <w:pPr>
        <w:pStyle w:val="normal"/>
      </w:pPr>
      <w:r>
        <w:t xml:space="preserve"> In the vocabulary section, write a sample sentence that has some meaning to you so that you are more likely to remember the word or phrase. </w:t>
      </w:r>
    </w:p>
    <w:p w:rsidR="00C97AFB" w:rsidRDefault="00592D15">
      <w:pPr>
        <w:pStyle w:val="normal"/>
        <w:numPr>
          <w:ilvl w:val="0"/>
          <w:numId w:val="1"/>
        </w:numPr>
        <w:contextualSpacing/>
      </w:pPr>
      <w:r>
        <w:t>Read the article first.</w:t>
      </w:r>
    </w:p>
    <w:p w:rsidR="00C97AFB" w:rsidRDefault="00592D15">
      <w:pPr>
        <w:pStyle w:val="normal"/>
        <w:numPr>
          <w:ilvl w:val="0"/>
          <w:numId w:val="1"/>
        </w:numPr>
        <w:contextualSpacing/>
      </w:pPr>
      <w:r>
        <w:t>Download the document below.</w:t>
      </w:r>
    </w:p>
    <w:p w:rsidR="00C97AFB" w:rsidRDefault="00592D15">
      <w:pPr>
        <w:pStyle w:val="normal"/>
        <w:numPr>
          <w:ilvl w:val="0"/>
          <w:numId w:val="1"/>
        </w:numPr>
        <w:contextualSpacing/>
      </w:pPr>
      <w:r>
        <w:t>Write you responses, print the document and bring it to class</w:t>
      </w:r>
      <w:r>
        <w:t>.</w:t>
      </w:r>
    </w:p>
    <w:p w:rsidR="00C97AFB" w:rsidRDefault="00C97AFB">
      <w:pPr>
        <w:pStyle w:val="normal"/>
        <w:rPr>
          <w:b/>
        </w:rPr>
      </w:pPr>
    </w:p>
    <w:p w:rsidR="00C97AFB" w:rsidRDefault="00592D15">
      <w:pPr>
        <w:pStyle w:val="normal"/>
        <w:rPr>
          <w:b/>
        </w:rPr>
      </w:pPr>
      <w:r>
        <w:rPr>
          <w:b/>
        </w:rPr>
        <w:t>Vocabulary/Using a dictionary:</w:t>
      </w:r>
    </w:p>
    <w:p w:rsidR="00C97AFB" w:rsidRDefault="00592D15">
      <w:pPr>
        <w:pStyle w:val="normal"/>
      </w:pPr>
      <w:r>
        <w:t>1.  What is another word for lynch (para.1)? Use it in a sentence.</w:t>
      </w:r>
    </w:p>
    <w:p w:rsidR="00C97AFB" w:rsidRDefault="00C97AFB">
      <w:pPr>
        <w:pStyle w:val="normal"/>
      </w:pPr>
    </w:p>
    <w:p w:rsidR="001942EB" w:rsidRDefault="001942EB">
      <w:pPr>
        <w:pStyle w:val="normal"/>
      </w:pPr>
      <w:r>
        <w:t>E</w:t>
      </w:r>
      <w:r>
        <w:rPr>
          <w:rFonts w:hint="eastAsia"/>
        </w:rPr>
        <w:t>xecute.</w:t>
      </w:r>
    </w:p>
    <w:p w:rsidR="00C97AFB" w:rsidRDefault="001942EB">
      <w:pPr>
        <w:pStyle w:val="normal"/>
      </w:pPr>
      <w:r>
        <w:rPr>
          <w:rFonts w:hint="eastAsia"/>
        </w:rPr>
        <w:t>The criminal was executed secretly by the raging audience.</w:t>
      </w:r>
    </w:p>
    <w:p w:rsidR="00C97AFB" w:rsidRDefault="00C97AFB">
      <w:pPr>
        <w:pStyle w:val="normal"/>
      </w:pPr>
    </w:p>
    <w:p w:rsidR="00C97AFB" w:rsidRDefault="00592D15">
      <w:pPr>
        <w:pStyle w:val="normal"/>
      </w:pPr>
      <w:r>
        <w:t>2. When might you have heard the word oracle (para.4) before? In what context? Write a sentence using the word.</w:t>
      </w:r>
    </w:p>
    <w:p w:rsidR="001942EB" w:rsidRDefault="001942EB">
      <w:pPr>
        <w:pStyle w:val="normal"/>
      </w:pPr>
      <w:r>
        <w:t>I</w:t>
      </w:r>
      <w:r>
        <w:rPr>
          <w:rFonts w:hint="eastAsia"/>
        </w:rPr>
        <w:t>n the ancient Greek story and there is a famous internet company called oracle. In those acient stories, there is always a prophet giving the oracle to the hero who comes for help.</w:t>
      </w:r>
    </w:p>
    <w:p w:rsidR="00C97AFB" w:rsidRPr="001942EB" w:rsidRDefault="00C97AFB">
      <w:pPr>
        <w:pStyle w:val="normal"/>
      </w:pPr>
    </w:p>
    <w:p w:rsidR="00C97AFB" w:rsidRDefault="001942EB">
      <w:pPr>
        <w:pStyle w:val="normal"/>
      </w:pPr>
      <w:r>
        <w:t>The young man’</w:t>
      </w:r>
      <w:r>
        <w:rPr>
          <w:rFonts w:hint="eastAsia"/>
        </w:rPr>
        <w:t xml:space="preserve">s misfortune has been unveiled before he began his journey by the </w:t>
      </w:r>
      <w:r w:rsidR="001B0656">
        <w:rPr>
          <w:rFonts w:hint="eastAsia"/>
        </w:rPr>
        <w:t xml:space="preserve">blind </w:t>
      </w:r>
      <w:r>
        <w:rPr>
          <w:rFonts w:hint="eastAsia"/>
        </w:rPr>
        <w:t xml:space="preserve"> prophet</w:t>
      </w:r>
      <w:r>
        <w:t>’</w:t>
      </w:r>
      <w:r>
        <w:rPr>
          <w:rFonts w:hint="eastAsia"/>
        </w:rPr>
        <w:t>s oracle.</w:t>
      </w:r>
    </w:p>
    <w:p w:rsidR="00C97AFB" w:rsidRPr="001942EB" w:rsidRDefault="00C97AFB">
      <w:pPr>
        <w:pStyle w:val="normal"/>
      </w:pPr>
    </w:p>
    <w:p w:rsidR="00C97AFB" w:rsidRDefault="00592D15">
      <w:pPr>
        <w:pStyle w:val="normal"/>
      </w:pPr>
      <w:r>
        <w:t>3. What word embedded in the word c</w:t>
      </w:r>
      <w:r>
        <w:t xml:space="preserve">ollective (para.4) gives you a clue to its meaning? </w:t>
      </w:r>
    </w:p>
    <w:p w:rsidR="00C97AFB" w:rsidRDefault="001B0656">
      <w:pPr>
        <w:pStyle w:val="normal"/>
      </w:pPr>
      <w:r>
        <w:t>C</w:t>
      </w:r>
      <w:r>
        <w:rPr>
          <w:rFonts w:hint="eastAsia"/>
        </w:rPr>
        <w:t>ollect, it</w:t>
      </w:r>
      <w:r>
        <w:t>s mea</w:t>
      </w:r>
      <w:r>
        <w:rPr>
          <w:rFonts w:hint="eastAsia"/>
        </w:rPr>
        <w:t>n</w:t>
      </w:r>
      <w:r>
        <w:t xml:space="preserve">ing is </w:t>
      </w:r>
      <w:r>
        <w:rPr>
          <w:rFonts w:hint="eastAsia"/>
        </w:rPr>
        <w:t>a group of things categorized by some standards.</w:t>
      </w:r>
    </w:p>
    <w:p w:rsidR="00C97AFB" w:rsidRDefault="00C97AFB">
      <w:pPr>
        <w:pStyle w:val="normal"/>
        <w:rPr>
          <w:b/>
        </w:rPr>
      </w:pPr>
    </w:p>
    <w:p w:rsidR="00C97AFB" w:rsidRDefault="00592D15">
      <w:pPr>
        <w:pStyle w:val="normal"/>
        <w:rPr>
          <w:b/>
        </w:rPr>
      </w:pPr>
      <w:r>
        <w:rPr>
          <w:b/>
        </w:rPr>
        <w:t>Responding to words in context:</w:t>
      </w:r>
    </w:p>
    <w:p w:rsidR="00C97AFB" w:rsidRDefault="00592D15">
      <w:pPr>
        <w:pStyle w:val="normal"/>
      </w:pPr>
      <w:r>
        <w:rPr>
          <w:b/>
        </w:rPr>
        <w:t xml:space="preserve">1. </w:t>
      </w:r>
      <w:r>
        <w:t>What does Martin mean by the term race trauma (para. 2)?</w:t>
      </w:r>
    </w:p>
    <w:p w:rsidR="00C97AFB" w:rsidRDefault="001B0656">
      <w:pPr>
        <w:pStyle w:val="normal"/>
      </w:pPr>
      <w:r>
        <w:rPr>
          <w:rFonts w:hint="eastAsia"/>
        </w:rPr>
        <w:t>The deep gap between different races because of so many historical factors and crucial interaction between them, especially the white and the black.</w:t>
      </w:r>
    </w:p>
    <w:p w:rsidR="00C97AFB" w:rsidRDefault="00C97AFB">
      <w:pPr>
        <w:pStyle w:val="normal"/>
      </w:pPr>
    </w:p>
    <w:p w:rsidR="00C97AFB" w:rsidRDefault="00592D15">
      <w:pPr>
        <w:pStyle w:val="normal"/>
      </w:pPr>
      <w:r>
        <w:t>2. What is Martin referring to when she writes about a sore revealed to :disgust the viewer” (para.3)? What is the sore?</w:t>
      </w:r>
    </w:p>
    <w:p w:rsidR="00C97AFB" w:rsidRDefault="001B0656">
      <w:pPr>
        <w:pStyle w:val="normal"/>
      </w:pPr>
      <w:r>
        <w:t>T</w:t>
      </w:r>
      <w:r>
        <w:rPr>
          <w:rFonts w:hint="eastAsia"/>
        </w:rPr>
        <w:t>he racial slights that have been encouraged by the culture of the campus and the fact that there is still racism in the campus. But people don</w:t>
      </w:r>
      <w:r>
        <w:t>’</w:t>
      </w:r>
      <w:r>
        <w:rPr>
          <w:rFonts w:hint="eastAsia"/>
        </w:rPr>
        <w:t xml:space="preserve">t want to hear those things. They cannot </w:t>
      </w:r>
      <w:r>
        <w:rPr>
          <w:rFonts w:hint="eastAsia"/>
        </w:rPr>
        <w:lastRenderedPageBreak/>
        <w:t>accept the fact that the sore, the racism and the inequality of students with different races still exists in the campus and the society.</w:t>
      </w:r>
    </w:p>
    <w:p w:rsidR="00C97AFB" w:rsidRDefault="00C97AFB">
      <w:pPr>
        <w:pStyle w:val="normal"/>
      </w:pPr>
    </w:p>
    <w:p w:rsidR="00C97AFB" w:rsidRDefault="00592D15">
      <w:pPr>
        <w:pStyle w:val="normal"/>
      </w:pPr>
      <w:r>
        <w:t>3. At college, what work are students of color engaged in that white students don’t have to do?</w:t>
      </w:r>
    </w:p>
    <w:p w:rsidR="00C97AFB" w:rsidRDefault="00E86744">
      <w:pPr>
        <w:pStyle w:val="normal"/>
      </w:pPr>
      <w:r>
        <w:t xml:space="preserve">Labor </w:t>
      </w:r>
      <w:r>
        <w:rPr>
          <w:rFonts w:hint="eastAsia"/>
        </w:rPr>
        <w:t>of having to name racism, being perpetually suspect, negotiating others</w:t>
      </w:r>
      <w:r>
        <w:t>’</w:t>
      </w:r>
      <w:r>
        <w:rPr>
          <w:rFonts w:hint="eastAsia"/>
        </w:rPr>
        <w:t xml:space="preserve"> racially offensive speech and pretending that everything is fine.</w:t>
      </w:r>
    </w:p>
    <w:p w:rsidR="00C97AFB" w:rsidRDefault="00C97AFB">
      <w:pPr>
        <w:pStyle w:val="normal"/>
        <w:rPr>
          <w:b/>
        </w:rPr>
      </w:pPr>
    </w:p>
    <w:p w:rsidR="00C97AFB" w:rsidRDefault="00592D15">
      <w:pPr>
        <w:pStyle w:val="normal"/>
        <w:rPr>
          <w:b/>
        </w:rPr>
      </w:pPr>
      <w:r>
        <w:rPr>
          <w:b/>
        </w:rPr>
        <w:t>Examining sentences, paragraphs</w:t>
      </w:r>
      <w:r>
        <w:rPr>
          <w:b/>
        </w:rPr>
        <w:t>, and organization:</w:t>
      </w:r>
    </w:p>
    <w:p w:rsidR="00C97AFB" w:rsidRDefault="00592D15">
      <w:pPr>
        <w:pStyle w:val="normal"/>
      </w:pPr>
      <w:r>
        <w:t xml:space="preserve">1.  Martin brings the example of her mother into the first paragraph. How does her example connect to what the essay is about? </w:t>
      </w:r>
    </w:p>
    <w:p w:rsidR="00C97AFB" w:rsidRDefault="00E86744">
      <w:pPr>
        <w:pStyle w:val="normal"/>
      </w:pPr>
      <w:r>
        <w:rPr>
          <w:rFonts w:hint="eastAsia"/>
        </w:rPr>
        <w:t xml:space="preserve">Her mother is a typical type of </w:t>
      </w:r>
      <w:r w:rsidR="0098651D">
        <w:rPr>
          <w:rFonts w:hint="eastAsia"/>
        </w:rPr>
        <w:t>black</w:t>
      </w:r>
      <w:r>
        <w:rPr>
          <w:rFonts w:hint="eastAsia"/>
        </w:rPr>
        <w:t xml:space="preserve"> who didn</w:t>
      </w:r>
      <w:r>
        <w:t>’</w:t>
      </w:r>
      <w:r>
        <w:rPr>
          <w:rFonts w:hint="eastAsia"/>
        </w:rPr>
        <w:t xml:space="preserve">t have </w:t>
      </w:r>
      <w:r w:rsidR="0098651D">
        <w:rPr>
          <w:rFonts w:hint="eastAsia"/>
        </w:rPr>
        <w:t xml:space="preserve">encountered </w:t>
      </w:r>
      <w:r>
        <w:rPr>
          <w:rFonts w:hint="eastAsia"/>
        </w:rPr>
        <w:t xml:space="preserve">racial discrimination but unconsciously overlooked the fact that other </w:t>
      </w:r>
      <w:r w:rsidR="0098651D">
        <w:rPr>
          <w:rFonts w:hint="eastAsia"/>
        </w:rPr>
        <w:t xml:space="preserve">blakc </w:t>
      </w:r>
      <w:r>
        <w:rPr>
          <w:rFonts w:hint="eastAsia"/>
        </w:rPr>
        <w:t xml:space="preserve">people would </w:t>
      </w:r>
      <w:r w:rsidR="0098651D">
        <w:rPr>
          <w:rFonts w:hint="eastAsia"/>
        </w:rPr>
        <w:t>be</w:t>
      </w:r>
      <w:r>
        <w:rPr>
          <w:rFonts w:hint="eastAsia"/>
        </w:rPr>
        <w:t xml:space="preserve"> racially </w:t>
      </w:r>
      <w:r w:rsidR="0098651D">
        <w:rPr>
          <w:rFonts w:hint="eastAsia"/>
        </w:rPr>
        <w:t>treated</w:t>
      </w:r>
      <w:r>
        <w:rPr>
          <w:rFonts w:hint="eastAsia"/>
        </w:rPr>
        <w:t xml:space="preserve"> and thus didn</w:t>
      </w:r>
      <w:r>
        <w:t>’</w:t>
      </w:r>
      <w:r>
        <w:rPr>
          <w:rFonts w:hint="eastAsia"/>
        </w:rPr>
        <w:t xml:space="preserve">t understand why the black people have to stand out to earn their rights. </w:t>
      </w:r>
      <w:r w:rsidR="0098651D">
        <w:rPr>
          <w:rFonts w:hint="eastAsia"/>
        </w:rPr>
        <w:t>Her example shows even some black people didn</w:t>
      </w:r>
      <w:r w:rsidR="0098651D">
        <w:t>’</w:t>
      </w:r>
      <w:r w:rsidR="0098651D">
        <w:rPr>
          <w:rFonts w:hint="eastAsia"/>
        </w:rPr>
        <w:t>t understand why they have to fight for their rights</w:t>
      </w:r>
      <w:r w:rsidR="00D07943">
        <w:rPr>
          <w:rFonts w:hint="eastAsia"/>
        </w:rPr>
        <w:t>, which is race trauma talked about by Martin.</w:t>
      </w:r>
    </w:p>
    <w:p w:rsidR="00C97AFB" w:rsidRDefault="00C97AFB">
      <w:pPr>
        <w:pStyle w:val="normal"/>
      </w:pPr>
    </w:p>
    <w:p w:rsidR="00C97AFB" w:rsidRDefault="00592D15">
      <w:pPr>
        <w:pStyle w:val="normal"/>
      </w:pPr>
      <w:r>
        <w:t>2. Do you think the essay is more or less effective with that example in the introduction? Why or why no</w:t>
      </w:r>
      <w:r>
        <w:t>t? Provide details, reasons or examples to support your position.</w:t>
      </w:r>
    </w:p>
    <w:p w:rsidR="00C97AFB" w:rsidRDefault="00D07943">
      <w:pPr>
        <w:pStyle w:val="normal"/>
      </w:pPr>
      <w:r>
        <w:rPr>
          <w:rFonts w:hint="eastAsia"/>
        </w:rPr>
        <w:t>The essay is more effective with the example in the introduction. With her mother</w:t>
      </w:r>
      <w:r>
        <w:t>’</w:t>
      </w:r>
      <w:r>
        <w:rPr>
          <w:rFonts w:hint="eastAsia"/>
        </w:rPr>
        <w:t xml:space="preserve">s example. </w:t>
      </w:r>
      <w:r>
        <w:t xml:space="preserve">the </w:t>
      </w:r>
      <w:r>
        <w:rPr>
          <w:rFonts w:hint="eastAsia"/>
        </w:rPr>
        <w:t xml:space="preserve">author clearly show that </w:t>
      </w:r>
      <w:r w:rsidR="0098651D">
        <w:rPr>
          <w:rFonts w:hint="eastAsia"/>
        </w:rPr>
        <w:t>some black people</w:t>
      </w:r>
      <w:r>
        <w:t xml:space="preserve"> have trouble in understanding why the black ha</w:t>
      </w:r>
      <w:r>
        <w:rPr>
          <w:rFonts w:hint="eastAsia"/>
        </w:rPr>
        <w:t>ve</w:t>
      </w:r>
      <w:r>
        <w:t xml:space="preserve"> to stand out and organize the movements</w:t>
      </w:r>
      <w:r>
        <w:rPr>
          <w:rFonts w:hint="eastAsia"/>
        </w:rPr>
        <w:t xml:space="preserve"> and unconsciously ignore the inequality that happens in their everyday life. </w:t>
      </w:r>
      <w:r>
        <w:t>“</w:t>
      </w:r>
      <w:r>
        <w:rPr>
          <w:rFonts w:hint="eastAsia"/>
        </w:rPr>
        <w:t>Yet when I ask her whether she remembers black people getting lynched, she says,</w:t>
      </w:r>
      <w:r>
        <w:t>’</w:t>
      </w:r>
      <w:r>
        <w:rPr>
          <w:rFonts w:hint="eastAsia"/>
        </w:rPr>
        <w:t>Yeah,they did sometimes.</w:t>
      </w:r>
      <w:r>
        <w:t>’”</w:t>
      </w:r>
      <w:r w:rsidR="0098651D">
        <w:t>”</w:t>
      </w:r>
      <w:r w:rsidR="0098651D">
        <w:rPr>
          <w:rFonts w:hint="eastAsia"/>
        </w:rPr>
        <w:t>never experienced a single moment of racism</w:t>
      </w:r>
      <w:r w:rsidR="0098651D">
        <w:t>”</w:t>
      </w:r>
      <w:r w:rsidR="0098651D">
        <w:rPr>
          <w:rFonts w:hint="eastAsia"/>
        </w:rPr>
        <w:t xml:space="preserve">. </w:t>
      </w:r>
    </w:p>
    <w:p w:rsidR="00C97AFB" w:rsidRDefault="00C97AFB">
      <w:pPr>
        <w:pStyle w:val="normal"/>
      </w:pPr>
    </w:p>
    <w:p w:rsidR="00C97AFB" w:rsidRDefault="00592D15">
      <w:pPr>
        <w:pStyle w:val="normal"/>
      </w:pPr>
      <w:r>
        <w:t xml:space="preserve">3. Look at Martin’s use of the words labor and leisure in paragraph 5. </w:t>
      </w:r>
    </w:p>
    <w:p w:rsidR="00C97AFB" w:rsidRDefault="00592D15">
      <w:pPr>
        <w:pStyle w:val="normal"/>
      </w:pPr>
      <w:r>
        <w:t xml:space="preserve">How does she create the contrast between them? </w:t>
      </w:r>
    </w:p>
    <w:p w:rsidR="00C97AFB" w:rsidRDefault="0098651D">
      <w:pPr>
        <w:pStyle w:val="normal"/>
      </w:pPr>
      <w:r>
        <w:rPr>
          <w:rFonts w:hint="eastAsia"/>
        </w:rPr>
        <w:t>She uses all the desirable things, like the university</w:t>
      </w:r>
      <w:r>
        <w:t>’</w:t>
      </w:r>
      <w:r>
        <w:rPr>
          <w:rFonts w:hint="eastAsia"/>
        </w:rPr>
        <w:t>s promise,mottoes,buildings, great environment and the invitations for students to engage in the leisure of intellectual work to compare with the reality that the labor the students with different races have to engage in to fight for their equality, their fair rights.</w:t>
      </w:r>
    </w:p>
    <w:p w:rsidR="00C97AFB" w:rsidRDefault="00C97AFB">
      <w:pPr>
        <w:pStyle w:val="normal"/>
      </w:pPr>
    </w:p>
    <w:p w:rsidR="00C97AFB" w:rsidRDefault="00592D15">
      <w:pPr>
        <w:pStyle w:val="normal"/>
      </w:pPr>
      <w:r>
        <w:t>What activities does she connect with those two words? Does she</w:t>
      </w:r>
      <w:r>
        <w:t xml:space="preserve"> see college as a place of “labor” or “leisure”?</w:t>
      </w:r>
    </w:p>
    <w:p w:rsidR="00C97AFB" w:rsidRDefault="00B2712A">
      <w:pPr>
        <w:pStyle w:val="normal"/>
      </w:pPr>
      <w:r>
        <w:rPr>
          <w:rFonts w:hint="eastAsia"/>
        </w:rPr>
        <w:t xml:space="preserve">She sees college as a place of labor. </w:t>
      </w:r>
      <w:r>
        <w:t>S</w:t>
      </w:r>
      <w:r>
        <w:rPr>
          <w:rFonts w:hint="eastAsia"/>
        </w:rPr>
        <w:t>tudents who are not white have to name racism when it is so obvious, fight for their innocence, negotiate other racially offensive speech, and pretend that everything is fine.</w:t>
      </w:r>
    </w:p>
    <w:p w:rsidR="00C97AFB" w:rsidRDefault="00C97AFB">
      <w:pPr>
        <w:pStyle w:val="normal"/>
      </w:pPr>
    </w:p>
    <w:p w:rsidR="00C97AFB" w:rsidRDefault="00592D15">
      <w:pPr>
        <w:pStyle w:val="normal"/>
      </w:pPr>
      <w:r>
        <w:t>4. Does the essay feel finished? Why or why not?</w:t>
      </w:r>
    </w:p>
    <w:p w:rsidR="00C97AFB" w:rsidRDefault="00B2712A">
      <w:pPr>
        <w:pStyle w:val="normal"/>
      </w:pPr>
      <w:r>
        <w:rPr>
          <w:rFonts w:hint="eastAsia"/>
        </w:rPr>
        <w:t>No. The author haven</w:t>
      </w:r>
      <w:r>
        <w:t>’</w:t>
      </w:r>
      <w:r>
        <w:rPr>
          <w:rFonts w:hint="eastAsia"/>
        </w:rPr>
        <w:t>t summarized and make some final conclusions about what she says about race trauma and weary oracle.</w:t>
      </w:r>
    </w:p>
    <w:p w:rsidR="00C97AFB" w:rsidRDefault="00C97AFB">
      <w:pPr>
        <w:pStyle w:val="normal"/>
      </w:pPr>
    </w:p>
    <w:p w:rsidR="00C97AFB" w:rsidRDefault="00592D15">
      <w:pPr>
        <w:pStyle w:val="normal"/>
      </w:pPr>
      <w:r>
        <w:t xml:space="preserve">Read the section on thinking critically (p. 202) and writing activities (p.203). Be prepared to discuss and write in class on Monday. </w:t>
      </w:r>
    </w:p>
    <w:p w:rsidR="00C97AFB" w:rsidRDefault="00592D15">
      <w:pPr>
        <w:pStyle w:val="normal"/>
        <w:rPr>
          <w:rFonts w:hint="eastAsia"/>
        </w:rPr>
      </w:pPr>
      <w:r>
        <w:t>Take notes here:</w:t>
      </w:r>
    </w:p>
    <w:p w:rsidR="00167773" w:rsidRDefault="00167773">
      <w:pPr>
        <w:pStyle w:val="normal"/>
      </w:pPr>
      <w:r>
        <w:rPr>
          <w:rFonts w:hint="eastAsia"/>
        </w:rPr>
        <w:t>1She didn</w:t>
      </w:r>
      <w:r>
        <w:t>’</w:t>
      </w:r>
      <w:r>
        <w:rPr>
          <w:rFonts w:hint="eastAsia"/>
        </w:rPr>
        <w:t>t want to remember or she intentionally tried to forget about what she have experienced, which is similar to symptoms of trauma.</w:t>
      </w:r>
    </w:p>
    <w:p w:rsidR="00C97AFB" w:rsidRDefault="00167773">
      <w:pPr>
        <w:pStyle w:val="normal"/>
        <w:rPr>
          <w:rFonts w:hint="eastAsia"/>
        </w:rPr>
      </w:pPr>
      <w:r>
        <w:rPr>
          <w:rFonts w:hint="eastAsia"/>
        </w:rPr>
        <w:t>2</w:t>
      </w:r>
      <w:r w:rsidR="00B2712A">
        <w:rPr>
          <w:rFonts w:hint="eastAsia"/>
        </w:rPr>
        <w:t>Campus is definitely not the place for expressing the race trauma. The campus should be the place where all the people are equal and fair treated and students should focus on their academic life and leisurely enjoy their school lives.</w:t>
      </w:r>
    </w:p>
    <w:p w:rsidR="00B2712A" w:rsidRDefault="00167773">
      <w:pPr>
        <w:pStyle w:val="normal"/>
        <w:rPr>
          <w:rFonts w:hint="eastAsia"/>
        </w:rPr>
      </w:pPr>
      <w:r>
        <w:rPr>
          <w:rFonts w:hint="eastAsia"/>
        </w:rPr>
        <w:t>3</w:t>
      </w:r>
      <w:r w:rsidR="00B2712A">
        <w:rPr>
          <w:rFonts w:hint="eastAsia"/>
        </w:rPr>
        <w:t>People have different experiences on racism and have various ways to express their experiences of racism. The difference between author and her mother shows tha</w:t>
      </w:r>
      <w:r>
        <w:rPr>
          <w:rFonts w:hint="eastAsia"/>
        </w:rPr>
        <w:t>t black people have changed themselves from hiding in the shadow without fighting to stand out bravely to speak for themselves. The fast spread of infomation due to the internet and other technology in this age have made more black aware that there are a lot people who have the same trouble and have the same situation.The similar experience tie them together and by uniting as a group, people now have more confidence to speak and fight for their rights.</w:t>
      </w:r>
    </w:p>
    <w:p w:rsidR="00167773" w:rsidRDefault="00167773">
      <w:pPr>
        <w:pStyle w:val="normal"/>
        <w:rPr>
          <w:rFonts w:hint="eastAsia"/>
        </w:rPr>
      </w:pPr>
      <w:r>
        <w:rPr>
          <w:rFonts w:hint="eastAsia"/>
        </w:rPr>
        <w:t>1</w:t>
      </w:r>
      <w:r w:rsidR="00285E35">
        <w:rPr>
          <w:rFonts w:hint="eastAsia"/>
        </w:rPr>
        <w:t>it is time for people to think about how to solve it. The campus is not the wonder land for students to study, let alone the society that gives the pressure to the whole discriminated group.</w:t>
      </w:r>
    </w:p>
    <w:p w:rsidR="00167773" w:rsidRDefault="00167773">
      <w:pPr>
        <w:pStyle w:val="normal"/>
        <w:rPr>
          <w:rFonts w:hint="eastAsia"/>
        </w:rPr>
      </w:pPr>
      <w:r>
        <w:rPr>
          <w:rFonts w:hint="eastAsia"/>
        </w:rPr>
        <w:t>2</w:t>
      </w:r>
    </w:p>
    <w:p w:rsidR="00167773" w:rsidRDefault="00167773">
      <w:pPr>
        <w:pStyle w:val="normal"/>
        <w:rPr>
          <w:rFonts w:hint="eastAsia"/>
        </w:rPr>
      </w:pPr>
      <w:r>
        <w:rPr>
          <w:rFonts w:hint="eastAsia"/>
        </w:rPr>
        <w:t>3</w:t>
      </w:r>
      <w:r w:rsidR="00285E35">
        <w:rPr>
          <w:rFonts w:hint="eastAsia"/>
        </w:rPr>
        <w:t xml:space="preserve"> At Claremont McKenna College, a young woman cannot control herself and even her whole body vibrates while telling the generalized experiences of racism.</w:t>
      </w:r>
    </w:p>
    <w:p w:rsidR="00167773" w:rsidRDefault="00167773">
      <w:pPr>
        <w:pStyle w:val="normal"/>
      </w:pPr>
    </w:p>
    <w:p w:rsidR="00C97AFB" w:rsidRDefault="00C97AFB">
      <w:pPr>
        <w:pStyle w:val="normal"/>
      </w:pPr>
    </w:p>
    <w:p w:rsidR="00C97AFB" w:rsidRDefault="00C97AFB">
      <w:pPr>
        <w:pStyle w:val="normal"/>
      </w:pPr>
    </w:p>
    <w:sectPr w:rsidR="00C97AFB" w:rsidSect="00C97AFB">
      <w:headerReference w:type="default" r:id="rId7"/>
      <w:headerReference w:type="first" r:id="rId8"/>
      <w:pgSz w:w="12240" w:h="15840"/>
      <w:pgMar w:top="1440" w:right="1440" w:bottom="1440" w:left="1440" w:header="0"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2D15" w:rsidRDefault="00592D15" w:rsidP="00C97AFB">
      <w:pPr>
        <w:spacing w:line="240" w:lineRule="auto"/>
      </w:pPr>
      <w:r>
        <w:separator/>
      </w:r>
    </w:p>
  </w:endnote>
  <w:endnote w:type="continuationSeparator" w:id="0">
    <w:p w:rsidR="00592D15" w:rsidRDefault="00592D15" w:rsidP="00C97AF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2D15" w:rsidRDefault="00592D15" w:rsidP="00C97AFB">
      <w:pPr>
        <w:spacing w:line="240" w:lineRule="auto"/>
      </w:pPr>
      <w:r>
        <w:separator/>
      </w:r>
    </w:p>
  </w:footnote>
  <w:footnote w:type="continuationSeparator" w:id="0">
    <w:p w:rsidR="00592D15" w:rsidRDefault="00592D15" w:rsidP="00C97AF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AFB" w:rsidRDefault="00592D15">
    <w:pPr>
      <w:pStyle w:val="normal"/>
    </w:pPr>
    <w:r>
      <w:t>Deneroff LING 3B</w:t>
    </w:r>
  </w:p>
  <w:p w:rsidR="00C97AFB" w:rsidRDefault="00592D15">
    <w:pPr>
      <w:pStyle w:val="normal"/>
    </w:pPr>
    <w:r>
      <w:t>Reading Log #4 “Weary Oracle,” p. 200-201</w:t>
    </w:r>
  </w:p>
  <w:p w:rsidR="00C97AFB" w:rsidRDefault="00592D15">
    <w:pPr>
      <w:pStyle w:val="normal"/>
    </w:pPr>
    <w:r>
      <w:t>Homework due 10.16.17</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AFB" w:rsidRDefault="00592D15">
    <w:pPr>
      <w:pStyle w:val="normal"/>
    </w:pPr>
    <w:r>
      <w:t>LING 3B</w:t>
    </w:r>
  </w:p>
  <w:p w:rsidR="00C97AFB" w:rsidRDefault="00592D15">
    <w:pPr>
      <w:pStyle w:val="normal"/>
    </w:pPr>
    <w:r>
      <w:t>Reading Log #4 “Weary Oracle.”</w:t>
    </w:r>
  </w:p>
  <w:p w:rsidR="00C97AFB" w:rsidRDefault="00592D15">
    <w:pPr>
      <w:pStyle w:val="normal"/>
    </w:pPr>
    <w:r>
      <w:t>Homework due Monday, October, 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0E11C0"/>
    <w:multiLevelType w:val="multilevel"/>
    <w:tmpl w:val="97B2FE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2"/>
  <w:bordersDoNotSurroundHeader/>
  <w:bordersDoNotSurroundFooter/>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C97AFB"/>
    <w:rsid w:val="00167773"/>
    <w:rsid w:val="001942EB"/>
    <w:rsid w:val="001B0656"/>
    <w:rsid w:val="00285E35"/>
    <w:rsid w:val="00592D15"/>
    <w:rsid w:val="0098651D"/>
    <w:rsid w:val="00B2712A"/>
    <w:rsid w:val="00C97AFB"/>
    <w:rsid w:val="00D07943"/>
    <w:rsid w:val="00E867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rsid w:val="00C97AFB"/>
    <w:pPr>
      <w:keepNext/>
      <w:keepLines/>
      <w:spacing w:before="400" w:after="120"/>
      <w:outlineLvl w:val="0"/>
    </w:pPr>
    <w:rPr>
      <w:sz w:val="40"/>
      <w:szCs w:val="40"/>
    </w:rPr>
  </w:style>
  <w:style w:type="paragraph" w:styleId="2">
    <w:name w:val="heading 2"/>
    <w:basedOn w:val="normal"/>
    <w:next w:val="normal"/>
    <w:rsid w:val="00C97AFB"/>
    <w:pPr>
      <w:keepNext/>
      <w:keepLines/>
      <w:spacing w:before="360" w:after="120"/>
      <w:outlineLvl w:val="1"/>
    </w:pPr>
    <w:rPr>
      <w:sz w:val="32"/>
      <w:szCs w:val="32"/>
    </w:rPr>
  </w:style>
  <w:style w:type="paragraph" w:styleId="3">
    <w:name w:val="heading 3"/>
    <w:basedOn w:val="normal"/>
    <w:next w:val="normal"/>
    <w:rsid w:val="00C97AFB"/>
    <w:pPr>
      <w:keepNext/>
      <w:keepLines/>
      <w:spacing w:before="320" w:after="80"/>
      <w:outlineLvl w:val="2"/>
    </w:pPr>
    <w:rPr>
      <w:color w:val="434343"/>
      <w:sz w:val="28"/>
      <w:szCs w:val="28"/>
    </w:rPr>
  </w:style>
  <w:style w:type="paragraph" w:styleId="4">
    <w:name w:val="heading 4"/>
    <w:basedOn w:val="normal"/>
    <w:next w:val="normal"/>
    <w:rsid w:val="00C97AFB"/>
    <w:pPr>
      <w:keepNext/>
      <w:keepLines/>
      <w:spacing w:before="280" w:after="80"/>
      <w:outlineLvl w:val="3"/>
    </w:pPr>
    <w:rPr>
      <w:color w:val="666666"/>
      <w:sz w:val="24"/>
      <w:szCs w:val="24"/>
    </w:rPr>
  </w:style>
  <w:style w:type="paragraph" w:styleId="5">
    <w:name w:val="heading 5"/>
    <w:basedOn w:val="normal"/>
    <w:next w:val="normal"/>
    <w:rsid w:val="00C97AFB"/>
    <w:pPr>
      <w:keepNext/>
      <w:keepLines/>
      <w:spacing w:before="240" w:after="80"/>
      <w:outlineLvl w:val="4"/>
    </w:pPr>
    <w:rPr>
      <w:color w:val="666666"/>
    </w:rPr>
  </w:style>
  <w:style w:type="paragraph" w:styleId="6">
    <w:name w:val="heading 6"/>
    <w:basedOn w:val="normal"/>
    <w:next w:val="normal"/>
    <w:rsid w:val="00C97AFB"/>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97AFB"/>
  </w:style>
  <w:style w:type="table" w:customStyle="1" w:styleId="TableNormal">
    <w:name w:val="Table Normal"/>
    <w:rsid w:val="00C97AFB"/>
    <w:tblPr>
      <w:tblCellMar>
        <w:top w:w="0" w:type="dxa"/>
        <w:left w:w="0" w:type="dxa"/>
        <w:bottom w:w="0" w:type="dxa"/>
        <w:right w:w="0" w:type="dxa"/>
      </w:tblCellMar>
    </w:tblPr>
  </w:style>
  <w:style w:type="paragraph" w:styleId="a3">
    <w:name w:val="Title"/>
    <w:basedOn w:val="normal"/>
    <w:next w:val="normal"/>
    <w:rsid w:val="00C97AFB"/>
    <w:pPr>
      <w:keepNext/>
      <w:keepLines/>
      <w:spacing w:after="60"/>
    </w:pPr>
    <w:rPr>
      <w:sz w:val="52"/>
      <w:szCs w:val="52"/>
    </w:rPr>
  </w:style>
  <w:style w:type="paragraph" w:styleId="a4">
    <w:name w:val="Subtitle"/>
    <w:basedOn w:val="normal"/>
    <w:next w:val="normal"/>
    <w:rsid w:val="00C97AFB"/>
    <w:pPr>
      <w:keepNext/>
      <w:keepLines/>
      <w:spacing w:after="320"/>
    </w:pPr>
    <w:rPr>
      <w:rFonts w:eastAsia="Arial"/>
      <w:color w:val="666666"/>
      <w:sz w:val="30"/>
      <w:szCs w:val="30"/>
    </w:rPr>
  </w:style>
  <w:style w:type="paragraph" w:styleId="a5">
    <w:name w:val="header"/>
    <w:basedOn w:val="a"/>
    <w:link w:val="Char"/>
    <w:uiPriority w:val="99"/>
    <w:semiHidden/>
    <w:unhideWhenUsed/>
    <w:rsid w:val="001942E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semiHidden/>
    <w:rsid w:val="001942EB"/>
    <w:rPr>
      <w:sz w:val="18"/>
      <w:szCs w:val="18"/>
    </w:rPr>
  </w:style>
  <w:style w:type="paragraph" w:styleId="a6">
    <w:name w:val="footer"/>
    <w:basedOn w:val="a"/>
    <w:link w:val="Char0"/>
    <w:uiPriority w:val="99"/>
    <w:semiHidden/>
    <w:unhideWhenUsed/>
    <w:rsid w:val="001942EB"/>
    <w:pPr>
      <w:tabs>
        <w:tab w:val="center" w:pos="4153"/>
        <w:tab w:val="right" w:pos="8306"/>
      </w:tabs>
      <w:snapToGrid w:val="0"/>
      <w:spacing w:line="240" w:lineRule="auto"/>
      <w:jc w:val="left"/>
    </w:pPr>
    <w:rPr>
      <w:sz w:val="18"/>
      <w:szCs w:val="18"/>
    </w:rPr>
  </w:style>
  <w:style w:type="character" w:customStyle="1" w:styleId="Char0">
    <w:name w:val="页脚 Char"/>
    <w:basedOn w:val="a0"/>
    <w:link w:val="a6"/>
    <w:uiPriority w:val="99"/>
    <w:semiHidden/>
    <w:rsid w:val="001942E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3</Pages>
  <Words>860</Words>
  <Characters>4903</Characters>
  <Application>Microsoft Office Word</Application>
  <DocSecurity>0</DocSecurity>
  <Lines>40</Lines>
  <Paragraphs>11</Paragraphs>
  <ScaleCrop>false</ScaleCrop>
  <Company/>
  <LinksUpToDate>false</LinksUpToDate>
  <CharactersWithSpaces>5752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zero</cp:lastModifiedBy>
  <cp:revision>2</cp:revision>
  <dcterms:created xsi:type="dcterms:W3CDTF">2017-10-15T19:03:00Z</dcterms:created>
  <dcterms:modified xsi:type="dcterms:W3CDTF">2017-10-16T00:20:00Z</dcterms:modified>
</cp:coreProperties>
</file>