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9334" w14:textId="77777777" w:rsidR="007472EF" w:rsidRPr="007472EF" w:rsidRDefault="007472EF" w:rsidP="007472EF">
      <w:pPr>
        <w:rPr>
          <w:b/>
          <w:bCs/>
        </w:rPr>
      </w:pPr>
      <w:r w:rsidRPr="007472EF">
        <w:rPr>
          <w:rFonts w:ascii="Segoe UI Emoji" w:hAnsi="Segoe UI Emoji" w:cs="Segoe UI Emoji"/>
          <w:b/>
          <w:bCs/>
        </w:rPr>
        <w:t>🧟</w:t>
      </w:r>
      <w:r w:rsidRPr="007472EF">
        <w:rPr>
          <w:b/>
          <w:bCs/>
        </w:rPr>
        <w:t xml:space="preserve"> MANIFESTE DE VISION : PROJET PZK</w:t>
      </w:r>
    </w:p>
    <w:p w14:paraId="466AEDD5" w14:textId="77777777" w:rsidR="007472EF" w:rsidRPr="007472EF" w:rsidRDefault="007472EF" w:rsidP="007472EF">
      <w:r w:rsidRPr="007472EF">
        <w:rPr>
          <w:b/>
          <w:bCs/>
        </w:rPr>
        <w:t>L'immersion par la survie, la profondeur par la maîtrise.</w:t>
      </w:r>
    </w:p>
    <w:p w14:paraId="0F32EA36" w14:textId="77777777" w:rsidR="007472EF" w:rsidRPr="007472EF" w:rsidRDefault="007472EF" w:rsidP="007472EF">
      <w:pPr>
        <w:rPr>
          <w:b/>
          <w:bCs/>
        </w:rPr>
      </w:pPr>
      <w:r w:rsidRPr="007472EF">
        <w:rPr>
          <w:b/>
          <w:bCs/>
        </w:rPr>
        <w:t>1. L’ESSENCE DU PROJET</w:t>
      </w:r>
    </w:p>
    <w:p w14:paraId="2F4FC753" w14:textId="77777777" w:rsidR="007472EF" w:rsidRPr="007472EF" w:rsidRDefault="007472EF" w:rsidP="007472EF">
      <w:r w:rsidRPr="007472EF">
        <w:rPr>
          <w:b/>
          <w:bCs/>
        </w:rPr>
        <w:t>PZK</w:t>
      </w:r>
      <w:r w:rsidRPr="007472EF">
        <w:t xml:space="preserve"> est un jeu de survie multijoueur </w:t>
      </w:r>
      <w:r w:rsidRPr="007472EF">
        <w:rPr>
          <w:b/>
          <w:bCs/>
        </w:rPr>
        <w:t>Hardcore</w:t>
      </w:r>
      <w:r w:rsidRPr="007472EF">
        <w:t xml:space="preserve"> qui place le joueur dans un monde post-accidentel brutal. Inspiré par la rigueur de </w:t>
      </w:r>
      <w:r w:rsidRPr="007472EF">
        <w:rPr>
          <w:i/>
          <w:iCs/>
        </w:rPr>
        <w:t>DayZ</w:t>
      </w:r>
      <w:r w:rsidRPr="007472EF">
        <w:t xml:space="preserve"> et la profondeur systémique de </w:t>
      </w:r>
      <w:r w:rsidRPr="007472EF">
        <w:rPr>
          <w:i/>
          <w:iCs/>
        </w:rPr>
        <w:t>Project Zomboid</w:t>
      </w:r>
      <w:r w:rsidRPr="007472EF">
        <w:t>, le projet vise à transcender le genre en injectant une dimension psychologique et narrative unique : l'humanité résiduelle des morts-vivants.</w:t>
      </w:r>
    </w:p>
    <w:p w14:paraId="229E8D5A" w14:textId="77777777" w:rsidR="007472EF" w:rsidRPr="007472EF" w:rsidRDefault="007472EF" w:rsidP="007472EF">
      <w:pPr>
        <w:rPr>
          <w:b/>
          <w:bCs/>
        </w:rPr>
      </w:pPr>
      <w:r w:rsidRPr="007472EF">
        <w:rPr>
          <w:b/>
          <w:bCs/>
        </w:rPr>
        <w:t>2. L’EXPÉRIENCE JOUEUR (THE LOOP)</w:t>
      </w:r>
    </w:p>
    <w:p w14:paraId="37A17323" w14:textId="77777777" w:rsidR="007472EF" w:rsidRPr="007472EF" w:rsidRDefault="007472EF" w:rsidP="007472EF">
      <w:pPr>
        <w:numPr>
          <w:ilvl w:val="0"/>
          <w:numId w:val="1"/>
        </w:numPr>
      </w:pPr>
      <w:r w:rsidRPr="007472EF">
        <w:rPr>
          <w:b/>
          <w:bCs/>
        </w:rPr>
        <w:t>Le Choc :</w:t>
      </w:r>
      <w:r w:rsidRPr="007472EF">
        <w:t xml:space="preserve"> Tout commence par un accident. Le joueur se réveille vulnérable, désorienté, projeté dans un environnement où chaque ressource est une victoire.</w:t>
      </w:r>
    </w:p>
    <w:p w14:paraId="47CADD75" w14:textId="77777777" w:rsidR="007472EF" w:rsidRPr="007472EF" w:rsidRDefault="007472EF" w:rsidP="007472EF">
      <w:pPr>
        <w:numPr>
          <w:ilvl w:val="0"/>
          <w:numId w:val="1"/>
        </w:numPr>
      </w:pPr>
      <w:r w:rsidRPr="007472EF">
        <w:rPr>
          <w:b/>
          <w:bCs/>
        </w:rPr>
        <w:t>L'Exploration Oppressante :</w:t>
      </w:r>
      <w:r w:rsidRPr="007472EF">
        <w:t xml:space="preserve"> L'immersion passe par le danger de l'inconnu. Fouiller une maison sombre ou traverser une ruelle étroite n'est jamais anodin. La tension sonore et visuelle est constante.</w:t>
      </w:r>
    </w:p>
    <w:p w14:paraId="4C9E9FE1" w14:textId="77777777" w:rsidR="007472EF" w:rsidRPr="007472EF" w:rsidRDefault="007472EF" w:rsidP="007472EF">
      <w:pPr>
        <w:numPr>
          <w:ilvl w:val="0"/>
          <w:numId w:val="1"/>
        </w:numPr>
      </w:pPr>
      <w:r w:rsidRPr="007472EF">
        <w:rPr>
          <w:b/>
          <w:bCs/>
        </w:rPr>
        <w:t>La Montée en Puissance :</w:t>
      </w:r>
      <w:r w:rsidRPr="007472EF">
        <w:t xml:space="preserve"> Si le départ est punitif, la profondeur du gameplay (système de compétences du personnage) permet une spécialisation. Le joueur ne devient pas un super-héros, mais un survivant aguerri qui maîtrise son environnement, son artisanat et ses défenses.</w:t>
      </w:r>
    </w:p>
    <w:p w14:paraId="7C68546D" w14:textId="77777777" w:rsidR="007472EF" w:rsidRPr="007472EF" w:rsidRDefault="007472EF" w:rsidP="007472EF">
      <w:pPr>
        <w:rPr>
          <w:b/>
          <w:bCs/>
        </w:rPr>
      </w:pPr>
      <w:r w:rsidRPr="007472EF">
        <w:rPr>
          <w:b/>
          <w:bCs/>
        </w:rPr>
        <w:t>3. L’INNOVATION : LE LORE ACTIF</w:t>
      </w:r>
    </w:p>
    <w:p w14:paraId="497BC3B2" w14:textId="77777777" w:rsidR="007472EF" w:rsidRPr="007472EF" w:rsidRDefault="007472EF" w:rsidP="007472EF">
      <w:r w:rsidRPr="007472EF">
        <w:t>Le cœur de l'angoisse dans PZK réside dans la nature des zombies. Ce ne sont pas de simples automates :</w:t>
      </w:r>
    </w:p>
    <w:p w14:paraId="2C0F654C" w14:textId="77777777" w:rsidR="007472EF" w:rsidRPr="007472EF" w:rsidRDefault="007472EF" w:rsidP="007472EF">
      <w:pPr>
        <w:numPr>
          <w:ilvl w:val="0"/>
          <w:numId w:val="2"/>
        </w:numPr>
      </w:pPr>
      <w:r w:rsidRPr="007472EF">
        <w:rPr>
          <w:b/>
          <w:bCs/>
        </w:rPr>
        <w:t>Besoin de Chair :</w:t>
      </w:r>
      <w:r w:rsidRPr="007472EF">
        <w:t xml:space="preserve"> Les zombies doivent consommer de l'humain pour maintenir un simulacre d'humanité.</w:t>
      </w:r>
    </w:p>
    <w:p w14:paraId="65ADE215" w14:textId="77777777" w:rsidR="007472EF" w:rsidRPr="007472EF" w:rsidRDefault="007472EF" w:rsidP="007472EF">
      <w:pPr>
        <w:numPr>
          <w:ilvl w:val="0"/>
          <w:numId w:val="2"/>
        </w:numPr>
      </w:pPr>
      <w:r w:rsidRPr="007472EF">
        <w:rPr>
          <w:b/>
          <w:bCs/>
        </w:rPr>
        <w:t>Signaux de Détresse :</w:t>
      </w:r>
      <w:r w:rsidRPr="007472EF">
        <w:t xml:space="preserve"> Cette humanité persistante se manifeste par des restes de langage ("J'ai faim", râles presque compréhensibles) et des interférences sur les ondes (radios, TV diffusant des messages bizarres).</w:t>
      </w:r>
    </w:p>
    <w:p w14:paraId="5AC738C9" w14:textId="77777777" w:rsidR="007472EF" w:rsidRPr="007472EF" w:rsidRDefault="007472EF" w:rsidP="007472EF">
      <w:pPr>
        <w:numPr>
          <w:ilvl w:val="0"/>
          <w:numId w:val="2"/>
        </w:numPr>
      </w:pPr>
      <w:r w:rsidRPr="007472EF">
        <w:rPr>
          <w:b/>
          <w:bCs/>
        </w:rPr>
        <w:t>Impact :</w:t>
      </w:r>
      <w:r w:rsidRPr="007472EF">
        <w:t xml:space="preserve"> Cela crée une dissonance morale et une horreur viscérale qui renforcent l'immersion.</w:t>
      </w:r>
    </w:p>
    <w:p w14:paraId="27DA6C36" w14:textId="77777777" w:rsidR="007472EF" w:rsidRPr="007472EF" w:rsidRDefault="007472EF" w:rsidP="007472EF">
      <w:pPr>
        <w:rPr>
          <w:b/>
          <w:bCs/>
        </w:rPr>
      </w:pPr>
      <w:r w:rsidRPr="007472EF">
        <w:rPr>
          <w:b/>
          <w:bCs/>
        </w:rPr>
        <w:t>4. LES PILIERS DE GAMEPLAY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6511"/>
      </w:tblGrid>
      <w:tr w:rsidR="007472EF" w:rsidRPr="007472EF" w14:paraId="55BF09E8" w14:textId="77777777" w:rsidTr="007472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60A65" w14:textId="77777777" w:rsidR="007472EF" w:rsidRPr="007472EF" w:rsidRDefault="007472EF" w:rsidP="007472EF">
            <w:r w:rsidRPr="007472EF">
              <w:rPr>
                <w:b/>
                <w:bCs/>
              </w:rPr>
              <w:t>Pilier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96FB4" w14:textId="77777777" w:rsidR="007472EF" w:rsidRPr="007472EF" w:rsidRDefault="007472EF" w:rsidP="007472EF">
            <w:r w:rsidRPr="007472EF">
              <w:rPr>
                <w:b/>
                <w:bCs/>
              </w:rPr>
              <w:t>Description</w:t>
            </w:r>
          </w:p>
        </w:tc>
      </w:tr>
      <w:tr w:rsidR="007472EF" w:rsidRPr="007472EF" w14:paraId="5FF0B463" w14:textId="77777777" w:rsidTr="007472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BF37F" w14:textId="77777777" w:rsidR="007472EF" w:rsidRPr="007472EF" w:rsidRDefault="007472EF" w:rsidP="007472EF">
            <w:r w:rsidRPr="007472EF">
              <w:rPr>
                <w:b/>
                <w:bCs/>
              </w:rPr>
              <w:t>Survie Hardcore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901A4" w14:textId="77777777" w:rsidR="007472EF" w:rsidRPr="007472EF" w:rsidRDefault="007472EF" w:rsidP="007472EF">
            <w:r w:rsidRPr="007472EF">
              <w:t>Gestion rigoureuse des besoins, du loot rare et des blessures.</w:t>
            </w:r>
          </w:p>
        </w:tc>
      </w:tr>
      <w:tr w:rsidR="007472EF" w:rsidRPr="007472EF" w14:paraId="6491AC13" w14:textId="77777777" w:rsidTr="007472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52291" w14:textId="77777777" w:rsidR="007472EF" w:rsidRPr="007472EF" w:rsidRDefault="007472EF" w:rsidP="007472EF">
            <w:r w:rsidRPr="007472EF">
              <w:rPr>
                <w:b/>
                <w:bCs/>
              </w:rPr>
              <w:t>Combat Viscéral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BDE07" w14:textId="77777777" w:rsidR="007472EF" w:rsidRPr="007472EF" w:rsidRDefault="007472EF" w:rsidP="007472EF">
            <w:r w:rsidRPr="007472EF">
              <w:t>Des affrontements où le positionnement et la discrétion priment.</w:t>
            </w:r>
          </w:p>
        </w:tc>
      </w:tr>
      <w:tr w:rsidR="007472EF" w:rsidRPr="007472EF" w14:paraId="42900F49" w14:textId="77777777" w:rsidTr="007472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34692" w14:textId="77777777" w:rsidR="007472EF" w:rsidRPr="007472EF" w:rsidRDefault="007472EF" w:rsidP="007472EF">
            <w:r w:rsidRPr="007472EF">
              <w:rPr>
                <w:b/>
                <w:bCs/>
              </w:rPr>
              <w:lastRenderedPageBreak/>
              <w:t>Construction &amp; Fortification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71792" w14:textId="77777777" w:rsidR="007472EF" w:rsidRPr="007472EF" w:rsidRDefault="007472EF" w:rsidP="007472EF">
            <w:r w:rsidRPr="007472EF">
              <w:t>Bâtir des refuges capables de résister aux assauts et aux autres joueurs.</w:t>
            </w:r>
          </w:p>
        </w:tc>
      </w:tr>
      <w:tr w:rsidR="007472EF" w:rsidRPr="007472EF" w14:paraId="264CDF27" w14:textId="77777777" w:rsidTr="007472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735CB" w14:textId="77777777" w:rsidR="007472EF" w:rsidRPr="007472EF" w:rsidRDefault="007472EF" w:rsidP="007472EF">
            <w:r w:rsidRPr="007472EF">
              <w:rPr>
                <w:b/>
                <w:bCs/>
              </w:rPr>
              <w:t>Progression RPG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77128" w14:textId="77777777" w:rsidR="007472EF" w:rsidRPr="007472EF" w:rsidRDefault="007472EF" w:rsidP="007472EF">
            <w:r w:rsidRPr="007472EF">
              <w:t>Un arbre de compétences permettant de faciliter la survie par l'expertise.</w:t>
            </w:r>
          </w:p>
        </w:tc>
      </w:tr>
      <w:tr w:rsidR="007472EF" w:rsidRPr="007472EF" w14:paraId="186EEDC7" w14:textId="77777777" w:rsidTr="007472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9A9EA" w14:textId="77777777" w:rsidR="007472EF" w:rsidRPr="007472EF" w:rsidRDefault="007472EF" w:rsidP="007472EF">
            <w:r w:rsidRPr="007472EF">
              <w:rPr>
                <w:b/>
                <w:bCs/>
              </w:rPr>
              <w:t>Dualité Sociale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87289" w14:textId="77777777" w:rsidR="007472EF" w:rsidRPr="007472EF" w:rsidRDefault="007472EF" w:rsidP="007472EF">
            <w:r w:rsidRPr="007472EF">
              <w:t>Serveurs PvE pour l'entraide face à l'horreur, serveurs PvP pour la menace humaine totale.</w:t>
            </w:r>
          </w:p>
        </w:tc>
      </w:tr>
    </w:tbl>
    <w:p w14:paraId="72A4B65E" w14:textId="77777777" w:rsidR="007472EF" w:rsidRPr="007472EF" w:rsidRDefault="007472EF" w:rsidP="007472EF">
      <w:pPr>
        <w:rPr>
          <w:b/>
          <w:bCs/>
        </w:rPr>
      </w:pPr>
      <w:r w:rsidRPr="007472EF">
        <w:rPr>
          <w:b/>
          <w:bCs/>
        </w:rPr>
        <w:t>5. LA DIRECTION ARTISTIQUE</w:t>
      </w:r>
    </w:p>
    <w:p w14:paraId="33F53480" w14:textId="77777777" w:rsidR="007472EF" w:rsidRPr="007472EF" w:rsidRDefault="007472EF" w:rsidP="007472EF">
      <w:r w:rsidRPr="007472EF">
        <w:t xml:space="preserve">L'esthétique est </w:t>
      </w:r>
      <w:r w:rsidRPr="007472EF">
        <w:rPr>
          <w:b/>
          <w:bCs/>
        </w:rPr>
        <w:t>réaliste et poisseuse</w:t>
      </w:r>
      <w:r w:rsidRPr="007472EF">
        <w:t>. Le monde doit porter les stigmates de la catastrophe. La lumière (ou son absence) est un outil de gameplay : les ténèbres des intérieurs doivent être un personnage à part entière, forçant le joueur à utiliser ses ressources avec parcimonie.</w:t>
      </w:r>
    </w:p>
    <w:p w14:paraId="44907C31" w14:textId="77777777" w:rsidR="00ED0336" w:rsidRDefault="00ED0336"/>
    <w:sectPr w:rsidR="00ED03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0804B" w14:textId="77777777" w:rsidR="00C427CC" w:rsidRDefault="00C427CC" w:rsidP="007472EF">
      <w:pPr>
        <w:spacing w:after="0" w:line="240" w:lineRule="auto"/>
      </w:pPr>
      <w:r>
        <w:separator/>
      </w:r>
    </w:p>
  </w:endnote>
  <w:endnote w:type="continuationSeparator" w:id="0">
    <w:p w14:paraId="19AF9A68" w14:textId="77777777" w:rsidR="00C427CC" w:rsidRDefault="00C427CC" w:rsidP="00747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B4FD5" w14:textId="0C78609E" w:rsidR="007472EF" w:rsidRDefault="007472E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11F47C6" wp14:editId="6702D7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56080" cy="334010"/>
              <wp:effectExtent l="0" t="0" r="1270" b="0"/>
              <wp:wrapNone/>
              <wp:docPr id="1202245053" name="Zone de texte 5" descr="OPI1 : DIFFUSION LIMITEE /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60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855E21" w14:textId="0D7907AC" w:rsidR="007472EF" w:rsidRPr="007472EF" w:rsidRDefault="007472EF" w:rsidP="007472E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90A"/>
                              <w:sz w:val="16"/>
                              <w:szCs w:val="16"/>
                            </w:rPr>
                          </w:pPr>
                          <w:r w:rsidRPr="007472EF">
                            <w:rPr>
                              <w:rFonts w:ascii="Calibri" w:eastAsia="Calibri" w:hAnsi="Calibri" w:cs="Calibri"/>
                              <w:noProof/>
                              <w:color w:val="FF890A"/>
                              <w:sz w:val="16"/>
                              <w:szCs w:val="16"/>
                            </w:rPr>
                            <w:t>OPI1 : DIFFUSION LIMITEE /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1F47C6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8" type="#_x0000_t202" alt="OPI1 : DIFFUSION LIMITEE / RESTRICTED" style="position:absolute;margin-left:0;margin-top:0;width:130.4pt;height:26.3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cDxDQIAAB0EAAAOAAAAZHJzL2Uyb0RvYy54bWysU8Fu2zAMvQ/YPwi6L3bSNWiNOEXWIsOA&#10;oC2QDj0rshwbkESBUmJnXz9Kjput22nYRaZJ6pF8fFrc9Uazo0Lfgi35dJJzpqyEqrX7kn9/WX+6&#10;4cwHYSuhwaqSn5Tnd8uPHxadK9QMGtCVQkYg1hedK3kTgiuyzMtGGeEn4JSlYA1oRKBf3GcVio7Q&#10;jc5meT7POsDKIUjlPXkfhiBfJvy6VjI81bVXgemSU28hnZjOXTyz5UIUexSuaeW5DfEPXRjRWir6&#10;BvUggmAHbP+AMq1E8FCHiQSTQV23UqUZaJpp/m6abSOcSrMQOd690eT/H6x8PG7dM7LQf4GeFhgJ&#10;6ZwvPDnjPH2NJn6pU0ZxovD0RpvqA5Px0vx6nt9QSFLs6uozDRJhsstthz58VWBYNEqOtJbEljhu&#10;fBhSx5RYzMK61TqtRtvfHIQZPdmlxWiFfteztir5bGx/B9WJpkIYFu6dXLdUeiN8eBZIG6ZuSbXh&#10;iY5aQ1dyOFucNYA//uaP+UQ8RTnrSDEltyRpzvQ3SwuJ4hoNHI1dMqa3+XVOcXsw90A6nNKTcDKZ&#10;5MWgR7NGMK+k51UsRCFhJZUr+W4078MgXXoPUq1WKYl05ETY2K2TETrSFbl86V8FujPhgVb1CKOc&#10;RPGO9yE33vRudQjEflpKpHYg8sw4aTCt9fxeosh//U9Zl1e9/AkAAP//AwBQSwMEFAAGAAgAAAAh&#10;AF759d7ZAAAABAEAAA8AAABkcnMvZG93bnJldi54bWxMj8FKw0AQhu+C77CM4M1uTDFIzKZIwVNF&#10;aOvF23Z3mkSzsyE7adO3d/Sil4HhH775/mo1h16dcExdJAP3iwwUkou+o8bA+/7l7hFUYkve9pHQ&#10;wAUTrOrrq8qWPp5pi6cdN0oglEproGUeSq2TazHYtIgDkmTHOAbLso6N9qM9Czz0Os+yQgfbkXxo&#10;7YDrFt3XbgoGHrb8Or3Rfvkx55fPzbB2y+PGGXN7Mz8/gWKc+e8YfvRFHWpxOsSJfFK9ASnCv1Oy&#10;vMikxkHAeQG6rvR/+fobAAD//wMAUEsBAi0AFAAGAAgAAAAhALaDOJL+AAAA4QEAABMAAAAAAAAA&#10;AAAAAAAAAAAAAFtDb250ZW50X1R5cGVzXS54bWxQSwECLQAUAAYACAAAACEAOP0h/9YAAACUAQAA&#10;CwAAAAAAAAAAAAAAAAAvAQAAX3JlbHMvLnJlbHNQSwECLQAUAAYACAAAACEAX63A8Q0CAAAdBAAA&#10;DgAAAAAAAAAAAAAAAAAuAgAAZHJzL2Uyb0RvYy54bWxQSwECLQAUAAYACAAAACEAXvn13tkAAAAE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E855E21" w14:textId="0D7907AC" w:rsidR="007472EF" w:rsidRPr="007472EF" w:rsidRDefault="007472EF" w:rsidP="007472E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90A"/>
                        <w:sz w:val="16"/>
                        <w:szCs w:val="16"/>
                      </w:rPr>
                    </w:pPr>
                    <w:r w:rsidRPr="007472EF">
                      <w:rPr>
                        <w:rFonts w:ascii="Calibri" w:eastAsia="Calibri" w:hAnsi="Calibri" w:cs="Calibri"/>
                        <w:noProof/>
                        <w:color w:val="FF890A"/>
                        <w:sz w:val="16"/>
                        <w:szCs w:val="16"/>
                      </w:rPr>
                      <w:t>OPI1 : DIFFUSION LIMITEE /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1B9D" w14:textId="26D1889D" w:rsidR="007472EF" w:rsidRDefault="007472E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F72A535" wp14:editId="3A931D1E">
              <wp:simplePos x="9017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56080" cy="334010"/>
              <wp:effectExtent l="0" t="0" r="1270" b="0"/>
              <wp:wrapNone/>
              <wp:docPr id="38819379" name="Zone de texte 6" descr="OPI1 : DIFFUSION LIMITEE /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60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150788" w14:textId="64CED9CD" w:rsidR="007472EF" w:rsidRPr="007472EF" w:rsidRDefault="007472EF" w:rsidP="007472E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90A"/>
                              <w:sz w:val="16"/>
                              <w:szCs w:val="16"/>
                            </w:rPr>
                          </w:pPr>
                          <w:r w:rsidRPr="007472EF">
                            <w:rPr>
                              <w:rFonts w:ascii="Calibri" w:eastAsia="Calibri" w:hAnsi="Calibri" w:cs="Calibri"/>
                              <w:noProof/>
                              <w:color w:val="FF890A"/>
                              <w:sz w:val="16"/>
                              <w:szCs w:val="16"/>
                            </w:rPr>
                            <w:t>OPI1 : DIFFUSION LIMITEE /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2A535" id="_x0000_t202" coordsize="21600,21600" o:spt="202" path="m,l,21600r21600,l21600,xe">
              <v:stroke joinstyle="miter"/>
              <v:path gradientshapeok="t" o:connecttype="rect"/>
            </v:shapetype>
            <v:shape id="Zone de texte 6" o:spid="_x0000_s1029" type="#_x0000_t202" alt="OPI1 : DIFFUSION LIMITEE / RESTRICTED" style="position:absolute;margin-left:0;margin-top:0;width:130.4pt;height:26.3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nLMDQIAAB0EAAAOAAAAZHJzL2Uyb0RvYy54bWysU8Fu2zAMvQ/YPwi6L3baNWiNOEXWIsOA&#10;oC2QDj0rshQbkEWBUmJnXz9KjpOt22nYRaZJ6pF8fJrf961hB4W+AVvy6STnTFkJVWN3Jf/+uvp0&#10;y5kPwlbCgFUlPyrP7xcfP8w7V6grqMFUChmBWF90ruR1CK7IMi9r1Qo/AacsBTVgKwL94i6rUHSE&#10;3prsKs9nWQdYOQSpvCfv4xDki4SvtZLhWWuvAjMlp95COjGd23hmi7kodihc3chTG+IfumhFY6no&#10;GepRBMH22PwB1TYSwYMOEwltBlo3UqUZaJpp/m6aTS2cSrMQOd6dafL/D1Y+HTbuBVnov0BPC4yE&#10;dM4Xnpxxnl5jG7/UKaM4UXg806b6wGS8NLuZ5bcUkhS7vv5Mg0SY7HLboQ9fFbQsGiVHWktiSxzW&#10;PgypY0osZmHVGJNWY+xvDsKMnuzSYrRCv+1ZU1Hxsf0tVEeaCmFYuHdy1VDptfDhRSBtmLol1YZn&#10;OrSBruRwsjirAX/8zR/ziXiKctaRYkpuSdKcmW+WFhLFNRo4GttkTO/ym5zidt8+AOlwSk/CyWSS&#10;F4MZTY3QvpGel7EQhYSVVK7k29F8CIN06T1ItVymJNKRE2FtN05G6EhX5PK1fxPoToQHWtUTjHIS&#10;xTveh9x407vlPhD7aSmR2oHIE+OkwbTW03uJIv/1P2VdXvXiJwAAAP//AwBQSwMEFAAGAAgAAAAh&#10;AF759d7ZAAAABAEAAA8AAABkcnMvZG93bnJldi54bWxMj8FKw0AQhu+C77CM4M1uTDFIzKZIwVNF&#10;aOvF23Z3mkSzsyE7adO3d/Sil4HhH775/mo1h16dcExdJAP3iwwUkou+o8bA+/7l7hFUYkve9pHQ&#10;wAUTrOrrq8qWPp5pi6cdN0oglEproGUeSq2TazHYtIgDkmTHOAbLso6N9qM9Czz0Os+yQgfbkXxo&#10;7YDrFt3XbgoGHrb8Or3Rfvkx55fPzbB2y+PGGXN7Mz8/gWKc+e8YfvRFHWpxOsSJfFK9ASnCv1Oy&#10;vMikxkHAeQG6rvR/+fobAAD//wMAUEsBAi0AFAAGAAgAAAAhALaDOJL+AAAA4QEAABMAAAAAAAAA&#10;AAAAAAAAAAAAAFtDb250ZW50X1R5cGVzXS54bWxQSwECLQAUAAYACAAAACEAOP0h/9YAAACUAQAA&#10;CwAAAAAAAAAAAAAAAAAvAQAAX3JlbHMvLnJlbHNQSwECLQAUAAYACAAAACEAMhJyzA0CAAAdBAAA&#10;DgAAAAAAAAAAAAAAAAAuAgAAZHJzL2Uyb0RvYy54bWxQSwECLQAUAAYACAAAACEAXvn13tkAAAAE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F150788" w14:textId="64CED9CD" w:rsidR="007472EF" w:rsidRPr="007472EF" w:rsidRDefault="007472EF" w:rsidP="007472E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90A"/>
                        <w:sz w:val="16"/>
                        <w:szCs w:val="16"/>
                      </w:rPr>
                    </w:pPr>
                    <w:r w:rsidRPr="007472EF">
                      <w:rPr>
                        <w:rFonts w:ascii="Calibri" w:eastAsia="Calibri" w:hAnsi="Calibri" w:cs="Calibri"/>
                        <w:noProof/>
                        <w:color w:val="FF890A"/>
                        <w:sz w:val="16"/>
                        <w:szCs w:val="16"/>
                      </w:rPr>
                      <w:t>OPI1 : DIFFUSION LIMITEE /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11B46" w14:textId="51415B09" w:rsidR="007472EF" w:rsidRDefault="007472E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34E3705" wp14:editId="367D3F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56080" cy="334010"/>
              <wp:effectExtent l="0" t="0" r="1270" b="0"/>
              <wp:wrapNone/>
              <wp:docPr id="1934366891" name="Zone de texte 4" descr="OPI1 : DIFFUSION LIMITEE /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60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500835" w14:textId="3C57E8D1" w:rsidR="007472EF" w:rsidRPr="007472EF" w:rsidRDefault="007472EF" w:rsidP="007472E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90A"/>
                              <w:sz w:val="16"/>
                              <w:szCs w:val="16"/>
                            </w:rPr>
                          </w:pPr>
                          <w:r w:rsidRPr="007472EF">
                            <w:rPr>
                              <w:rFonts w:ascii="Calibri" w:eastAsia="Calibri" w:hAnsi="Calibri" w:cs="Calibri"/>
                              <w:noProof/>
                              <w:color w:val="FF890A"/>
                              <w:sz w:val="16"/>
                              <w:szCs w:val="16"/>
                            </w:rPr>
                            <w:t>OPI1 : DIFFUSION LIMITEE /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4E3705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31" type="#_x0000_t202" alt="OPI1 : DIFFUSION LIMITEE / RESTRICTED" style="position:absolute;margin-left:0;margin-top:0;width:130.4pt;height:26.3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d1BDQIAAB0EAAAOAAAAZHJzL2Uyb0RvYy54bWysU8Fu2zAMvQ/YPwi6L3baJWiNOEXWIsOA&#10;oC2QDj0rshQbkEWBUmJnXz9Kjput22nYRaZJ6pF8fFrc9a1hR4W+AVvy6STnTFkJVWP3Jf/+sv50&#10;w5kPwlbCgFUlPynP75YfPyw6V6grqMFUChmBWF90ruR1CK7IMi9r1Qo/AacsBTVgKwL94j6rUHSE&#10;3prsKs/nWQdYOQSpvCfvwxDky4SvtZLhSWuvAjMlp95COjGdu3hmy4Uo9ihc3chzG+IfumhFY6no&#10;G9SDCIIdsPkDqm0kggcdJhLaDLRupEoz0DTT/N0021o4lWYhcrx7o8n/P1j5eNy6Z2Sh/wI9LTAS&#10;0jlfeHLGeXqNbfxSp4ziROHpjTbVBybjpflsnt9QSFLs+vozDRJhsstthz58VdCyaJQcaS2JLXHc&#10;+DCkjimxmIV1Y0xajbG/OQgzerJLi9EK/a5nTVXy2dj+DqoTTYUwLNw7uW6o9Eb48CyQNkzdkmrD&#10;Ex3aQFdyOFuc1YA//uaP+UQ8RTnrSDEltyRpzsw3SwuJ4hoNHI1dMqa3+SynuD2090A6nNKTcDKZ&#10;5MVgRlMjtK+k51UsRCFhJZUr+W4078MgXXoPUq1WKYl05ETY2K2TETrSFbl86V8FujPhgVb1CKOc&#10;RPGO9yE33vRudQjEflpKpHYg8sw4aTCt9fxeosh//U9Zl1e9/AkAAP//AwBQSwMEFAAGAAgAAAAh&#10;AF759d7ZAAAABAEAAA8AAABkcnMvZG93bnJldi54bWxMj8FKw0AQhu+C77CM4M1uTDFIzKZIwVNF&#10;aOvF23Z3mkSzsyE7adO3d/Sil4HhH775/mo1h16dcExdJAP3iwwUkou+o8bA+/7l7hFUYkve9pHQ&#10;wAUTrOrrq8qWPp5pi6cdN0oglEproGUeSq2TazHYtIgDkmTHOAbLso6N9qM9Czz0Os+yQgfbkXxo&#10;7YDrFt3XbgoGHrb8Or3Rfvkx55fPzbB2y+PGGXN7Mz8/gWKc+e8YfvRFHWpxOsSJfFK9ASnCv1Oy&#10;vMikxkHAeQG6rvR/+fobAAD//wMAUEsBAi0AFAAGAAgAAAAhALaDOJL+AAAA4QEAABMAAAAAAAAA&#10;AAAAAAAAAAAAAFtDb250ZW50X1R5cGVzXS54bWxQSwECLQAUAAYACAAAACEAOP0h/9YAAACUAQAA&#10;CwAAAAAAAAAAAAAAAAAvAQAAX3JlbHMvLnJlbHNQSwECLQAUAAYACAAAACEAXJHdQQ0CAAAdBAAA&#10;DgAAAAAAAAAAAAAAAAAuAgAAZHJzL2Uyb0RvYy54bWxQSwECLQAUAAYACAAAACEAXvn13tkAAAAE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F500835" w14:textId="3C57E8D1" w:rsidR="007472EF" w:rsidRPr="007472EF" w:rsidRDefault="007472EF" w:rsidP="007472E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90A"/>
                        <w:sz w:val="16"/>
                        <w:szCs w:val="16"/>
                      </w:rPr>
                    </w:pPr>
                    <w:r w:rsidRPr="007472EF">
                      <w:rPr>
                        <w:rFonts w:ascii="Calibri" w:eastAsia="Calibri" w:hAnsi="Calibri" w:cs="Calibri"/>
                        <w:noProof/>
                        <w:color w:val="FF890A"/>
                        <w:sz w:val="16"/>
                        <w:szCs w:val="16"/>
                      </w:rPr>
                      <w:t>OPI1 : DIFFUSION LIMITEE /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B5DB5" w14:textId="77777777" w:rsidR="00C427CC" w:rsidRDefault="00C427CC" w:rsidP="007472EF">
      <w:pPr>
        <w:spacing w:after="0" w:line="240" w:lineRule="auto"/>
      </w:pPr>
      <w:r>
        <w:separator/>
      </w:r>
    </w:p>
  </w:footnote>
  <w:footnote w:type="continuationSeparator" w:id="0">
    <w:p w14:paraId="6740A63C" w14:textId="77777777" w:rsidR="00C427CC" w:rsidRDefault="00C427CC" w:rsidP="00747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C7FDA" w14:textId="55D7A141" w:rsidR="007472EF" w:rsidRDefault="007472EF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521FB1" wp14:editId="06D21F0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656080" cy="334010"/>
              <wp:effectExtent l="0" t="0" r="1270" b="8890"/>
              <wp:wrapNone/>
              <wp:docPr id="1547694111" name="Zone de texte 2" descr="OPI1 : DIFFUSION LIMITEE /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60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154048" w14:textId="004FDEE8" w:rsidR="007472EF" w:rsidRPr="007472EF" w:rsidRDefault="007472EF" w:rsidP="007472E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90A"/>
                              <w:sz w:val="16"/>
                              <w:szCs w:val="16"/>
                            </w:rPr>
                          </w:pPr>
                          <w:r w:rsidRPr="007472EF">
                            <w:rPr>
                              <w:rFonts w:ascii="Calibri" w:eastAsia="Calibri" w:hAnsi="Calibri" w:cs="Calibri"/>
                              <w:noProof/>
                              <w:color w:val="FF890A"/>
                              <w:sz w:val="16"/>
                              <w:szCs w:val="16"/>
                            </w:rPr>
                            <w:t>OPI1 : DIFFUSION LIMITEE /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521FB1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PI1 : DIFFUSION LIMITEE / RESTRICTED" style="position:absolute;margin-left:0;margin-top:0;width:130.4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ONoCQIAABYEAAAOAAAAZHJzL2Uyb0RvYy54bWysU8Fu2zAMvQ/YPwi6L3baNWiNOEXWIsOA&#10;oC2QDj0rshQbkEVBYmJnXz9KsZOt22nYRaZJ6pF8fJrf961hB+VDA7bk00nOmbISqsbuSv79dfXp&#10;lrOAwlbCgFUlP6rA7xcfP8w7V6grqMFUyjMCsaHoXMlrRFdkWZC1akWYgFOWghp8K5B+/S6rvOgI&#10;vTXZVZ7Psg585TxIFQJ5H09Bvkj4WiuJz1oHhcyUnHrDdPp0buOZLeai2Hnh6kYObYh/6KIVjaWi&#10;Z6hHgYLtffMHVNtIDwE0TiS0GWjdSJVmoGmm+btpNrVwKs1C5AR3pin8P1j5dNi4F8+w/wI9LTAS&#10;0rlQBHLGeXrt2/ilThnFicLjmTbVI5Px0uxmlt9SSFLs+vozDRJhsstt5wN+VdCyaJTc01oSW+Kw&#10;DnhKHVNiMQurxpi0GmN/cxBm9GSXFqOF/bYf+t5CdaRxPJw2HZxcNVRzLQK+CE+rpTZJrvhMhzbQ&#10;lRwGi7Ma/I+/+WM+MU5RzjqSSsktaZkz883SJqKqkjG9y29y+vOjezsadt8+AAlwSm/ByWTGPDSj&#10;qT20byTkZSxEIWEllSs5juYDnjRLD0Gq5TIlkYCcwLXdOBmhI0+RxNf+TXg3MI20oycYdSSKd4Sf&#10;cuPN4JZ7JNrTNiKnJyIHqkl8aZ/DQ4nq/vU/ZV2e8+InAAAA//8DAFBLAwQUAAYACAAAACEAb5ZJ&#10;59oAAAAEAQAADwAAAGRycy9kb3ducmV2LnhtbEyPzWrDMBCE74W+g9hCb41sg01xvQ4hkENuafpz&#10;Vqyt7cZaGUtJ3Dx9t720l4FllplvquXsBnWmKfSeEdJFAoq48bbnFuH1ZfPwCCpEw9YMngnhiwIs&#10;69ubypTWX/iZzvvYKgnhUBqELsax1Do0HTkTFn4kFu/DT85EOadW28lcJNwNOkuSQjvTszR0ZqR1&#10;R81xf3IIfb7yMaW37ebz3aU+ve62+XWHeH83r55ARZrj3zP84As61MJ08Ce2QQ0IMiT+qnhZkciM&#10;A0KeFaDrSv+Hr78BAAD//wMAUEsBAi0AFAAGAAgAAAAhALaDOJL+AAAA4QEAABMAAAAAAAAAAAAA&#10;AAAAAAAAAFtDb250ZW50X1R5cGVzXS54bWxQSwECLQAUAAYACAAAACEAOP0h/9YAAACUAQAACwAA&#10;AAAAAAAAAAAAAAAvAQAAX3JlbHMvLnJlbHNQSwECLQAUAAYACAAAACEA9IjjaAkCAAAWBAAADgAA&#10;AAAAAAAAAAAAAAAuAgAAZHJzL2Uyb0RvYy54bWxQSwECLQAUAAYACAAAACEAb5ZJ5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2E154048" w14:textId="004FDEE8" w:rsidR="007472EF" w:rsidRPr="007472EF" w:rsidRDefault="007472EF" w:rsidP="007472E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90A"/>
                        <w:sz w:val="16"/>
                        <w:szCs w:val="16"/>
                      </w:rPr>
                    </w:pPr>
                    <w:r w:rsidRPr="007472EF">
                      <w:rPr>
                        <w:rFonts w:ascii="Calibri" w:eastAsia="Calibri" w:hAnsi="Calibri" w:cs="Calibri"/>
                        <w:noProof/>
                        <w:color w:val="FF890A"/>
                        <w:sz w:val="16"/>
                        <w:szCs w:val="16"/>
                      </w:rPr>
                      <w:t>OPI1 : DIFFUSION LIMITEE /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2F5BA" w14:textId="70E318B1" w:rsidR="007472EF" w:rsidRDefault="007472EF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373E34" wp14:editId="4946C933">
              <wp:simplePos x="9017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656080" cy="334010"/>
              <wp:effectExtent l="0" t="0" r="1270" b="8890"/>
              <wp:wrapNone/>
              <wp:docPr id="860905736" name="Zone de texte 3" descr="OPI1 : DIFFUSION LIMITEE /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60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7E6534" w14:textId="5BFD2FBD" w:rsidR="007472EF" w:rsidRPr="007472EF" w:rsidRDefault="007472EF" w:rsidP="007472E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90A"/>
                              <w:sz w:val="16"/>
                              <w:szCs w:val="16"/>
                            </w:rPr>
                          </w:pPr>
                          <w:r w:rsidRPr="007472EF">
                            <w:rPr>
                              <w:rFonts w:ascii="Calibri" w:eastAsia="Calibri" w:hAnsi="Calibri" w:cs="Calibri"/>
                              <w:noProof/>
                              <w:color w:val="FF890A"/>
                              <w:sz w:val="16"/>
                              <w:szCs w:val="16"/>
                            </w:rPr>
                            <w:t>OPI1 : DIFFUSION LIMITEE /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73E34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PI1 : DIFFUSION LIMITEE / RESTRICTED" style="position:absolute;margin-left:0;margin-top:0;width:130.4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0YDCwIAAB0EAAAOAAAAZHJzL2Uyb0RvYy54bWysU8Fu2zAMvQ/YPwi6L3baNeiMOEXWIsOA&#10;oC2QDj0rshQbkEVBYmJnXz9KjpOu22nYRaZJ6pF8fJrf9a1hB+VDA7bk00nOmbISqsbuSv7jZfXp&#10;lrOAwlbCgFUlP6rA7xYfP8w7V6grqMFUyjMCsaHoXMlrRFdkWZC1akWYgFOWghp8K5B+/S6rvOgI&#10;vTXZVZ7Psg585TxIFQJ5H4YgXyR8rZXEJ62DQmZKTr1hOn06t/HMFnNR7LxwdSNPbYh/6KIVjaWi&#10;Z6gHgYLtffMHVNtIDwE0TiS0GWjdSJVmoGmm+btpNrVwKs1C5AR3pin8P1j5eNi4Z8+w/wo9LTAS&#10;0rlQBHLGeXrt2/ilThnFicLjmTbVI5Px0uxmlt9SSFLs+vozDRJhsstt5wN+U9CyaJTc01oSW+Kw&#10;DjikjimxmIVVY0xajbG/OQgzerJLi9HCftuzpnrT/haqI03lYVh4cHLVUOm1CPgsPG2YuiXV4hMd&#10;2kBXcjhZnNXgf/7NH/OJeIpy1pFiSm5J0pyZ75YWEsWVjOmX/CanPz+6t6Nh9+09kA6n9CScTGbM&#10;QzOa2kP7SnpexkIUElZSuZLjaN7jIF16D1ItlymJdOQEru3GyQgd6YpcvvSvwrsT4UireoRRTqJ4&#10;x/uQG28Gt9wjsZ+WEqkdiDwxThpMaz29lyjyt/8p6/KqF78AAAD//wMAUEsDBBQABgAIAAAAIQBv&#10;lknn2gAAAAQBAAAPAAAAZHJzL2Rvd25yZXYueG1sTI/NasMwEITvhb6D2EJvjWyDTXG9DiGQQ25p&#10;+nNWrK3txloZS0ncPH23vbSXgWWWmW+q5ewGdaYp9J4R0kUCirjxtucW4fVl8/AIKkTD1gyeCeGL&#10;Aizr25vKlNZf+JnO+9gqCeFQGoQuxrHUOjQdORMWfiQW78NPzkQ5p1bbyVwk3A06S5JCO9OzNHRm&#10;pHVHzXF/cgh9vvIxpbft5vPdpT697rb5dYd4fzevnkBFmuPfM/zgCzrUwnTwJ7ZBDQgyJP6qeFmR&#10;yIwDQp4VoOtK/4evvwEAAP//AwBQSwECLQAUAAYACAAAACEAtoM4kv4AAADhAQAAEwAAAAAAAAAA&#10;AAAAAAAAAAAAW0NvbnRlbnRfVHlwZXNdLnhtbFBLAQItABQABgAIAAAAIQA4/SH/1gAAAJQBAAAL&#10;AAAAAAAAAAAAAAAAAC8BAABfcmVscy8ucmVsc1BLAQItABQABgAIAAAAIQB2q0YDCwIAAB0EAAAO&#10;AAAAAAAAAAAAAAAAAC4CAABkcnMvZTJvRG9jLnhtbFBLAQItABQABgAIAAAAIQBvlknn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107E6534" w14:textId="5BFD2FBD" w:rsidR="007472EF" w:rsidRPr="007472EF" w:rsidRDefault="007472EF" w:rsidP="007472E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90A"/>
                        <w:sz w:val="16"/>
                        <w:szCs w:val="16"/>
                      </w:rPr>
                    </w:pPr>
                    <w:r w:rsidRPr="007472EF">
                      <w:rPr>
                        <w:rFonts w:ascii="Calibri" w:eastAsia="Calibri" w:hAnsi="Calibri" w:cs="Calibri"/>
                        <w:noProof/>
                        <w:color w:val="FF890A"/>
                        <w:sz w:val="16"/>
                        <w:szCs w:val="16"/>
                      </w:rPr>
                      <w:t>OPI1 : DIFFUSION LIMITEE /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A9E47" w14:textId="6BDE38AD" w:rsidR="007472EF" w:rsidRDefault="007472EF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3123B5" wp14:editId="5FB397B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656080" cy="334010"/>
              <wp:effectExtent l="0" t="0" r="1270" b="8890"/>
              <wp:wrapNone/>
              <wp:docPr id="567295719" name="Zone de texte 1" descr="OPI1 : DIFFUSION LIMITEE /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60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F4BDA2" w14:textId="661BB10A" w:rsidR="007472EF" w:rsidRPr="007472EF" w:rsidRDefault="007472EF" w:rsidP="007472E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90A"/>
                              <w:sz w:val="16"/>
                              <w:szCs w:val="16"/>
                            </w:rPr>
                          </w:pPr>
                          <w:r w:rsidRPr="007472EF">
                            <w:rPr>
                              <w:rFonts w:ascii="Calibri" w:eastAsia="Calibri" w:hAnsi="Calibri" w:cs="Calibri"/>
                              <w:noProof/>
                              <w:color w:val="FF890A"/>
                              <w:sz w:val="16"/>
                              <w:szCs w:val="16"/>
                            </w:rPr>
                            <w:t>OPI1 : DIFFUSION LIMITEE /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123B5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30" type="#_x0000_t202" alt="OPI1 : DIFFUSION LIMITEE / RESTRICTED" style="position:absolute;margin-left:0;margin-top:0;width:130.4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T7IDQIAAB0EAAAOAAAAZHJzL2Uyb0RvYy54bWysU01v2zAMvQ/YfxB0X+z0I+iMOEXWIsOA&#10;oC2QDj0rshQbkEVBYmJnv36UHCdbt9Owi0yT1CP5+DS/71vDDsqHBmzJp5OcM2UlVI3dlfz76+rT&#10;HWcBha2EAatKflSB3y8+fph3rlBXUIOplGcEYkPRuZLXiK7IsiBr1YowAacsBTX4ViD9+l1WedER&#10;emuyqzyfZR34ynmQKgTyPg5Bvkj4WiuJz1oHhcyUnHrDdPp0buOZLeai2Hnh6kae2hD/0EUrGktF&#10;z1CPAgXb++YPqLaRHgJonEhoM9C6kSrNQNNM83fTbGrhVJqFyAnuTFP4f7Dy6bBxL55h/wV6WmAk&#10;pHOhCOSM8/Tat/FLnTKKE4XHM22qRybjpdntLL+jkKTY9fUNDRJhsstt5wN+VdCyaJTc01oSW+Kw&#10;DjikjimxmIVVY0xajbG/OQgzerJLi9HCftuzpir5zdj+FqojTeVhWHhwctVQ6bUI+CI8bZi6JdXi&#10;Mx3aQFdyOFmc1eB//M0f84l4inLWkWJKbknSnJlvlhYSxZWM6ef8Nqc/P7q3o2H37QOQDqf0JJxM&#10;ZsxDM5raQ/tGel7GQhQSVlK5kuNoPuAgXXoPUi2XKYl05ASu7cbJCB3pily+9m/CuxPhSKt6glFO&#10;onjH+5Abbwa33COxn5YSqR2IPDFOGkxrPb2XKPJf/1PW5VUvfgIAAP//AwBQSwMEFAAGAAgAAAAh&#10;AG+WSefaAAAABAEAAA8AAABkcnMvZG93bnJldi54bWxMj81qwzAQhO+FvoPYQm+NbINNcb0OIZBD&#10;bmn6c1asre3GWhlLSdw8fbe9tJeBZZaZb6rl7AZ1pin0nhHSRQKKuPG25xbh9WXz8AgqRMPWDJ4J&#10;4YsCLOvbm8qU1l/4mc772CoJ4VAahC7GsdQ6NB05ExZ+JBbvw0/ORDmnVtvJXCTcDTpLkkI707M0&#10;dGakdUfNcX9yCH2+8jGlt+3m892lPr3utvl1h3h/N6+eQEWa498z/OALOtTCdPAntkENCDIk/qp4&#10;WZHIjANCnhWg60r/h6+/AQAA//8DAFBLAQItABQABgAIAAAAIQC2gziS/gAAAOEBAAATAAAAAAAA&#10;AAAAAAAAAAAAAABbQ29udGVudF9UeXBlc10ueG1sUEsBAi0AFAAGAAgAAAAhADj9If/WAAAAlAEA&#10;AAsAAAAAAAAAAAAAAAAALwEAAF9yZWxzLy5yZWxzUEsBAi0AFAAGAAgAAAAhAK/pPsgNAgAAHQQA&#10;AA4AAAAAAAAAAAAAAAAALgIAAGRycy9lMm9Eb2MueG1sUEsBAi0AFAAGAAgAAAAhAG+WSef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36F4BDA2" w14:textId="661BB10A" w:rsidR="007472EF" w:rsidRPr="007472EF" w:rsidRDefault="007472EF" w:rsidP="007472E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90A"/>
                        <w:sz w:val="16"/>
                        <w:szCs w:val="16"/>
                      </w:rPr>
                    </w:pPr>
                    <w:r w:rsidRPr="007472EF">
                      <w:rPr>
                        <w:rFonts w:ascii="Calibri" w:eastAsia="Calibri" w:hAnsi="Calibri" w:cs="Calibri"/>
                        <w:noProof/>
                        <w:color w:val="FF890A"/>
                        <w:sz w:val="16"/>
                        <w:szCs w:val="16"/>
                      </w:rPr>
                      <w:t>OPI1 : DIFFUSION LIMITEE /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AF3"/>
    <w:multiLevelType w:val="multilevel"/>
    <w:tmpl w:val="9EAA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A4B32"/>
    <w:multiLevelType w:val="multilevel"/>
    <w:tmpl w:val="E5D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094374">
    <w:abstractNumId w:val="0"/>
  </w:num>
  <w:num w:numId="2" w16cid:durableId="1155798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EF"/>
    <w:rsid w:val="00572643"/>
    <w:rsid w:val="007472EF"/>
    <w:rsid w:val="0096465A"/>
    <w:rsid w:val="00BB25C6"/>
    <w:rsid w:val="00C427CC"/>
    <w:rsid w:val="00D63AA6"/>
    <w:rsid w:val="00ED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A22C7"/>
  <w15:chartTrackingRefBased/>
  <w15:docId w15:val="{4AA2A400-F123-4F22-BFEA-5A51E7F5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72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72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72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72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72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72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72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72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72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72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72E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472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472EF"/>
  </w:style>
  <w:style w:type="paragraph" w:styleId="Pieddepage">
    <w:name w:val="footer"/>
    <w:basedOn w:val="Normal"/>
    <w:link w:val="PieddepageCar"/>
    <w:uiPriority w:val="99"/>
    <w:unhideWhenUsed/>
    <w:rsid w:val="007472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47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5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LEVEEL Hadrien (ORN-RE)</dc:creator>
  <cp:keywords/>
  <dc:description/>
  <cp:lastModifiedBy>LEVEEL Hadrien (ORN-RE)</cp:lastModifiedBy>
  <cp:revision>1</cp:revision>
  <dcterms:created xsi:type="dcterms:W3CDTF">2026-03-25T09:34:00Z</dcterms:created>
  <dcterms:modified xsi:type="dcterms:W3CDTF">2026-03-25T09:35:00Z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21d03ee7,5c3ff01f,33506108</vt:lpwstr>
  </property>
  <property fmtid="{D5CDD505-2E9C-101B-9397-08002B2CF9AE}" pid="3" name="ClassificationContentMarkingHeaderFontProps">
    <vt:lpwstr>#ff890a,8,Calibri</vt:lpwstr>
  </property>
  <property fmtid="{D5CDD505-2E9C-101B-9397-08002B2CF9AE}" pid="4" name="ClassificationContentMarkingHeaderText">
    <vt:lpwstr>OPI1 : DIFFUSION LIMITEE / RESTRICTED</vt:lpwstr>
  </property>
  <property fmtid="{D5CDD505-2E9C-101B-9397-08002B2CF9AE}" pid="5" name="ClassificationContentMarkingFooterShapeIds">
    <vt:lpwstr>734c18ab,47a8cdbd,2505633</vt:lpwstr>
  </property>
  <property fmtid="{D5CDD505-2E9C-101B-9397-08002B2CF9AE}" pid="6" name="ClassificationContentMarkingFooterFontProps">
    <vt:lpwstr>#ff890a,8,Calibri</vt:lpwstr>
  </property>
  <property fmtid="{D5CDD505-2E9C-101B-9397-08002B2CF9AE}" pid="7" name="ClassificationContentMarkingFooterText">
    <vt:lpwstr>OPI1 : DIFFUSION LIMITEE / RESTRICTED</vt:lpwstr>
  </property>
  <property fmtid="{D5CDD505-2E9C-101B-9397-08002B2CF9AE}" pid="8" name="MSIP_Label_0add2d06-afd5-4adc-b14f-b866b77c1e84_Enabled">
    <vt:lpwstr>true</vt:lpwstr>
  </property>
  <property fmtid="{D5CDD505-2E9C-101B-9397-08002B2CF9AE}" pid="9" name="MSIP_Label_0add2d06-afd5-4adc-b14f-b866b77c1e84_SetDate">
    <vt:lpwstr>2026-03-25T09:35:35Z</vt:lpwstr>
  </property>
  <property fmtid="{D5CDD505-2E9C-101B-9397-08002B2CF9AE}" pid="10" name="MSIP_Label_0add2d06-afd5-4adc-b14f-b866b77c1e84_Method">
    <vt:lpwstr>Standard</vt:lpwstr>
  </property>
  <property fmtid="{D5CDD505-2E9C-101B-9397-08002B2CF9AE}" pid="11" name="MSIP_Label_0add2d06-afd5-4adc-b14f-b866b77c1e84_Name">
    <vt:lpwstr>OPI1 – RESTRICTED</vt:lpwstr>
  </property>
  <property fmtid="{D5CDD505-2E9C-101B-9397-08002B2CF9AE}" pid="12" name="MSIP_Label_0add2d06-afd5-4adc-b14f-b866b77c1e84_SiteId">
    <vt:lpwstr>e36a4f3b-b339-4c34-b999-553e5a183eca</vt:lpwstr>
  </property>
  <property fmtid="{D5CDD505-2E9C-101B-9397-08002B2CF9AE}" pid="13" name="MSIP_Label_0add2d06-afd5-4adc-b14f-b866b77c1e84_ActionId">
    <vt:lpwstr>568ce8e7-05a1-4fc1-aa08-6121a16d784a</vt:lpwstr>
  </property>
  <property fmtid="{D5CDD505-2E9C-101B-9397-08002B2CF9AE}" pid="14" name="MSIP_Label_0add2d06-afd5-4adc-b14f-b866b77c1e84_ContentBits">
    <vt:lpwstr>3</vt:lpwstr>
  </property>
  <property fmtid="{D5CDD505-2E9C-101B-9397-08002B2CF9AE}" pid="15" name="MSIP_Label_0add2d06-afd5-4adc-b14f-b866b77c1e84_Tag">
    <vt:lpwstr>10, 3, 0, 1</vt:lpwstr>
  </property>
</Properties>
</file>