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B7B" w:rsidRDefault="00011B7B" w:rsidP="00011B7B">
      <w:pPr>
        <w:pStyle w:val="berschrift1"/>
        <w:jc w:val="center"/>
      </w:pPr>
      <w:proofErr w:type="spellStart"/>
      <w:r>
        <w:t>Kohonennetze</w:t>
      </w:r>
      <w:proofErr w:type="spellEnd"/>
    </w:p>
    <w:p w:rsidR="00011B7B" w:rsidRDefault="00011B7B" w:rsidP="00011B7B"/>
    <w:p w:rsidR="00011B7B" w:rsidRDefault="00011B7B" w:rsidP="00011B7B">
      <w:pPr>
        <w:jc w:val="both"/>
      </w:pPr>
      <w:proofErr w:type="spellStart"/>
      <w:r>
        <w:t>Kohonennetze</w:t>
      </w:r>
      <w:proofErr w:type="spellEnd"/>
      <w:r>
        <w:t xml:space="preserve"> sind eine Weiterentwicklung der Kompetitiven Netze</w:t>
      </w:r>
      <w:r w:rsidR="00FA2E8C">
        <w:t>n</w:t>
      </w:r>
      <w:r>
        <w:t xml:space="preserve"> die auch oft </w:t>
      </w:r>
    </w:p>
    <w:p w:rsidR="00011B7B" w:rsidRDefault="00011B7B" w:rsidP="00011B7B">
      <w:pPr>
        <w:jc w:val="both"/>
      </w:pPr>
      <w:proofErr w:type="spellStart"/>
      <w:r>
        <w:t>Self-Orginaizing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(SOM) genannt werden. Entwickelt wurden </w:t>
      </w:r>
      <w:proofErr w:type="spellStart"/>
      <w:r>
        <w:t>Kohonennetze</w:t>
      </w:r>
      <w:proofErr w:type="spellEnd"/>
      <w:r>
        <w:t xml:space="preserve"> von </w:t>
      </w:r>
      <w:proofErr w:type="spellStart"/>
      <w:r>
        <w:t>Teuvo</w:t>
      </w:r>
      <w:proofErr w:type="spellEnd"/>
      <w:r>
        <w:t xml:space="preserve"> </w:t>
      </w:r>
      <w:proofErr w:type="spellStart"/>
      <w:r>
        <w:t>Kohonen</w:t>
      </w:r>
      <w:proofErr w:type="spellEnd"/>
      <w:r>
        <w:t xml:space="preserve"> 1982, als </w:t>
      </w:r>
      <w:proofErr w:type="spellStart"/>
      <w:r>
        <w:t>grundlage</w:t>
      </w:r>
      <w:proofErr w:type="spellEnd"/>
      <w:r>
        <w:t xml:space="preserve"> nahm er die Sensorische Karten des menschlichen Gehirns.</w:t>
      </w:r>
    </w:p>
    <w:p w:rsidR="00011B7B" w:rsidRDefault="00011B7B" w:rsidP="00011B7B">
      <w:pPr>
        <w:jc w:val="both"/>
      </w:pPr>
    </w:p>
    <w:p w:rsidR="00FA2E8C" w:rsidRDefault="00AF01EC" w:rsidP="00011B7B">
      <w:pPr>
        <w:jc w:val="both"/>
        <w:rPr>
          <w:b/>
          <w:bCs/>
        </w:rPr>
      </w:pPr>
      <w:r>
        <w:rPr>
          <w:b/>
          <w:bCs/>
        </w:rPr>
        <w:t>Aufbau eines SOM</w:t>
      </w:r>
    </w:p>
    <w:p w:rsidR="00AF01EC" w:rsidRDefault="00AF01EC" w:rsidP="00011B7B">
      <w:pPr>
        <w:jc w:val="both"/>
      </w:pPr>
      <w:r>
        <w:t xml:space="preserve">Ein SOM besteht aus 2 </w:t>
      </w:r>
      <w:proofErr w:type="spellStart"/>
      <w:r>
        <w:t>Neuronenschichten</w:t>
      </w:r>
      <w:proofErr w:type="spellEnd"/>
      <w:r>
        <w:t>, die Eingabeschicht und die Ausgabeschicht</w:t>
      </w:r>
      <w:r w:rsidR="00D31AED">
        <w:t>.</w:t>
      </w:r>
    </w:p>
    <w:p w:rsidR="00D31AED" w:rsidRDefault="00D31AED" w:rsidP="00011B7B">
      <w:pPr>
        <w:jc w:val="both"/>
      </w:pPr>
      <w:r>
        <w:t xml:space="preserve">Die Ausgabeschicht ist auch als </w:t>
      </w:r>
      <w:proofErr w:type="spellStart"/>
      <w:r>
        <w:t>Kohonen</w:t>
      </w:r>
      <w:proofErr w:type="spellEnd"/>
      <w:r>
        <w:t xml:space="preserve"> oder Kartenschicht bekannt</w:t>
      </w:r>
      <w:r w:rsidR="00375C19">
        <w:t>.</w:t>
      </w:r>
    </w:p>
    <w:p w:rsidR="00375C19" w:rsidRDefault="00375C19" w:rsidP="00011B7B">
      <w:pPr>
        <w:jc w:val="both"/>
      </w:pPr>
      <w:r>
        <w:t xml:space="preserve">Jedes Input Neuron ist voll mit der Ausgabeschicht vernetzt, das </w:t>
      </w:r>
      <w:proofErr w:type="gramStart"/>
      <w:r>
        <w:t>bedeutet</w:t>
      </w:r>
      <w:proofErr w:type="gramEnd"/>
      <w:r>
        <w:t xml:space="preserve"> dass jedes Eingabeneuron mit jedem Ausgabeneuron über gewichte verbunden ist </w:t>
      </w:r>
    </w:p>
    <w:p w:rsidR="00EC3116" w:rsidRDefault="00EC3116" w:rsidP="00EC3116">
      <w:pPr>
        <w:jc w:val="center"/>
        <w:rPr>
          <w:rFonts w:ascii="Times New Roman" w:eastAsia="Times New Roman" w:hAnsi="Times New Roman" w:cs="Times New Roman"/>
          <w:lang w:eastAsia="de-DE"/>
        </w:rPr>
      </w:pPr>
      <w:r w:rsidRPr="00EC3116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EC3116">
        <w:rPr>
          <w:rFonts w:ascii="Times New Roman" w:eastAsia="Times New Roman" w:hAnsi="Times New Roman" w:cs="Times New Roman"/>
          <w:lang w:eastAsia="de-DE"/>
        </w:rPr>
        <w:instrText xml:space="preserve"> INCLUDEPICTURE "/var/folders/6b/v8b3pg89677f0tpg8t026c2h0000gn/T/com.microsoft.Word/WebArchiveCopyPasteTempFiles/page3image2378473776" \* MERGEFORMATINET </w:instrText>
      </w:r>
      <w:r w:rsidRPr="00EC3116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EC3116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27389697" wp14:editId="40F5D5B4">
            <wp:extent cx="3161030" cy="2553970"/>
            <wp:effectExtent l="0" t="0" r="1270" b="0"/>
            <wp:docPr id="1" name="Grafik 1" descr="page3image237847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2378473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116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EC3116" w:rsidRPr="00EC3116" w:rsidRDefault="00EC3116" w:rsidP="00EC3116">
      <w:pPr>
        <w:jc w:val="center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  <w:r w:rsidRPr="00EC3116">
        <w:rPr>
          <w:rFonts w:ascii="Times New Roman" w:eastAsia="Times New Roman" w:hAnsi="Times New Roman" w:cs="Times New Roman"/>
          <w:sz w:val="16"/>
          <w:szCs w:val="16"/>
          <w:lang w:eastAsia="de-DE"/>
        </w:rPr>
        <w:t>Quelle(</w:t>
      </w:r>
      <w:r w:rsidRPr="00EC3116">
        <w:rPr>
          <w:rFonts w:ascii="Times New Roman" w:eastAsia="Times New Roman" w:hAnsi="Times New Roman" w:cs="Times New Roman"/>
          <w:sz w:val="16"/>
          <w:szCs w:val="16"/>
          <w:lang w:eastAsia="de-DE"/>
        </w:rPr>
        <w:t>https://www.informatik.uni-ulm.de/ni/Lehre/SS04/ProsemSC/ausarbeitungen/Weisz.pdf</w:t>
      </w:r>
      <w:r w:rsidRPr="00EC3116">
        <w:rPr>
          <w:rFonts w:ascii="Times New Roman" w:eastAsia="Times New Roman" w:hAnsi="Times New Roman" w:cs="Times New Roman"/>
          <w:sz w:val="16"/>
          <w:szCs w:val="16"/>
          <w:lang w:eastAsia="de-DE"/>
        </w:rPr>
        <w:t>)</w:t>
      </w:r>
    </w:p>
    <w:p w:rsidR="00EC3116" w:rsidRDefault="00EC3116" w:rsidP="00EC3116">
      <w:pPr>
        <w:rPr>
          <w:rFonts w:ascii="Times New Roman" w:eastAsia="Times New Roman" w:hAnsi="Times New Roman" w:cs="Times New Roman"/>
          <w:lang w:eastAsia="de-DE"/>
        </w:rPr>
      </w:pPr>
    </w:p>
    <w:p w:rsidR="00EC3116" w:rsidRPr="00EC3116" w:rsidRDefault="00EC3116" w:rsidP="00EC3116">
      <w:pPr>
        <w:rPr>
          <w:rFonts w:ascii="Times New Roman" w:eastAsia="Times New Roman" w:hAnsi="Times New Roman" w:cs="Times New Roman"/>
          <w:lang w:eastAsia="de-DE"/>
        </w:rPr>
      </w:pPr>
    </w:p>
    <w:p w:rsidR="00EC3116" w:rsidRDefault="00EC3116" w:rsidP="00011B7B">
      <w:pPr>
        <w:jc w:val="both"/>
      </w:pPr>
      <w:r>
        <w:t xml:space="preserve">Die Dimension der Ausgabeschicht kann variable sein, jedoch ist sie zu meist </w:t>
      </w:r>
      <w:proofErr w:type="gramStart"/>
      <w:r>
        <w:t>2 Dimensional</w:t>
      </w:r>
      <w:proofErr w:type="gramEnd"/>
      <w:r>
        <w:t xml:space="preserve"> auch wenn Drei oder Viel-Dimensionen möglich wären.</w:t>
      </w:r>
    </w:p>
    <w:p w:rsidR="000B7DB8" w:rsidRDefault="00EC3116" w:rsidP="00011B7B">
      <w:pPr>
        <w:jc w:val="both"/>
      </w:pPr>
      <w:r>
        <w:t xml:space="preserve">Die </w:t>
      </w:r>
      <w:r w:rsidR="000B7DB8">
        <w:t>Platzierung</w:t>
      </w:r>
      <w:r>
        <w:t xml:space="preserve"> des </w:t>
      </w:r>
      <w:proofErr w:type="spellStart"/>
      <w:r w:rsidR="000B7DB8">
        <w:t>kohonenneurons</w:t>
      </w:r>
      <w:proofErr w:type="spellEnd"/>
      <w:r w:rsidR="000B7DB8">
        <w:t xml:space="preserve"> wird dabei durch den K</w:t>
      </w:r>
      <w:proofErr w:type="spellStart"/>
      <w:r w:rsidR="000B7DB8">
        <w:t>ooridnatenvektor</w:t>
      </w:r>
      <w:proofErr w:type="spellEnd"/>
      <w:r w:rsidR="000B7DB8">
        <w:t xml:space="preserve"> angegeben, diese Platzierung wird während des Trainings auch nicht </w:t>
      </w:r>
      <w:proofErr w:type="gramStart"/>
      <w:r w:rsidR="000B7DB8">
        <w:t>verändert</w:t>
      </w:r>
      <w:proofErr w:type="gramEnd"/>
      <w:r w:rsidR="000B7DB8">
        <w:t xml:space="preserve"> sondern bleibt </w:t>
      </w:r>
      <w:proofErr w:type="spellStart"/>
      <w:r w:rsidR="000B7DB8">
        <w:t>constant</w:t>
      </w:r>
      <w:proofErr w:type="spellEnd"/>
      <w:r w:rsidR="000B7DB8">
        <w:t>.</w:t>
      </w:r>
    </w:p>
    <w:p w:rsidR="000B7DB8" w:rsidRDefault="000B7DB8" w:rsidP="00011B7B">
      <w:pPr>
        <w:jc w:val="both"/>
      </w:pPr>
      <w:r>
        <w:t xml:space="preserve">Um das einfacher darzustellen gibt es ein paar Definitionen (nach </w:t>
      </w:r>
      <w:proofErr w:type="spellStart"/>
      <w:r>
        <w:t>Kriesel</w:t>
      </w:r>
      <w:proofErr w:type="spellEnd"/>
      <w:r>
        <w:t>, 2007, S. 155)</w:t>
      </w:r>
    </w:p>
    <w:p w:rsidR="000B7DB8" w:rsidRDefault="000B7DB8" w:rsidP="00011B7B">
      <w:pPr>
        <w:jc w:val="both"/>
      </w:pPr>
    </w:p>
    <w:p w:rsidR="000B7DB8" w:rsidRDefault="000B7DB8" w:rsidP="00011B7B">
      <w:pPr>
        <w:jc w:val="both"/>
      </w:pPr>
      <w:r>
        <w:t xml:space="preserve">SOM-Neuron: Ein SOM-Neuron </w:t>
      </w:r>
      <w:r w:rsidRPr="000B7DB8">
        <w:rPr>
          <w:i/>
          <w:iCs/>
        </w:rPr>
        <w:t>k</w:t>
      </w:r>
      <w:r>
        <w:t xml:space="preserve"> hat eine feste Position </w:t>
      </w:r>
      <w:proofErr w:type="spellStart"/>
      <w:r w:rsidRPr="000B7DB8">
        <w:rPr>
          <w:i/>
          <w:iCs/>
        </w:rPr>
        <w:t>c</w:t>
      </w:r>
      <w:r w:rsidRPr="000B7DB8">
        <w:rPr>
          <w:i/>
          <w:iCs/>
          <w:vertAlign w:val="subscript"/>
        </w:rPr>
        <w:t>k</w:t>
      </w:r>
      <w:proofErr w:type="spellEnd"/>
      <w:r>
        <w:t xml:space="preserve"> (Zentrum) im Eingaberaum</w:t>
      </w:r>
    </w:p>
    <w:p w:rsidR="000B7DB8" w:rsidRPr="000B7DB8" w:rsidRDefault="000B7DB8" w:rsidP="00011B7B">
      <w:pPr>
        <w:jc w:val="both"/>
      </w:pPr>
    </w:p>
    <w:p w:rsidR="00B5547C" w:rsidRPr="00AF01EC" w:rsidRDefault="000B7DB8" w:rsidP="00B5547C">
      <w:pPr>
        <w:jc w:val="both"/>
      </w:pPr>
      <w:r w:rsidRPr="000B7DB8">
        <w:t xml:space="preserve">SOM: Eine </w:t>
      </w:r>
      <w:proofErr w:type="spellStart"/>
      <w:r w:rsidRPr="000B7DB8">
        <w:t>Self-Organizing</w:t>
      </w:r>
      <w:proofErr w:type="spellEnd"/>
      <w:r w:rsidRPr="000B7DB8">
        <w:t xml:space="preserve"> </w:t>
      </w:r>
      <w:proofErr w:type="spellStart"/>
      <w:r w:rsidRPr="000B7DB8">
        <w:t>Map</w:t>
      </w:r>
      <w:proofErr w:type="spellEnd"/>
      <w:r w:rsidRPr="000B7DB8">
        <w:t xml:space="preserve"> ist eine</w:t>
      </w:r>
      <w:r>
        <w:t xml:space="preserve"> </w:t>
      </w:r>
      <w:r w:rsidRPr="00B5547C">
        <w:rPr>
          <w:rFonts w:cstheme="minorHAnsi"/>
        </w:rPr>
        <w:t xml:space="preserve">Menge </w:t>
      </w:r>
      <w:r w:rsidRPr="00B5547C">
        <w:rPr>
          <w:rFonts w:cstheme="minorHAnsi"/>
          <w:i/>
          <w:iCs/>
        </w:rPr>
        <w:t>K</w:t>
      </w:r>
      <w:r w:rsidRPr="00B5547C">
        <w:rPr>
          <w:rFonts w:cstheme="minorHAnsi"/>
        </w:rPr>
        <w:t xml:space="preserve"> von SOM-Neuronen. Bei Eingabe eines Eingabevektors wird genau dasjenige Neuron </w:t>
      </w:r>
      <w:r w:rsidRPr="00B5547C">
        <w:rPr>
          <w:rFonts w:cstheme="minorHAnsi"/>
          <w:i/>
          <w:iCs/>
          <w:color w:val="000000" w:themeColor="text1"/>
        </w:rPr>
        <w:t xml:space="preserve">k </w:t>
      </w:r>
      <w:r w:rsidRPr="00B5547C">
        <w:rPr>
          <w:rFonts w:ascii="Cambria Math" w:eastAsia="Times New Roman" w:hAnsi="Cambria Math" w:cs="Cambria Math"/>
          <w:color w:val="000000" w:themeColor="text1"/>
          <w:shd w:val="clear" w:color="auto" w:fill="FFFFFF"/>
          <w:lang w:eastAsia="de-DE"/>
        </w:rPr>
        <w:t>∈</w:t>
      </w:r>
      <w:r w:rsidRPr="00B5547C">
        <w:rPr>
          <w:rFonts w:eastAsia="Times New Roman" w:cstheme="minorHAnsi"/>
          <w:color w:val="000000" w:themeColor="text1"/>
          <w:shd w:val="clear" w:color="auto" w:fill="FFFFFF"/>
          <w:lang w:eastAsia="de-DE"/>
        </w:rPr>
        <w:t xml:space="preserve"> </w:t>
      </w:r>
      <w:r w:rsidRPr="00B5547C">
        <w:rPr>
          <w:rFonts w:eastAsia="Times New Roman" w:cstheme="minorHAnsi"/>
          <w:i/>
          <w:iCs/>
          <w:color w:val="000000" w:themeColor="text1"/>
          <w:shd w:val="clear" w:color="auto" w:fill="FFFFFF"/>
          <w:lang w:eastAsia="de-DE"/>
        </w:rPr>
        <w:t>K</w:t>
      </w:r>
      <w:r w:rsidRPr="00B5547C">
        <w:rPr>
          <w:rFonts w:eastAsia="Times New Roman" w:cstheme="minorHAnsi"/>
          <w:color w:val="000000" w:themeColor="text1"/>
          <w:shd w:val="clear" w:color="auto" w:fill="FFFFFF"/>
          <w:lang w:eastAsia="de-DE"/>
        </w:rPr>
        <w:t xml:space="preserve"> </w:t>
      </w:r>
      <w:r w:rsidR="00B5547C" w:rsidRPr="00B5547C">
        <w:rPr>
          <w:rFonts w:eastAsia="Times New Roman" w:cstheme="minorHAnsi"/>
          <w:color w:val="000000" w:themeColor="text1"/>
          <w:shd w:val="clear" w:color="auto" w:fill="FFFFFF"/>
          <w:lang w:eastAsia="de-DE"/>
        </w:rPr>
        <w:t>aktiv,</w:t>
      </w:r>
      <w:r w:rsidR="00B5547C" w:rsidRPr="00B5547C"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eastAsia="de-DE"/>
        </w:rPr>
        <w:t xml:space="preserve"> </w:t>
      </w:r>
      <w:r w:rsidR="00B5547C">
        <w:t xml:space="preserve">welches dem Eingabemuster im Eingaberaum am nächsten liegt. Die </w:t>
      </w:r>
      <w:proofErr w:type="spellStart"/>
      <w:r w:rsidR="00B5547C">
        <w:t>dimension</w:t>
      </w:r>
      <w:proofErr w:type="spellEnd"/>
      <w:r w:rsidR="00B5547C">
        <w:t xml:space="preserve"> sei </w:t>
      </w:r>
      <w:r w:rsidR="00B5547C" w:rsidRPr="00B5547C">
        <w:rPr>
          <w:i/>
          <w:iCs/>
        </w:rPr>
        <w:t>N</w:t>
      </w:r>
    </w:p>
    <w:p w:rsidR="000B7DB8" w:rsidRDefault="000B7DB8" w:rsidP="000B7DB8">
      <w:pPr>
        <w:rPr>
          <w:rFonts w:eastAsia="Times New Roman" w:cstheme="minorHAnsi"/>
          <w:color w:val="000000" w:themeColor="text1"/>
          <w:sz w:val="21"/>
          <w:szCs w:val="21"/>
          <w:shd w:val="clear" w:color="auto" w:fill="FFFFFF"/>
          <w:lang w:eastAsia="de-DE"/>
        </w:rPr>
      </w:pPr>
    </w:p>
    <w:p w:rsidR="00B5547C" w:rsidRDefault="000B7DB8" w:rsidP="00011B7B">
      <w:pPr>
        <w:jc w:val="both"/>
        <w:rPr>
          <w:i/>
          <w:iCs/>
        </w:rPr>
      </w:pPr>
      <w:r>
        <w:t>Topologie</w:t>
      </w:r>
      <w:r w:rsidR="00B5547C">
        <w:t xml:space="preserve">: Die Nachbarschaftsbeziehung der Neuronen nennt </w:t>
      </w:r>
      <w:proofErr w:type="gramStart"/>
      <w:r w:rsidR="00B5547C">
        <w:t>man  Topologie</w:t>
      </w:r>
      <w:proofErr w:type="gramEnd"/>
      <w:r w:rsidR="00B5547C">
        <w:t xml:space="preserve">. Sie wird definiert durch die </w:t>
      </w:r>
      <w:proofErr w:type="spellStart"/>
      <w:r w:rsidR="00B5547C">
        <w:t>Topologiefunktion</w:t>
      </w:r>
      <w:proofErr w:type="spellEnd"/>
      <w:r w:rsidR="00B5547C">
        <w:t xml:space="preserve"> </w:t>
      </w:r>
      <w:r w:rsidR="00B5547C" w:rsidRPr="00B5547C">
        <w:rPr>
          <w:i/>
          <w:iCs/>
        </w:rPr>
        <w:t>h(</w:t>
      </w:r>
      <w:proofErr w:type="spellStart"/>
      <w:proofErr w:type="gramStart"/>
      <w:r w:rsidR="00B5547C" w:rsidRPr="00B5547C">
        <w:rPr>
          <w:i/>
          <w:iCs/>
        </w:rPr>
        <w:t>i,k</w:t>
      </w:r>
      <w:proofErr w:type="gramEnd"/>
      <w:r w:rsidR="00B5547C" w:rsidRPr="00B5547C">
        <w:rPr>
          <w:i/>
          <w:iCs/>
        </w:rPr>
        <w:t>,t</w:t>
      </w:r>
      <w:proofErr w:type="spellEnd"/>
      <w:r w:rsidR="00B5547C" w:rsidRPr="00B5547C">
        <w:rPr>
          <w:i/>
          <w:iCs/>
        </w:rPr>
        <w:t>)</w:t>
      </w:r>
      <w:r w:rsidR="00B5547C">
        <w:rPr>
          <w:i/>
          <w:iCs/>
        </w:rPr>
        <w:t xml:space="preserve">. </w:t>
      </w:r>
      <w:r w:rsidR="00B5547C" w:rsidRPr="00B5547C">
        <w:rPr>
          <w:i/>
          <w:iCs/>
        </w:rPr>
        <w:t>i</w:t>
      </w:r>
      <w:r w:rsidR="00B5547C">
        <w:t xml:space="preserve">: Gewinnneuron, </w:t>
      </w:r>
      <w:r w:rsidR="00B5547C" w:rsidRPr="00B5547C">
        <w:rPr>
          <w:i/>
          <w:iCs/>
        </w:rPr>
        <w:t>k</w:t>
      </w:r>
      <w:r w:rsidR="00B5547C">
        <w:t xml:space="preserve">: das gerade adaptierte Neuron, </w:t>
      </w:r>
      <w:r w:rsidR="00B5547C" w:rsidRPr="00B5547C">
        <w:rPr>
          <w:i/>
          <w:iCs/>
        </w:rPr>
        <w:t>t</w:t>
      </w:r>
      <w:r w:rsidR="00B5547C">
        <w:t xml:space="preserve">: Zeitschritt. Die </w:t>
      </w:r>
      <w:proofErr w:type="spellStart"/>
      <w:r w:rsidR="00B5547C">
        <w:t>dimension</w:t>
      </w:r>
      <w:proofErr w:type="spellEnd"/>
      <w:r w:rsidR="00B5547C">
        <w:t xml:space="preserve"> der </w:t>
      </w:r>
      <w:proofErr w:type="spellStart"/>
      <w:r w:rsidR="00B5547C">
        <w:t>Toipologie</w:t>
      </w:r>
      <w:proofErr w:type="spellEnd"/>
      <w:r w:rsidR="00B5547C">
        <w:t xml:space="preserve"> sei </w:t>
      </w:r>
      <w:r w:rsidR="00B5547C" w:rsidRPr="00B5547C">
        <w:rPr>
          <w:i/>
          <w:iCs/>
        </w:rPr>
        <w:t>G</w:t>
      </w:r>
      <w:r w:rsidR="00B5547C">
        <w:rPr>
          <w:i/>
          <w:iCs/>
        </w:rPr>
        <w:t>.</w:t>
      </w:r>
    </w:p>
    <w:p w:rsidR="00B5547C" w:rsidRDefault="00B5547C" w:rsidP="00011B7B">
      <w:pPr>
        <w:jc w:val="both"/>
        <w:rPr>
          <w:i/>
          <w:iCs/>
        </w:rPr>
      </w:pPr>
    </w:p>
    <w:p w:rsidR="001C08A7" w:rsidRDefault="001C08A7" w:rsidP="00011B7B">
      <w:pPr>
        <w:jc w:val="both"/>
        <w:rPr>
          <w:i/>
          <w:iCs/>
        </w:rPr>
      </w:pPr>
    </w:p>
    <w:p w:rsidR="001C08A7" w:rsidRDefault="001C08A7" w:rsidP="00011B7B">
      <w:pPr>
        <w:jc w:val="both"/>
        <w:rPr>
          <w:i/>
          <w:iCs/>
        </w:rPr>
      </w:pPr>
    </w:p>
    <w:p w:rsidR="001C08A7" w:rsidRDefault="001C08A7" w:rsidP="00011B7B">
      <w:pPr>
        <w:jc w:val="both"/>
        <w:rPr>
          <w:i/>
          <w:iCs/>
        </w:rPr>
      </w:pPr>
    </w:p>
    <w:p w:rsidR="001C08A7" w:rsidRDefault="001C08A7" w:rsidP="00011B7B">
      <w:pPr>
        <w:jc w:val="both"/>
        <w:rPr>
          <w:i/>
          <w:iCs/>
        </w:rPr>
      </w:pPr>
    </w:p>
    <w:p w:rsidR="00B5547C" w:rsidRDefault="00B5547C" w:rsidP="00011B7B">
      <w:pPr>
        <w:jc w:val="both"/>
      </w:pPr>
      <w:r>
        <w:lastRenderedPageBreak/>
        <w:t xml:space="preserve">Funktionsweise SOM </w:t>
      </w:r>
    </w:p>
    <w:p w:rsidR="00B5547C" w:rsidRDefault="001C08A7" w:rsidP="00011B7B">
      <w:pPr>
        <w:jc w:val="both"/>
      </w:pPr>
      <w:r>
        <w:t xml:space="preserve">Die </w:t>
      </w:r>
      <w:proofErr w:type="spellStart"/>
      <w:r>
        <w:t>funktionsweise</w:t>
      </w:r>
      <w:proofErr w:type="spellEnd"/>
      <w:r>
        <w:t xml:space="preserve"> kann man in </w:t>
      </w:r>
      <w:r w:rsidR="00A719E6">
        <w:t>6</w:t>
      </w:r>
      <w:r>
        <w:t xml:space="preserve"> Schritte aufteilen</w:t>
      </w:r>
    </w:p>
    <w:p w:rsidR="00B5547C" w:rsidRDefault="001C08A7" w:rsidP="00011B7B">
      <w:pPr>
        <w:jc w:val="both"/>
        <w:rPr>
          <w:rFonts w:ascii="Cambria Math" w:eastAsia="Times New Roman" w:hAnsi="Cambria Math" w:cs="Cambria Math"/>
          <w:color w:val="000000" w:themeColor="text1"/>
          <w:shd w:val="clear" w:color="auto" w:fill="FFFFFF"/>
          <w:lang w:eastAsia="de-DE"/>
        </w:rPr>
      </w:pPr>
      <w:r>
        <w:t xml:space="preserve">Schritt 1. Start mit einem zufälligen </w:t>
      </w:r>
      <w:proofErr w:type="spellStart"/>
      <w:r>
        <w:t>Neuronenzentren</w:t>
      </w:r>
      <w:proofErr w:type="spellEnd"/>
      <w:r>
        <w:t xml:space="preserve"> aus dem Eingaberaum:  </w:t>
      </w:r>
      <w:proofErr w:type="spellStart"/>
      <w:r w:rsidRPr="001C08A7">
        <w:rPr>
          <w:i/>
          <w:iCs/>
        </w:rPr>
        <w:t>c</w:t>
      </w:r>
      <w:r w:rsidRPr="001C08A7">
        <w:rPr>
          <w:i/>
          <w:iCs/>
          <w:vertAlign w:val="subscript"/>
        </w:rPr>
        <w:t>k</w:t>
      </w:r>
      <w:proofErr w:type="spellEnd"/>
      <w:r w:rsidRPr="001C08A7">
        <w:rPr>
          <w:i/>
          <w:iCs/>
        </w:rPr>
        <w:t xml:space="preserve"> </w:t>
      </w:r>
      <w:r w:rsidRPr="001C08A7">
        <w:rPr>
          <w:rFonts w:ascii="Cambria Math" w:eastAsia="Times New Roman" w:hAnsi="Cambria Math" w:cs="Cambria Math"/>
          <w:i/>
          <w:iCs/>
          <w:color w:val="000000" w:themeColor="text1"/>
          <w:shd w:val="clear" w:color="auto" w:fill="FFFFFF"/>
          <w:lang w:eastAsia="de-DE"/>
        </w:rPr>
        <w:t>∈</w:t>
      </w:r>
      <w:r w:rsidRPr="001C08A7">
        <w:rPr>
          <w:rFonts w:ascii="Cambria Math" w:eastAsia="Times New Roman" w:hAnsi="Cambria Math" w:cs="Cambria Math"/>
          <w:i/>
          <w:iCs/>
          <w:color w:val="000000" w:themeColor="text1"/>
          <w:shd w:val="clear" w:color="auto" w:fill="FFFFFF"/>
          <w:lang w:eastAsia="de-DE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R</m:t>
        </m:r>
      </m:oMath>
      <w:r w:rsidRPr="001C08A7">
        <w:rPr>
          <w:rFonts w:ascii="Cambria Math" w:eastAsia="Times New Roman" w:hAnsi="Cambria Math" w:cs="Cambria Math"/>
          <w:i/>
          <w:iCs/>
          <w:color w:val="000000" w:themeColor="text1"/>
          <w:shd w:val="clear" w:color="auto" w:fill="FFFFFF"/>
          <w:vertAlign w:val="superscript"/>
          <w:lang w:eastAsia="de-DE"/>
        </w:rPr>
        <w:t>N</w:t>
      </w:r>
      <w:r>
        <w:rPr>
          <w:rFonts w:ascii="Cambria Math" w:eastAsia="Times New Roman" w:hAnsi="Cambria Math" w:cs="Cambria Math"/>
          <w:color w:val="000000" w:themeColor="text1"/>
          <w:shd w:val="clear" w:color="auto" w:fill="FFFFFF"/>
          <w:lang w:eastAsia="de-DE"/>
        </w:rPr>
        <w:t xml:space="preserve">  </w:t>
      </w:r>
    </w:p>
    <w:p w:rsidR="001C08A7" w:rsidRDefault="001C08A7" w:rsidP="00011B7B">
      <w:pPr>
        <w:jc w:val="both"/>
        <w:rPr>
          <w:rFonts w:ascii="Cambria Math" w:eastAsia="Times New Roman" w:hAnsi="Cambria Math" w:cs="Cambria Math"/>
          <w:color w:val="000000" w:themeColor="text1"/>
          <w:shd w:val="clear" w:color="auto" w:fill="FFFFFF"/>
          <w:lang w:eastAsia="de-DE"/>
        </w:rPr>
      </w:pPr>
      <w:r w:rsidRPr="001C08A7">
        <w:rPr>
          <w:rFonts w:eastAsia="Times New Roman" w:cs="Cambria Math"/>
          <w:color w:val="000000" w:themeColor="text1"/>
          <w:shd w:val="clear" w:color="auto" w:fill="FFFFFF"/>
          <w:lang w:eastAsia="de-DE"/>
        </w:rPr>
        <w:t xml:space="preserve">Schritt 2. </w:t>
      </w:r>
      <w:r>
        <w:rPr>
          <w:rFonts w:eastAsia="Times New Roman" w:cs="Cambria Math"/>
          <w:color w:val="000000" w:themeColor="text1"/>
          <w:shd w:val="clear" w:color="auto" w:fill="FFFFFF"/>
          <w:lang w:eastAsia="de-DE"/>
        </w:rPr>
        <w:t>Stimulus wählen p</w:t>
      </w:r>
      <w:r w:rsidRPr="001C08A7">
        <w:rPr>
          <w:rFonts w:ascii="Cambria Math" w:eastAsia="Times New Roman" w:hAnsi="Cambria Math" w:cs="Cambria Math"/>
          <w:i/>
          <w:iCs/>
          <w:color w:val="000000" w:themeColor="text1"/>
          <w:shd w:val="clear" w:color="auto" w:fill="FFFFFF"/>
          <w:lang w:eastAsia="de-DE"/>
        </w:rPr>
        <w:t xml:space="preserve">∈ </w:t>
      </w:r>
      <m:oMath>
        <m:r>
          <m:rPr>
            <m:scr m:val="double-struck"/>
          </m:rP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R</m:t>
        </m:r>
      </m:oMath>
      <w:r w:rsidRPr="001C08A7">
        <w:rPr>
          <w:rFonts w:ascii="Cambria Math" w:eastAsia="Times New Roman" w:hAnsi="Cambria Math" w:cs="Cambria Math"/>
          <w:i/>
          <w:iCs/>
          <w:color w:val="000000" w:themeColor="text1"/>
          <w:shd w:val="clear" w:color="auto" w:fill="FFFFFF"/>
          <w:vertAlign w:val="superscript"/>
          <w:lang w:eastAsia="de-DE"/>
        </w:rPr>
        <w:t>N</w:t>
      </w:r>
      <w:r>
        <w:rPr>
          <w:rFonts w:ascii="Cambria Math" w:eastAsia="Times New Roman" w:hAnsi="Cambria Math" w:cs="Cambria Math"/>
          <w:color w:val="000000" w:themeColor="text1"/>
          <w:shd w:val="clear" w:color="auto" w:fill="FFFFFF"/>
          <w:lang w:eastAsia="de-DE"/>
        </w:rPr>
        <w:t xml:space="preserve">  </w:t>
      </w:r>
    </w:p>
    <w:p w:rsidR="001C08A7" w:rsidRDefault="001C08A7" w:rsidP="00011B7B">
      <w:pPr>
        <w:jc w:val="both"/>
        <w:rPr>
          <w:rFonts w:eastAsia="Times New Roman" w:cs="Cambria Math"/>
          <w:color w:val="000000" w:themeColor="text1"/>
          <w:shd w:val="clear" w:color="auto" w:fill="FFFFFF"/>
          <w:lang w:eastAsia="de-DE"/>
        </w:rPr>
      </w:pPr>
      <w:r w:rsidRPr="001C08A7">
        <w:rPr>
          <w:rFonts w:eastAsia="Times New Roman" w:cs="Cambria Math"/>
          <w:color w:val="000000" w:themeColor="text1"/>
          <w:shd w:val="clear" w:color="auto" w:fill="FFFFFF"/>
          <w:lang w:eastAsia="de-DE"/>
        </w:rPr>
        <w:t xml:space="preserve">Schritt 3. </w:t>
      </w:r>
      <w:r w:rsidR="00A719E6">
        <w:rPr>
          <w:rFonts w:eastAsia="Times New Roman" w:cs="Cambria Math"/>
          <w:color w:val="000000" w:themeColor="text1"/>
          <w:shd w:val="clear" w:color="auto" w:fill="FFFFFF"/>
          <w:lang w:eastAsia="de-DE"/>
        </w:rPr>
        <w:t xml:space="preserve">Berechne das </w:t>
      </w:r>
      <w:proofErr w:type="spellStart"/>
      <w:r w:rsidR="00A719E6">
        <w:rPr>
          <w:rFonts w:eastAsia="Times New Roman" w:cs="Cambria Math"/>
          <w:color w:val="000000" w:themeColor="text1"/>
          <w:shd w:val="clear" w:color="auto" w:fill="FFFFFF"/>
          <w:lang w:eastAsia="de-DE"/>
        </w:rPr>
        <w:t>Zwischenergebniss</w:t>
      </w:r>
      <w:proofErr w:type="spellEnd"/>
      <w:r w:rsidR="00A719E6">
        <w:rPr>
          <w:rFonts w:eastAsia="Times New Roman" w:cs="Cambria Math"/>
          <w:color w:val="000000" w:themeColor="text1"/>
          <w:shd w:val="clear" w:color="auto" w:fill="FFFFFF"/>
          <w:lang w:eastAsia="de-DE"/>
        </w:rPr>
        <w:t xml:space="preserve"> jedes Neuron k: </w:t>
      </w:r>
      <m:oMath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∥p-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00000" w:themeColor="text1"/>
                <w:shd w:val="clear" w:color="auto" w:fill="FFFFFF"/>
                <w:lang w:eastAsia="de-D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 w:themeColor="text1"/>
                <w:shd w:val="clear" w:color="auto" w:fill="FFFFFF"/>
                <w:lang w:eastAsia="de-DE"/>
              </w:rPr>
              <m:t>c</m:t>
            </m:r>
          </m:e>
          <m:sub>
            <m:r>
              <w:rPr>
                <w:rFonts w:ascii="Cambria Math" w:eastAsia="Times New Roman" w:hAnsi="Cambria Math" w:cs="Cambria Math"/>
                <w:color w:val="000000" w:themeColor="text1"/>
                <w:shd w:val="clear" w:color="auto" w:fill="FFFFFF"/>
                <w:lang w:eastAsia="de-DE"/>
              </w:rPr>
              <m:t>k</m:t>
            </m:r>
          </m:sub>
        </m:sSub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∥</m:t>
        </m:r>
      </m:oMath>
    </w:p>
    <w:p w:rsidR="00A719E6" w:rsidRPr="001C08A7" w:rsidRDefault="00A719E6" w:rsidP="00011B7B">
      <w:pPr>
        <w:jc w:val="both"/>
      </w:pPr>
      <w:r>
        <w:rPr>
          <w:rFonts w:eastAsia="Times New Roman" w:cs="Cambria Math"/>
          <w:color w:val="000000" w:themeColor="text1"/>
          <w:shd w:val="clear" w:color="auto" w:fill="FFFFFF"/>
          <w:lang w:eastAsia="de-DE"/>
        </w:rPr>
        <w:t xml:space="preserve">Schritt 4. Für das Gewinnerneuron </w:t>
      </w:r>
      <w:r w:rsidRPr="00A719E6">
        <w:rPr>
          <w:rFonts w:eastAsia="Times New Roman" w:cs="Cambria Math"/>
          <w:i/>
          <w:iCs/>
          <w:color w:val="000000" w:themeColor="text1"/>
          <w:shd w:val="clear" w:color="auto" w:fill="FFFFFF"/>
          <w:lang w:eastAsia="de-DE"/>
        </w:rPr>
        <w:t>i,</w:t>
      </w:r>
      <w:r>
        <w:rPr>
          <w:rFonts w:eastAsia="Times New Roman" w:cs="Cambria Math"/>
          <w:color w:val="000000" w:themeColor="text1"/>
          <w:shd w:val="clear" w:color="auto" w:fill="FFFFFF"/>
          <w:lang w:eastAsia="de-DE"/>
        </w:rPr>
        <w:t xml:space="preserve"> gilt </w:t>
      </w:r>
      <m:oMath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∥p-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00000" w:themeColor="text1"/>
                <w:shd w:val="clear" w:color="auto" w:fill="FFFFFF"/>
                <w:lang w:eastAsia="de-D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 w:themeColor="text1"/>
                <w:shd w:val="clear" w:color="auto" w:fill="FFFFFF"/>
                <w:lang w:eastAsia="de-DE"/>
              </w:rPr>
              <m:t>c</m:t>
            </m:r>
          </m:e>
          <m:sub>
            <m:r>
              <w:rPr>
                <w:rFonts w:ascii="Cambria Math" w:eastAsia="Times New Roman" w:hAnsi="Cambria Math" w:cs="Cambria Math"/>
                <w:color w:val="000000" w:themeColor="text1"/>
                <w:shd w:val="clear" w:color="auto" w:fill="FFFFFF"/>
                <w:lang w:eastAsia="de-DE"/>
              </w:rPr>
              <m:t>i</m:t>
            </m:r>
          </m:sub>
        </m:sSub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∥</m:t>
        </m:r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 xml:space="preserve"> ≤ </m:t>
        </m:r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∥p-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000000" w:themeColor="text1"/>
                <w:shd w:val="clear" w:color="auto" w:fill="FFFFFF"/>
                <w:lang w:eastAsia="de-DE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 w:themeColor="text1"/>
                <w:shd w:val="clear" w:color="auto" w:fill="FFFFFF"/>
                <w:lang w:eastAsia="de-DE"/>
              </w:rPr>
              <m:t>c</m:t>
            </m:r>
          </m:e>
          <m:sub>
            <m:r>
              <w:rPr>
                <w:rFonts w:ascii="Cambria Math" w:eastAsia="Times New Roman" w:hAnsi="Cambria Math" w:cs="Cambria Math"/>
                <w:color w:val="000000" w:themeColor="text1"/>
                <w:shd w:val="clear" w:color="auto" w:fill="FFFFFF"/>
                <w:lang w:eastAsia="de-DE"/>
              </w:rPr>
              <m:t>k</m:t>
            </m:r>
          </m:sub>
        </m:sSub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>∥</m:t>
        </m:r>
        <m:r>
          <w:rPr>
            <w:rFonts w:ascii="Cambria Math" w:eastAsia="Times New Roman" w:hAnsi="Cambria Math" w:cs="Cambria Math"/>
            <w:color w:val="000000" w:themeColor="text1"/>
            <w:shd w:val="clear" w:color="auto" w:fill="FFFFFF"/>
            <w:lang w:eastAsia="de-DE"/>
          </w:rPr>
          <m:t xml:space="preserve">  ∀ k ≠i</m:t>
        </m:r>
      </m:oMath>
    </w:p>
    <w:p w:rsidR="00B5547C" w:rsidRDefault="00A719E6" w:rsidP="00011B7B">
      <w:pPr>
        <w:jc w:val="both"/>
      </w:pPr>
      <w:r>
        <w:t xml:space="preserve">Schritt 5. </w:t>
      </w:r>
      <w:proofErr w:type="spellStart"/>
      <w:r>
        <w:t>Adaprion</w:t>
      </w:r>
      <w:proofErr w:type="spellEnd"/>
      <w:r>
        <w:t xml:space="preserve"> nach der SOM Lernregel</w:t>
      </w:r>
    </w:p>
    <w:p w:rsidR="00A719E6" w:rsidRDefault="00A719E6" w:rsidP="00011B7B">
      <w:pPr>
        <w:jc w:val="both"/>
      </w:pPr>
      <w:r>
        <w:t xml:space="preserve">Schritt 6. </w:t>
      </w:r>
      <w:proofErr w:type="spellStart"/>
      <w:r>
        <w:t>Wdh</w:t>
      </w:r>
      <w:proofErr w:type="spellEnd"/>
      <w:r>
        <w:t xml:space="preserve"> 2-5 bis t = </w:t>
      </w:r>
      <w:proofErr w:type="spellStart"/>
      <w:r>
        <w:t>t</w:t>
      </w:r>
      <w:r>
        <w:rPr>
          <w:vertAlign w:val="subscript"/>
        </w:rPr>
        <w:t>max</w:t>
      </w:r>
      <w:proofErr w:type="spellEnd"/>
    </w:p>
    <w:p w:rsidR="00A719E6" w:rsidRDefault="00A719E6" w:rsidP="00011B7B">
      <w:pPr>
        <w:jc w:val="both"/>
      </w:pPr>
    </w:p>
    <w:p w:rsidR="00A719E6" w:rsidRPr="00A719E6" w:rsidRDefault="00A719E6" w:rsidP="00011B7B">
      <w:pPr>
        <w:jc w:val="both"/>
      </w:pPr>
      <w:r>
        <w:t xml:space="preserve">SOM-Lernregel (nach </w:t>
      </w:r>
      <w:proofErr w:type="spellStart"/>
      <w:r>
        <w:t>Kriesel</w:t>
      </w:r>
      <w:proofErr w:type="spellEnd"/>
      <w:r>
        <w:t>, 2007, S. 157)</w:t>
      </w:r>
    </w:p>
    <w:p w:rsidR="00B5547C" w:rsidRDefault="00975791" w:rsidP="00975791">
      <w:pPr>
        <w:jc w:val="center"/>
      </w:pPr>
      <w:r>
        <w:rPr>
          <w:noProof/>
        </w:rPr>
        <w:drawing>
          <wp:inline distT="0" distB="0" distL="0" distR="0">
            <wp:extent cx="3113690" cy="11357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D083B502B093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739" cy="113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91" w:rsidRDefault="00975791" w:rsidP="00975791">
      <w:pPr>
        <w:rPr>
          <w:rFonts w:eastAsiaTheme="minorEastAsia"/>
        </w:rPr>
      </w:pPr>
      <m:oMath>
        <m:r>
          <w:rPr>
            <w:rFonts w:ascii="Cambria Math" w:hAnsi="Cambria Math"/>
          </w:rPr>
          <m:t>η(t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ist dabei die </w:t>
      </w:r>
      <w:proofErr w:type="spellStart"/>
      <w:r>
        <w:rPr>
          <w:rFonts w:eastAsiaTheme="minorEastAsia"/>
        </w:rPr>
        <w:t>Lernrate</w:t>
      </w:r>
      <w:proofErr w:type="spellEnd"/>
      <w:r>
        <w:rPr>
          <w:rFonts w:eastAsiaTheme="minorEastAsia"/>
        </w:rPr>
        <w:t xml:space="preserve">, 0 &lt; </w:t>
      </w:r>
      <m:oMath>
        <m:r>
          <w:rPr>
            <w:rFonts w:ascii="Cambria Math" w:hAnsi="Cambria Math"/>
          </w:rPr>
          <m:t>η(t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&lt; 1</w:t>
      </w:r>
    </w:p>
    <w:p w:rsidR="00975791" w:rsidRDefault="00975791" w:rsidP="00975791">
      <w:pPr>
        <w:rPr>
          <w:rFonts w:eastAsiaTheme="minorEastAsia"/>
        </w:rPr>
      </w:pPr>
    </w:p>
    <w:p w:rsidR="00975791" w:rsidRDefault="00975791" w:rsidP="00975791">
      <w:pPr>
        <w:rPr>
          <w:rFonts w:eastAsiaTheme="minorEastAsia"/>
        </w:rPr>
      </w:pPr>
      <w:proofErr w:type="spellStart"/>
      <w:r>
        <w:rPr>
          <w:rFonts w:eastAsiaTheme="minorEastAsia"/>
        </w:rPr>
        <w:t>Topologiefunktion</w:t>
      </w:r>
      <w:proofErr w:type="spellEnd"/>
      <w:r>
        <w:rPr>
          <w:rFonts w:eastAsiaTheme="minorEastAsia"/>
        </w:rPr>
        <w:t xml:space="preserve">: Die </w:t>
      </w:r>
      <w:proofErr w:type="spellStart"/>
      <w:r>
        <w:rPr>
          <w:rFonts w:eastAsiaTheme="minorEastAsia"/>
        </w:rPr>
        <w:t>Topologiefunktion</w:t>
      </w:r>
      <w:proofErr w:type="spellEnd"/>
      <w:r>
        <w:rPr>
          <w:rFonts w:eastAsiaTheme="minorEastAsia"/>
        </w:rPr>
        <w:t xml:space="preserve"> beschreibt die Nachbarschaftsbeziehung in der Topologie.  Sie kann eine </w:t>
      </w:r>
      <w:proofErr w:type="spellStart"/>
      <w:r>
        <w:rPr>
          <w:rFonts w:eastAsiaTheme="minorEastAsia"/>
        </w:rPr>
        <w:t>belibige</w:t>
      </w:r>
      <w:proofErr w:type="spellEnd"/>
      <w:r>
        <w:rPr>
          <w:rFonts w:eastAsiaTheme="minorEastAsia"/>
        </w:rPr>
        <w:t xml:space="preserve"> unimodale Funktion sein, die maximal (=1) wird, wenn </w:t>
      </w:r>
      <w:r w:rsidRPr="00975791">
        <w:rPr>
          <w:rFonts w:eastAsiaTheme="minorEastAsia"/>
          <w:i/>
          <w:iCs/>
        </w:rPr>
        <w:t>i = k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gilt  (</w:t>
      </w:r>
      <w:proofErr w:type="gramEnd"/>
      <w:r>
        <w:rPr>
          <w:rFonts w:eastAsiaTheme="minorEastAsia"/>
        </w:rPr>
        <w:t xml:space="preserve"> i ist dabei das Gewinnerneuron)</w:t>
      </w:r>
    </w:p>
    <w:p w:rsidR="00975791" w:rsidRDefault="00975791" w:rsidP="00975791">
      <w:pPr>
        <w:rPr>
          <w:rFonts w:eastAsiaTheme="minorEastAsia"/>
        </w:rPr>
      </w:pPr>
    </w:p>
    <w:p w:rsidR="00975791" w:rsidRPr="00DC3634" w:rsidRDefault="00975791" w:rsidP="00975791">
      <w:pPr>
        <w:rPr>
          <w:rFonts w:eastAsiaTheme="minorEastAsia"/>
        </w:rPr>
      </w:pPr>
      <w:r>
        <w:rPr>
          <w:rFonts w:eastAsiaTheme="minorEastAsia"/>
        </w:rPr>
        <w:t>Häufig wird für h(</w:t>
      </w:r>
      <w:proofErr w:type="spellStart"/>
      <w:proofErr w:type="gramStart"/>
      <w:r>
        <w:rPr>
          <w:rFonts w:eastAsiaTheme="minorEastAsia"/>
        </w:rPr>
        <w:t>i,k</w:t>
      </w:r>
      <w:proofErr w:type="gramEnd"/>
      <w:r>
        <w:rPr>
          <w:rFonts w:eastAsiaTheme="minorEastAsia"/>
        </w:rPr>
        <w:t>,t</w:t>
      </w:r>
      <w:proofErr w:type="spellEnd"/>
      <w:r>
        <w:rPr>
          <w:rFonts w:eastAsiaTheme="minorEastAsia"/>
        </w:rPr>
        <w:t xml:space="preserve">) die </w:t>
      </w:r>
      <w:proofErr w:type="spellStart"/>
      <w:r>
        <w:rPr>
          <w:rFonts w:eastAsiaTheme="minorEastAsia"/>
        </w:rPr>
        <w:t>gausfunktion</w:t>
      </w:r>
      <w:proofErr w:type="spellEnd"/>
      <w:r>
        <w:rPr>
          <w:rFonts w:eastAsiaTheme="minorEastAsia"/>
        </w:rPr>
        <w:t xml:space="preserve"> benutz dabei wird dann h(</w:t>
      </w:r>
      <w:proofErr w:type="spellStart"/>
      <w:r>
        <w:rPr>
          <w:rFonts w:eastAsiaTheme="minorEastAsia"/>
        </w:rPr>
        <w:t>i,k,t</w:t>
      </w:r>
      <w:proofErr w:type="spellEnd"/>
      <w:r>
        <w:rPr>
          <w:rFonts w:eastAsiaTheme="minorEastAsia"/>
        </w:rPr>
        <w:t>):</w:t>
      </w:r>
    </w:p>
    <w:p w:rsidR="00B5547C" w:rsidRPr="00B5547C" w:rsidRDefault="00975791" w:rsidP="00DC3634">
      <w:pPr>
        <w:jc w:val="center"/>
      </w:pPr>
      <w:r>
        <w:rPr>
          <w:noProof/>
        </w:rPr>
        <w:drawing>
          <wp:inline distT="0" distB="0" distL="0" distR="0">
            <wp:extent cx="2475187" cy="864651"/>
            <wp:effectExtent l="0" t="0" r="1905" b="0"/>
            <wp:docPr id="3" name="Grafik 3" descr="Ein Bild, das Uhr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1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59" cy="8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B8" w:rsidRDefault="000B7DB8" w:rsidP="00011B7B">
      <w:pPr>
        <w:jc w:val="both"/>
      </w:pPr>
    </w:p>
    <w:p w:rsidR="00DC3634" w:rsidRPr="00AF01EC" w:rsidRDefault="00DC3634" w:rsidP="00011B7B">
      <w:pPr>
        <w:jc w:val="both"/>
      </w:pPr>
    </w:p>
    <w:sectPr w:rsidR="00DC3634" w:rsidRPr="00AF01EC" w:rsidSect="005D77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7B"/>
    <w:rsid w:val="00011B7B"/>
    <w:rsid w:val="000B7DB8"/>
    <w:rsid w:val="001C08A7"/>
    <w:rsid w:val="00375C19"/>
    <w:rsid w:val="005D772F"/>
    <w:rsid w:val="00754F67"/>
    <w:rsid w:val="00975791"/>
    <w:rsid w:val="00A719E6"/>
    <w:rsid w:val="00AF01EC"/>
    <w:rsid w:val="00B5547C"/>
    <w:rsid w:val="00D31AED"/>
    <w:rsid w:val="00DC3634"/>
    <w:rsid w:val="00E628D0"/>
    <w:rsid w:val="00EC3116"/>
    <w:rsid w:val="00FA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D397"/>
  <w15:chartTrackingRefBased/>
  <w15:docId w15:val="{CF33299D-EA8D-5547-979A-E7ADFFDC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1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1B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1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11B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11B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11B7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1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1B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1B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11B7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KeinLeerraum">
    <w:name w:val="No Spacing"/>
    <w:uiPriority w:val="1"/>
    <w:qFormat/>
    <w:rsid w:val="00011B7B"/>
  </w:style>
  <w:style w:type="character" w:customStyle="1" w:styleId="berschrift6Zchn">
    <w:name w:val="Überschrift 6 Zchn"/>
    <w:basedOn w:val="Absatz-Standardschriftart"/>
    <w:link w:val="berschrift6"/>
    <w:uiPriority w:val="9"/>
    <w:rsid w:val="00011B7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tzhaltertext">
    <w:name w:val="Placeholder Text"/>
    <w:basedOn w:val="Absatz-Standardschriftart"/>
    <w:uiPriority w:val="99"/>
    <w:semiHidden/>
    <w:rsid w:val="001C08A7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A719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B69699-974E-6E43-AB13-CA2E99AB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4</cp:revision>
  <dcterms:created xsi:type="dcterms:W3CDTF">2020-04-26T13:12:00Z</dcterms:created>
  <dcterms:modified xsi:type="dcterms:W3CDTF">2020-04-27T12:27:00Z</dcterms:modified>
</cp:coreProperties>
</file>