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DB" w:rsidRDefault="00B524DB" w:rsidP="00B524DB">
      <w:pPr>
        <w:pStyle w:val="Titel"/>
        <w:rPr>
          <w:rStyle w:val="Buchtitel"/>
          <w:rFonts w:ascii="Arial Nova Light" w:hAnsi="Arial Nova Light"/>
          <w:b w:val="0"/>
          <w:bCs w:val="0"/>
        </w:rPr>
      </w:pPr>
      <w:r w:rsidRPr="00B524DB">
        <w:rPr>
          <w:rStyle w:val="Buchtitel"/>
          <w:rFonts w:ascii="Arial Nova Light" w:hAnsi="Arial Nova Light"/>
          <w:b w:val="0"/>
          <w:bCs w:val="0"/>
        </w:rPr>
        <w:t>SpaceDeliver</w:t>
      </w:r>
    </w:p>
    <w:p w:rsidR="00B524DB" w:rsidRDefault="00B524DB" w:rsidP="00B524DB">
      <w:pPr>
        <w:pStyle w:val="berschrift1"/>
      </w:pPr>
      <w:r>
        <w:t>Konzeption Des webservice</w:t>
      </w:r>
    </w:p>
    <w:p w:rsidR="00B524DB" w:rsidRDefault="00B524DB" w:rsidP="00B524DB">
      <w:proofErr w:type="spellStart"/>
      <w:r>
        <w:t>SpaceDeliver</w:t>
      </w:r>
      <w:proofErr w:type="spellEnd"/>
      <w:r>
        <w:t xml:space="preserve"> möchten Menschen die Körperlich nicht fit sind sowie Menschen unter Zeitdruck ermöglichen für sich einkaufen zu lassen, dies kann einmalig aber auch wiederkehrend sein.</w:t>
      </w:r>
    </w:p>
    <w:p w:rsidR="00B524DB" w:rsidRDefault="00B524DB" w:rsidP="00B524DB"/>
    <w:p w:rsidR="00EA14C8" w:rsidRDefault="00EA14C8" w:rsidP="00EA14C8">
      <w:pPr>
        <w:pStyle w:val="berschrift1"/>
      </w:pPr>
      <w:r>
        <w:t>Anwendungslogik | spacedeliver</w:t>
      </w:r>
    </w:p>
    <w:p w:rsidR="00EA14C8" w:rsidRDefault="00EA14C8" w:rsidP="00EA14C8">
      <w:pPr>
        <w:pStyle w:val="berschrift6"/>
        <w:rPr>
          <w:rStyle w:val="Fett"/>
        </w:rPr>
      </w:pPr>
      <w:r w:rsidRPr="00EA14C8">
        <w:rPr>
          <w:rStyle w:val="Fett"/>
        </w:rPr>
        <w:t>Dienstgeber</w:t>
      </w:r>
    </w:p>
    <w:p w:rsidR="00EA14C8" w:rsidRDefault="00EA14C8" w:rsidP="00EA14C8">
      <w:r>
        <w:t xml:space="preserve">Wenn ein Nutzer erfolgreich ein Post auf eine Ressource wie </w:t>
      </w:r>
      <w:proofErr w:type="spellStart"/>
      <w:r>
        <w:t>z.B</w:t>
      </w:r>
      <w:proofErr w:type="spellEnd"/>
      <w:r>
        <w:t xml:space="preserve"> Bestellen gemacht hat wird eine neue </w:t>
      </w:r>
      <w:proofErr w:type="spellStart"/>
      <w:r>
        <w:t>instanz</w:t>
      </w:r>
      <w:proofErr w:type="spellEnd"/>
      <w:r>
        <w:t xml:space="preserve"> erzeugt die dabei eine ID generiert. Somit kann man jede Bestellung einem Kunden zuordnen.</w:t>
      </w:r>
    </w:p>
    <w:p w:rsidR="00EA14C8" w:rsidRPr="00EA14C8" w:rsidRDefault="00EA14C8" w:rsidP="00EA14C8">
      <w:r>
        <w:br/>
        <w:t>Bei einem POST oder PUT überprüft das System</w:t>
      </w:r>
      <w:r w:rsidRPr="00EA14C8">
        <w:t xml:space="preserve"> </w:t>
      </w:r>
      <w:r>
        <w:t>die übergebene Instanz einer Ressource</w:t>
      </w:r>
      <w:r>
        <w:t xml:space="preserve"> und schaut ob die Attribute in der jeweiligen Jason </w:t>
      </w:r>
      <w:proofErr w:type="spellStart"/>
      <w:r>
        <w:t>datei</w:t>
      </w:r>
      <w:proofErr w:type="spellEnd"/>
      <w:r>
        <w:t xml:space="preserve"> vorhanden sind. </w:t>
      </w:r>
      <w:r>
        <w:br/>
        <w:t xml:space="preserve">Im </w:t>
      </w:r>
      <w:proofErr w:type="spellStart"/>
      <w:proofErr w:type="gramStart"/>
      <w:r>
        <w:t>fall</w:t>
      </w:r>
      <w:proofErr w:type="spellEnd"/>
      <w:proofErr w:type="gramEnd"/>
      <w:r>
        <w:t xml:space="preserve"> dass eine fehlerhafte Datei übergeben wird zeigt der </w:t>
      </w:r>
      <w:proofErr w:type="spellStart"/>
      <w:r>
        <w:t>server</w:t>
      </w:r>
      <w:proofErr w:type="spellEnd"/>
      <w:r>
        <w:t xml:space="preserve"> eine Fehlermeldung</w:t>
      </w:r>
    </w:p>
    <w:p w:rsidR="00EA14C8" w:rsidRPr="00EA14C8" w:rsidRDefault="00EA14C8" w:rsidP="00EA14C8">
      <w:pPr>
        <w:pStyle w:val="berschrift6"/>
        <w:rPr>
          <w:rStyle w:val="Fett"/>
        </w:rPr>
      </w:pPr>
      <w:r w:rsidRPr="00EA14C8">
        <w:rPr>
          <w:rStyle w:val="Fett"/>
        </w:rPr>
        <w:t>Dienstnutzer</w:t>
      </w:r>
    </w:p>
    <w:p w:rsidR="00EA14C8" w:rsidRDefault="00EA14C8" w:rsidP="00EA14C8">
      <w:pPr>
        <w:pStyle w:val="StandardWeb"/>
        <w:spacing w:before="0" w:beforeAutospacing="0" w:after="240" w:afterAutospacing="0"/>
        <w:rPr>
          <w:rFonts w:ascii="Arial Nova Light" w:hAnsi="Arial Nova Light"/>
          <w:sz w:val="20"/>
          <w:szCs w:val="20"/>
        </w:rPr>
      </w:pPr>
      <w:r w:rsidRPr="00EA14C8">
        <w:rPr>
          <w:rFonts w:asciiTheme="minorHAnsi" w:hAnsiTheme="minorHAnsi"/>
          <w:sz w:val="20"/>
          <w:szCs w:val="20"/>
        </w:rPr>
        <w:t xml:space="preserve">Der Nutzer hat die Möglichkeit Essen aus einer </w:t>
      </w:r>
      <w:proofErr w:type="spellStart"/>
      <w:r w:rsidRPr="00EA14C8">
        <w:rPr>
          <w:rFonts w:asciiTheme="minorHAnsi" w:hAnsiTheme="minorHAnsi"/>
          <w:sz w:val="20"/>
          <w:szCs w:val="20"/>
        </w:rPr>
        <w:t>liste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auszuwählen und das dann zu bestellen.</w:t>
      </w:r>
      <w:r w:rsidRPr="00EA14C8">
        <w:rPr>
          <w:rFonts w:asciiTheme="minorHAnsi" w:hAnsiTheme="minorHAnsi"/>
          <w:sz w:val="20"/>
          <w:szCs w:val="20"/>
        </w:rPr>
        <w:br/>
        <w:t xml:space="preserve">Dazu gibt er die Produkte die er benötig an oder wählt bestimmte Kategorien um die </w:t>
      </w:r>
      <w:proofErr w:type="spellStart"/>
      <w:r w:rsidRPr="00EA14C8">
        <w:rPr>
          <w:rFonts w:asciiTheme="minorHAnsi" w:hAnsiTheme="minorHAnsi"/>
          <w:sz w:val="20"/>
          <w:szCs w:val="20"/>
        </w:rPr>
        <w:t>suche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zu verfeinern.</w:t>
      </w:r>
      <w:r w:rsidRPr="00EA14C8">
        <w:rPr>
          <w:rFonts w:asciiTheme="minorHAnsi" w:hAnsiTheme="minorHAnsi"/>
          <w:sz w:val="20"/>
          <w:szCs w:val="20"/>
        </w:rPr>
        <w:br/>
        <w:t xml:space="preserve">Nachdem er Bestellt hat sucht das System einen Lieferanten der in der Nähe ist und die nötige </w:t>
      </w:r>
      <w:proofErr w:type="spellStart"/>
      <w:r w:rsidRPr="00EA14C8">
        <w:rPr>
          <w:rFonts w:asciiTheme="minorHAnsi" w:hAnsiTheme="minorHAnsi"/>
          <w:sz w:val="20"/>
          <w:szCs w:val="20"/>
        </w:rPr>
        <w:t>mobilität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besitzt.</w:t>
      </w:r>
      <w:r w:rsidRPr="00EA14C8">
        <w:rPr>
          <w:rFonts w:asciiTheme="minorHAnsi" w:hAnsiTheme="minorHAnsi"/>
          <w:sz w:val="20"/>
          <w:szCs w:val="20"/>
        </w:rPr>
        <w:br/>
      </w:r>
      <w:proofErr w:type="spellStart"/>
      <w:r w:rsidRPr="00EA14C8">
        <w:rPr>
          <w:rFonts w:asciiTheme="minorHAnsi" w:hAnsiTheme="minorHAnsi"/>
          <w:sz w:val="20"/>
          <w:szCs w:val="20"/>
        </w:rPr>
        <w:t>Sobalt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ein geeigneter </w:t>
      </w:r>
      <w:proofErr w:type="spellStart"/>
      <w:r w:rsidRPr="00EA14C8">
        <w:rPr>
          <w:rFonts w:asciiTheme="minorHAnsi" w:hAnsiTheme="minorHAnsi"/>
          <w:sz w:val="20"/>
          <w:szCs w:val="20"/>
        </w:rPr>
        <w:t>Leiferant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die </w:t>
      </w:r>
      <w:proofErr w:type="spellStart"/>
      <w:r w:rsidRPr="00EA14C8">
        <w:rPr>
          <w:rFonts w:asciiTheme="minorHAnsi" w:hAnsiTheme="minorHAnsi"/>
          <w:sz w:val="20"/>
          <w:szCs w:val="20"/>
        </w:rPr>
        <w:t>leiferung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bestätigt hat bekommt der Nutzer eine </w:t>
      </w:r>
      <w:proofErr w:type="spellStart"/>
      <w:r w:rsidRPr="00EA14C8">
        <w:rPr>
          <w:rFonts w:asciiTheme="minorHAnsi" w:hAnsiTheme="minorHAnsi"/>
          <w:sz w:val="20"/>
          <w:szCs w:val="20"/>
        </w:rPr>
        <w:t>Benarichtigung</w:t>
      </w:r>
      <w:proofErr w:type="spellEnd"/>
      <w:r w:rsidRPr="00EA14C8">
        <w:rPr>
          <w:rFonts w:asciiTheme="minorHAnsi" w:hAnsiTheme="minorHAnsi"/>
          <w:sz w:val="20"/>
          <w:szCs w:val="20"/>
        </w:rPr>
        <w:t xml:space="preserve"> dass sein Auftrag entgegengenommen wurde</w:t>
      </w:r>
      <w:r>
        <w:rPr>
          <w:rFonts w:ascii="Arial Nova Light" w:hAnsi="Arial Nova Light"/>
          <w:sz w:val="20"/>
          <w:szCs w:val="20"/>
        </w:rPr>
        <w:t>.</w:t>
      </w:r>
    </w:p>
    <w:p w:rsidR="00EA14C8" w:rsidRPr="00EA14C8" w:rsidRDefault="00EA14C8" w:rsidP="00EA14C8">
      <w:pPr>
        <w:pStyle w:val="StandardWeb"/>
        <w:spacing w:before="0" w:beforeAutospacing="0" w:after="240" w:afterAutospacing="0"/>
        <w:rPr>
          <w:rFonts w:ascii="Arial Nova Light" w:hAnsi="Arial Nova Light"/>
          <w:sz w:val="20"/>
          <w:szCs w:val="20"/>
        </w:rPr>
      </w:pPr>
    </w:p>
    <w:p w:rsidR="00EA14C8" w:rsidRDefault="00EA14C8" w:rsidP="00B524DB">
      <w:pPr>
        <w:pStyle w:val="berschrift1"/>
      </w:pPr>
    </w:p>
    <w:p w:rsidR="00B524DB" w:rsidRDefault="00B524DB" w:rsidP="00B524DB">
      <w:pPr>
        <w:pStyle w:val="berschrift1"/>
      </w:pPr>
      <w:r>
        <w:t>Externe web service (api)</w:t>
      </w:r>
    </w:p>
    <w:p w:rsidR="00B524DB" w:rsidRDefault="00B524DB" w:rsidP="00B524DB">
      <w:r>
        <w:t xml:space="preserve">Um Passende </w:t>
      </w:r>
      <w:proofErr w:type="spellStart"/>
      <w:r>
        <w:t>Api’s</w:t>
      </w:r>
      <w:proofErr w:type="spellEnd"/>
      <w:r>
        <w:t xml:space="preserve"> zu finden wurde zuerst das Domainmodell </w:t>
      </w:r>
      <w:proofErr w:type="gramStart"/>
      <w:r>
        <w:t>überarbeitet</w:t>
      </w:r>
      <w:proofErr w:type="gramEnd"/>
      <w:r>
        <w:t xml:space="preserve"> um dort dann heraus lesen zu können was für Anwendungen man benötigt.</w:t>
      </w:r>
      <w:r>
        <w:br/>
        <w:t>Unser Hauptaugenmerkmal lag zuerst bei der Routenführung sowie bei unserem Zahlungsverkehr.</w:t>
      </w:r>
    </w:p>
    <w:p w:rsidR="00B524DB" w:rsidRDefault="00B524DB" w:rsidP="00B524DB">
      <w:r>
        <w:t xml:space="preserve">Da bei uns der Lieferant an der Kasse nur via Wireless Pay bezahlen konnte wurde </w:t>
      </w:r>
      <w:proofErr w:type="spellStart"/>
      <w:r>
        <w:t>wurde</w:t>
      </w:r>
      <w:proofErr w:type="spellEnd"/>
      <w:r>
        <w:t xml:space="preserve"> eine </w:t>
      </w:r>
      <w:proofErr w:type="spellStart"/>
      <w:r>
        <w:t>Api</w:t>
      </w:r>
      <w:proofErr w:type="spellEnd"/>
      <w:r>
        <w:t xml:space="preserve"> eines Kreditkarteninstitut wie Master Card oder Visa benötigt, AMEX wurde hierbei bewusst außen vor gelassen da diese zurzeit nur mit Apple kooperieren.</w:t>
      </w:r>
      <w:r>
        <w:br/>
        <w:t>Nach längerem Informieren hat sich Master Card als profitabler und Nützlicher als Visa herausgestellt,</w:t>
      </w:r>
      <w:r>
        <w:br/>
        <w:t xml:space="preserve">da sie eine </w:t>
      </w:r>
      <w:proofErr w:type="spellStart"/>
      <w:r>
        <w:t>reihe</w:t>
      </w:r>
      <w:proofErr w:type="spellEnd"/>
      <w:r>
        <w:t xml:space="preserve"> sehr nützliche </w:t>
      </w:r>
      <w:proofErr w:type="spellStart"/>
      <w:r>
        <w:t>Api’s</w:t>
      </w:r>
      <w:proofErr w:type="spellEnd"/>
      <w:r>
        <w:t xml:space="preserve"> anbieten die Visa derzeit noch nicht bietet.</w:t>
      </w:r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 w:rsidRPr="00B524DB">
        <w:rPr>
          <w:lang w:val="en-US"/>
        </w:rPr>
        <w:t>Master card Send</w:t>
      </w:r>
      <w:r w:rsidRPr="00B524DB">
        <w:rPr>
          <w:lang w:val="en-US"/>
        </w:rPr>
        <w:br/>
      </w:r>
      <w:r w:rsidRPr="00B524DB">
        <w:rPr>
          <w:lang w:val="en-US"/>
        </w:rPr>
        <w:t>https://developer.mastercard.com/product/mastercard-send</w:t>
      </w:r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Spend </w:t>
      </w:r>
      <w:proofErr w:type="spellStart"/>
      <w:r>
        <w:rPr>
          <w:lang w:val="en-US"/>
        </w:rPr>
        <w:t>Controll</w:t>
      </w:r>
      <w:proofErr w:type="spellEnd"/>
      <w:r>
        <w:rPr>
          <w:lang w:val="en-US"/>
        </w:rPr>
        <w:br/>
      </w:r>
      <w:hyperlink r:id="rId5" w:history="1">
        <w:r w:rsidRPr="009C6953">
          <w:rPr>
            <w:rStyle w:val="Hyperlink"/>
            <w:lang w:val="en-US"/>
          </w:rPr>
          <w:t>https://developer.mastercard.com/product/spend-controls</w:t>
        </w:r>
      </w:hyperlink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Automatic Billing Updater</w:t>
      </w:r>
      <w:r>
        <w:rPr>
          <w:lang w:val="en-US"/>
        </w:rPr>
        <w:br/>
      </w:r>
      <w:hyperlink r:id="rId6" w:history="1">
        <w:r w:rsidRPr="009C6953">
          <w:rPr>
            <w:rStyle w:val="Hyperlink"/>
            <w:lang w:val="en-US"/>
          </w:rPr>
          <w:t>https://developer.mastercard.com/product/automatic-billing-updater</w:t>
        </w:r>
      </w:hyperlink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Mastercard Identity Check Mobile</w:t>
      </w:r>
      <w:r>
        <w:rPr>
          <w:lang w:val="en-US"/>
        </w:rPr>
        <w:br/>
      </w:r>
      <w:hyperlink r:id="rId7" w:history="1">
        <w:r w:rsidRPr="009C6953">
          <w:rPr>
            <w:rStyle w:val="Hyperlink"/>
            <w:lang w:val="en-US"/>
          </w:rPr>
          <w:t>https://developer.mastercard.com/product/identity-check-mobile</w:t>
        </w:r>
      </w:hyperlink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Banking Connect</w:t>
      </w:r>
      <w:r>
        <w:rPr>
          <w:lang w:val="en-US"/>
        </w:rPr>
        <w:br/>
      </w:r>
      <w:hyperlink r:id="rId8" w:history="1">
        <w:r w:rsidRPr="009C6953">
          <w:rPr>
            <w:rStyle w:val="Hyperlink"/>
            <w:lang w:val="en-US"/>
          </w:rPr>
          <w:t>https://developer.mastercard.com/product/open-banking-connect</w:t>
        </w:r>
      </w:hyperlink>
    </w:p>
    <w:p w:rsidR="00B524DB" w:rsidRDefault="00B524DB" w:rsidP="00B524DB">
      <w:r w:rsidRPr="00B524DB">
        <w:t xml:space="preserve">Bei der Routenführung sind </w:t>
      </w:r>
      <w:r>
        <w:t xml:space="preserve">3 </w:t>
      </w:r>
      <w:proofErr w:type="spellStart"/>
      <w:r>
        <w:t>Api’s</w:t>
      </w:r>
      <w:proofErr w:type="spellEnd"/>
      <w:r>
        <w:t xml:space="preserve"> besonders hervorgestochen, zum einen HERE die nicht nur eine gut strukturierte Webseite </w:t>
      </w:r>
      <w:proofErr w:type="gramStart"/>
      <w:r>
        <w:t>hat</w:t>
      </w:r>
      <w:proofErr w:type="gramEnd"/>
      <w:r>
        <w:t xml:space="preserve"> sondern auch sehr viele interessante Features. </w:t>
      </w:r>
      <w:proofErr w:type="gramStart"/>
      <w:r>
        <w:t xml:space="preserve">Des </w:t>
      </w:r>
      <w:proofErr w:type="spellStart"/>
      <w:r>
        <w:t>weiteren</w:t>
      </w:r>
      <w:proofErr w:type="spellEnd"/>
      <w:proofErr w:type="gramEnd"/>
      <w:r>
        <w:t xml:space="preserve"> gibt es dann noch Google und Firefox die auch eine </w:t>
      </w:r>
      <w:proofErr w:type="spellStart"/>
      <w:r>
        <w:t>Api</w:t>
      </w:r>
      <w:proofErr w:type="spellEnd"/>
      <w:r>
        <w:t xml:space="preserve"> zur routen Führung anbieten die aber nicht so vielfältig wie </w:t>
      </w:r>
      <w:proofErr w:type="spellStart"/>
      <w:r>
        <w:t>Here</w:t>
      </w:r>
      <w:proofErr w:type="spellEnd"/>
      <w:r>
        <w:t xml:space="preserve"> ist.</w:t>
      </w:r>
    </w:p>
    <w:p w:rsidR="00B524DB" w:rsidRDefault="00B524DB" w:rsidP="00B524DB">
      <w:r>
        <w:t xml:space="preserve">Wie haben uns für HERE entschieden da diese zum einen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sind aber bei der Routen </w:t>
      </w:r>
      <w:proofErr w:type="spellStart"/>
      <w:r>
        <w:t>führung</w:t>
      </w:r>
      <w:proofErr w:type="spellEnd"/>
      <w:r>
        <w:t xml:space="preserve"> auch Park </w:t>
      </w:r>
      <w:proofErr w:type="spellStart"/>
      <w:r>
        <w:t>möglichkeiten</w:t>
      </w:r>
      <w:proofErr w:type="spellEnd"/>
      <w:r>
        <w:t xml:space="preserve"> und </w:t>
      </w:r>
      <w:proofErr w:type="spellStart"/>
      <w:r>
        <w:t>fußgänger</w:t>
      </w:r>
      <w:proofErr w:type="spellEnd"/>
      <w:r>
        <w:t xml:space="preserve"> </w:t>
      </w:r>
      <w:proofErr w:type="spellStart"/>
      <w:r>
        <w:t>wege</w:t>
      </w:r>
      <w:proofErr w:type="spellEnd"/>
      <w:r>
        <w:t xml:space="preserve"> berücksichtigen. Was </w:t>
      </w:r>
      <w:proofErr w:type="spellStart"/>
      <w:r>
        <w:t>Here</w:t>
      </w:r>
      <w:proofErr w:type="spellEnd"/>
      <w:r>
        <w:t xml:space="preserve"> aber auch noch auszeichnet ist die </w:t>
      </w:r>
      <w:proofErr w:type="spellStart"/>
      <w:r>
        <w:t>größe</w:t>
      </w:r>
      <w:proofErr w:type="spellEnd"/>
      <w:r>
        <w:t xml:space="preserve"> der Community.</w:t>
      </w:r>
    </w:p>
    <w:p w:rsidR="00B524DB" w:rsidRDefault="00B524DB" w:rsidP="00B524DB">
      <w:pPr>
        <w:pStyle w:val="Listenabsatz"/>
        <w:numPr>
          <w:ilvl w:val="0"/>
          <w:numId w:val="7"/>
        </w:numPr>
        <w:rPr>
          <w:lang w:val="en-US"/>
        </w:rPr>
      </w:pPr>
      <w:r w:rsidRPr="00B524DB">
        <w:rPr>
          <w:lang w:val="en-US"/>
        </w:rPr>
        <w:t>HERE Tracking</w:t>
      </w:r>
      <w:r w:rsidRPr="00B524DB">
        <w:rPr>
          <w:lang w:val="en-US"/>
        </w:rPr>
        <w:br/>
      </w:r>
      <w:hyperlink r:id="rId9" w:history="1">
        <w:r w:rsidRPr="009C6953">
          <w:rPr>
            <w:rStyle w:val="Hyperlink"/>
            <w:lang w:val="en-US"/>
          </w:rPr>
          <w:t>https://developer.here.com/products/tracking</w:t>
        </w:r>
      </w:hyperlink>
    </w:p>
    <w:p w:rsidR="00B524DB" w:rsidRDefault="00B524DB" w:rsidP="00B524D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Routing</w:t>
      </w:r>
      <w:r>
        <w:rPr>
          <w:lang w:val="en-US"/>
        </w:rPr>
        <w:br/>
      </w:r>
      <w:hyperlink r:id="rId10" w:history="1">
        <w:r w:rsidRPr="009C6953">
          <w:rPr>
            <w:rStyle w:val="Hyperlink"/>
            <w:lang w:val="en-US"/>
          </w:rPr>
          <w:t>https://developer.here.com/products/routing</w:t>
        </w:r>
      </w:hyperlink>
    </w:p>
    <w:p w:rsidR="00B524DB" w:rsidRDefault="00B524DB" w:rsidP="00B524D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Maps</w:t>
      </w:r>
      <w:r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524DB">
        <w:rPr>
          <w:lang w:val="en-US"/>
        </w:rPr>
        <w:instrText>https://developer.here.com/products/maps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C6953">
        <w:rPr>
          <w:rStyle w:val="Hyperlink"/>
          <w:lang w:val="en-US"/>
        </w:rPr>
        <w:t>https://developer.here.com/products/maps</w:t>
      </w:r>
      <w:r>
        <w:rPr>
          <w:lang w:val="en-US"/>
        </w:rPr>
        <w:fldChar w:fldCharType="end"/>
      </w:r>
    </w:p>
    <w:p w:rsidR="00B524DB" w:rsidRDefault="00B524DB" w:rsidP="00B524DB">
      <w:pPr>
        <w:ind w:left="360"/>
      </w:pPr>
      <w:r w:rsidRPr="00B524DB">
        <w:t>Da wir unserem Kunden eine</w:t>
      </w:r>
      <w:r>
        <w:t xml:space="preserve">n gewissen Komfort bieten möchten haben wir </w:t>
      </w:r>
      <w:proofErr w:type="gramStart"/>
      <w:r>
        <w:t>gedacht</w:t>
      </w:r>
      <w:proofErr w:type="gramEnd"/>
      <w:r>
        <w:t xml:space="preserve"> dass es ganz nützlich wäre bei der Bezahlung </w:t>
      </w:r>
      <w:proofErr w:type="spellStart"/>
      <w:r>
        <w:t>Paypal</w:t>
      </w:r>
      <w:proofErr w:type="spellEnd"/>
      <w:r>
        <w:t xml:space="preserve"> mit einzubinden.</w:t>
      </w:r>
      <w:r>
        <w:br/>
        <w:t xml:space="preserve">Zu unserem Glück bietet </w:t>
      </w:r>
      <w:proofErr w:type="spellStart"/>
      <w:r>
        <w:t>Paypal</w:t>
      </w:r>
      <w:proofErr w:type="spellEnd"/>
      <w:r>
        <w:t xml:space="preserve"> sogar eine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an bei der man ein </w:t>
      </w:r>
      <w:proofErr w:type="spellStart"/>
      <w:r>
        <w:t>bezahlung</w:t>
      </w:r>
      <w:proofErr w:type="spellEnd"/>
      <w:r>
        <w:t xml:space="preserve"> verlauf kostenlos simulieren kann </w:t>
      </w:r>
    </w:p>
    <w:p w:rsidR="00B524DB" w:rsidRDefault="00B524DB" w:rsidP="00B524DB">
      <w:pPr>
        <w:ind w:left="360"/>
        <w:rPr>
          <w:lang w:val="en-US"/>
        </w:rPr>
      </w:pPr>
      <w:r w:rsidRPr="00B524DB">
        <w:rPr>
          <w:lang w:val="en-US"/>
        </w:rPr>
        <w:t>1.Paypal REST API</w:t>
      </w:r>
      <w:r w:rsidRPr="00B524DB">
        <w:rPr>
          <w:lang w:val="en-US"/>
        </w:rPr>
        <w:br/>
      </w:r>
      <w:hyperlink r:id="rId11" w:history="1">
        <w:r w:rsidRPr="009C6953">
          <w:rPr>
            <w:rStyle w:val="Hyperlink"/>
            <w:lang w:val="en-US"/>
          </w:rPr>
          <w:t>https://developer.paypal.com/docs/api/overview/</w:t>
        </w:r>
      </w:hyperlink>
    </w:p>
    <w:p w:rsidR="00B524DB" w:rsidRPr="00B524DB" w:rsidRDefault="00B524DB" w:rsidP="00B524DB">
      <w:pPr>
        <w:ind w:left="360"/>
      </w:pPr>
      <w:r w:rsidRPr="00B524DB">
        <w:t>Was bei einer Applikation im 21</w:t>
      </w:r>
      <w:r>
        <w:t xml:space="preserve"> Jahrhundert auch nicht fehlen sollte ist das Thema Security, Security ist </w:t>
      </w:r>
      <w:proofErr w:type="gramStart"/>
      <w:r>
        <w:t>grade</w:t>
      </w:r>
      <w:proofErr w:type="gramEnd"/>
      <w:r>
        <w:t xml:space="preserve"> wenn </w:t>
      </w:r>
      <w:proofErr w:type="spellStart"/>
      <w:r>
        <w:t>geld</w:t>
      </w:r>
      <w:proofErr w:type="spellEnd"/>
      <w:r>
        <w:t xml:space="preserve"> fließt ziemlich wichtig. Deshalb wurden einige OWASP artikel</w:t>
      </w:r>
      <w:r>
        <w:rPr>
          <w:vertAlign w:val="superscript"/>
        </w:rPr>
        <w:t>1</w:t>
      </w:r>
      <w:r>
        <w:t xml:space="preserve"> durchgelesen und so haben </w:t>
      </w:r>
      <w:r w:rsidRPr="00B524DB">
        <w:t>wir dann Von OAuth2.0 erfahren</w:t>
      </w:r>
    </w:p>
    <w:p w:rsidR="00B524DB" w:rsidRDefault="00B524DB" w:rsidP="00B524DB">
      <w:pPr>
        <w:ind w:left="360"/>
      </w:pPr>
      <w:r w:rsidRPr="00B524DB">
        <w:t xml:space="preserve">OAuth2.0 ist ein offenes Autorisierungsprotokoll, mit dem auf die Ressourcen des Ressourcenbesitzers zugegriffen werden kann, indem die Clientanwendungen auf HTTP-Diensten aktiviert werden. </w:t>
      </w:r>
      <w:r>
        <w:br/>
      </w:r>
      <w:r w:rsidRPr="00B524DB">
        <w:t xml:space="preserve">Es ermöglicht die gemeinsame Nutzung von Ressourcen, die auf einer Site gespeichert sind, auf einer anderen Site, ohne ihre Anmeldeinformationen zu </w:t>
      </w:r>
      <w:r w:rsidRPr="00B524DB">
        <w:t xml:space="preserve">verwenden. </w:t>
      </w:r>
    </w:p>
    <w:p w:rsidR="00B524DB" w:rsidRDefault="00B524DB" w:rsidP="00B524DB">
      <w:pPr>
        <w:ind w:left="360"/>
      </w:pPr>
      <w:hyperlink r:id="rId12" w:history="1">
        <w:r w:rsidRPr="009C6953">
          <w:rPr>
            <w:rStyle w:val="Hyperlink"/>
          </w:rPr>
          <w:t>https://oauth.net/articles/authentication/</w:t>
        </w:r>
      </w:hyperlink>
    </w:p>
    <w:p w:rsidR="00EA14C8" w:rsidRDefault="00EA14C8" w:rsidP="00B524DB">
      <w:pPr>
        <w:ind w:left="360"/>
      </w:pPr>
    </w:p>
    <w:p w:rsidR="00EA14C8" w:rsidRDefault="00EA14C8" w:rsidP="00EA14C8">
      <w:pPr>
        <w:pStyle w:val="berschrift1"/>
      </w:pPr>
      <w:r>
        <w:t>Proof-of-concept</w:t>
      </w:r>
    </w:p>
    <w:p w:rsidR="00EA14C8" w:rsidRDefault="00C11507" w:rsidP="00EA14C8">
      <w:r>
        <w:t>Das Klappt weil, muss es !</w:t>
      </w:r>
      <w:bookmarkStart w:id="0" w:name="_GoBack"/>
      <w:bookmarkEnd w:id="0"/>
    </w:p>
    <w:p w:rsidR="00C11507" w:rsidRDefault="00C11507" w:rsidP="00EA14C8"/>
    <w:p w:rsidR="00EA14C8" w:rsidRPr="00EA14C8" w:rsidRDefault="00EA14C8" w:rsidP="00EA14C8"/>
    <w:p w:rsidR="00B524DB" w:rsidRDefault="00B524DB" w:rsidP="00B524DB">
      <w:pPr>
        <w:ind w:left="360"/>
      </w:pPr>
    </w:p>
    <w:p w:rsidR="00B524DB" w:rsidRDefault="00B524DB" w:rsidP="00B524DB">
      <w:pPr>
        <w:pStyle w:val="berschrift2"/>
      </w:pPr>
      <w:r>
        <w:lastRenderedPageBreak/>
        <w:t>Anhang</w:t>
      </w:r>
    </w:p>
    <w:p w:rsidR="00B524DB" w:rsidRDefault="00B524DB" w:rsidP="00B524DB">
      <w:hyperlink r:id="rId13" w:history="1">
        <w:r w:rsidRPr="009C6953">
          <w:rPr>
            <w:rStyle w:val="Hyperlink"/>
          </w:rPr>
          <w:t>https://www.owasp.org/images/e/ea/OWASP_APIs_Security_Project_Kick_Off.pdf</w:t>
        </w:r>
      </w:hyperlink>
    </w:p>
    <w:p w:rsidR="00B524DB" w:rsidRPr="00B524DB" w:rsidRDefault="00B524DB" w:rsidP="00B524DB"/>
    <w:sectPr w:rsidR="00B524DB" w:rsidRPr="00B524DB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7846"/>
    <w:multiLevelType w:val="hybridMultilevel"/>
    <w:tmpl w:val="29760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894"/>
    <w:multiLevelType w:val="hybridMultilevel"/>
    <w:tmpl w:val="C23C1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96FA7"/>
    <w:multiLevelType w:val="hybridMultilevel"/>
    <w:tmpl w:val="EB9E90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DB"/>
    <w:rsid w:val="005D772F"/>
    <w:rsid w:val="00754F67"/>
    <w:rsid w:val="00B524DB"/>
    <w:rsid w:val="00C11507"/>
    <w:rsid w:val="00E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F334"/>
  <w15:chartTrackingRefBased/>
  <w15:docId w15:val="{E5E43570-DA2E-F442-913F-90E213FC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24D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4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4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24D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524D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524D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524D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524D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524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524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4D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4DB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24DB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524D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524D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524D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524D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24DB"/>
    <w:rPr>
      <w:caps/>
      <w:color w:val="4472C4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24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24D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B524DB"/>
    <w:rPr>
      <w:b/>
      <w:bCs/>
    </w:rPr>
  </w:style>
  <w:style w:type="character" w:styleId="Hervorhebung">
    <w:name w:val="Emphasis"/>
    <w:uiPriority w:val="20"/>
    <w:qFormat/>
    <w:rsid w:val="00B524DB"/>
    <w:rPr>
      <w:caps/>
      <w:color w:val="1F3763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B524DB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B524D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524D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524D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24D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24DB"/>
    <w:rPr>
      <w:i/>
      <w:iCs/>
      <w:color w:val="4472C4" w:themeColor="accent1"/>
      <w:sz w:val="20"/>
      <w:szCs w:val="20"/>
    </w:rPr>
  </w:style>
  <w:style w:type="character" w:styleId="SchwacheHervorhebung">
    <w:name w:val="Subtle Emphasis"/>
    <w:uiPriority w:val="19"/>
    <w:qFormat/>
    <w:rsid w:val="00B524DB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B524D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B524D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B524D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B524D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524DB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524DB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524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24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24DB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E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A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stercard.com/product/open-banking-connect" TargetMode="External"/><Relationship Id="rId13" Type="http://schemas.openxmlformats.org/officeDocument/2006/relationships/hyperlink" Target="https://www.owasp.org/images/e/ea/OWASP_APIs_Security_Project_Kick_Of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astercard.com/product/identity-check-mobile" TargetMode="External"/><Relationship Id="rId12" Type="http://schemas.openxmlformats.org/officeDocument/2006/relationships/hyperlink" Target="https://oauth.net/articles/authent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astercard.com/product/automatic-billing-updater" TargetMode="External"/><Relationship Id="rId11" Type="http://schemas.openxmlformats.org/officeDocument/2006/relationships/hyperlink" Target="https://developer.paypal.com/docs/api/overview/" TargetMode="External"/><Relationship Id="rId5" Type="http://schemas.openxmlformats.org/officeDocument/2006/relationships/hyperlink" Target="https://developer.mastercard.com/product/spend-control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here.com/products/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here.com/products/track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4511</Characters>
  <Application>Microsoft Office Word</Application>
  <DocSecurity>0</DocSecurity>
  <Lines>196</Lines>
  <Paragraphs>132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2</cp:revision>
  <dcterms:created xsi:type="dcterms:W3CDTF">2019-12-08T19:45:00Z</dcterms:created>
  <dcterms:modified xsi:type="dcterms:W3CDTF">2019-12-08T19:45:00Z</dcterms:modified>
</cp:coreProperties>
</file>