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>
          <w:sz w:val="30"/>
          <w:szCs w:val="30"/>
        </w:rPr>
      </w:pPr>
      <w:bookmarkStart w:colFirst="0" w:colLast="0" w:name="_ajlszllhr4cm" w:id="0"/>
      <w:bookmarkEnd w:id="0"/>
      <w:r w:rsidDel="00000000" w:rsidR="00000000" w:rsidRPr="00000000">
        <w:rPr>
          <w:sz w:val="30"/>
          <w:szCs w:val="30"/>
          <w:rtl w:val="0"/>
        </w:rPr>
        <w:t xml:space="preserve">WeatherViz Planning Doc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t3ksymf0zdm" w:id="1"/>
      <w:bookmarkEnd w:id="1"/>
      <w:r w:rsidDel="00000000" w:rsidR="00000000" w:rsidRPr="00000000">
        <w:rPr>
          <w:rtl w:val="0"/>
        </w:rPr>
        <w:t xml:space="preserve">Planned Features: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Interactive map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 weather event/history data onto map GUI using a geospatial library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to show based on: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Precipitation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(Map with county lines, potentially just use the center of the county)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Weather Events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 Data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data only and Florida only (might do current data if have time)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Extrapolate data to predict future weather and climate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Ways to display data: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to choose to see a certain date or range of days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timelapse the range of days and let them choose the length of time (month, year) that each frame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7hmp4ku7rjut" w:id="2"/>
      <w:bookmarkEnd w:id="2"/>
      <w:r w:rsidDel="00000000" w:rsidR="00000000" w:rsidRPr="00000000">
        <w:rPr>
          <w:rtl w:val="0"/>
        </w:rPr>
        <w:t xml:space="preserve">Language and possible tools/libraries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Database: SQLite (Depending on if we need a local database or if we can just call an API for data)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UI Library: PyQt5 (Written in C++)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Geo Library: TO BE FIGURED OUT (Folium? If not we can manually color in each county with a color and do legend)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Weather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Weather API - OpenWeatherMap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https://www.ncdc.noaa.gov/stormevents/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https://www.ncei.noaa.gov/access/search/dataset-search?keywords=d559b900-eca6-42a4-9311-0297b2ef98ab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api" TargetMode="External"/><Relationship Id="rId7" Type="http://schemas.openxmlformats.org/officeDocument/2006/relationships/hyperlink" Target="https://www.ncdc.noaa.gov/stormevents/" TargetMode="External"/><Relationship Id="rId8" Type="http://schemas.openxmlformats.org/officeDocument/2006/relationships/hyperlink" Target="https://www.ncei.noaa.gov/access/search/dataset-search?keywords=d559b900-eca6-42a4-9311-0297b2ef98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