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7C7" w:rsidRPr="00D61496" w:rsidRDefault="00C957C7" w:rsidP="00C957C7">
      <w:pPr>
        <w:autoSpaceDE w:val="0"/>
        <w:autoSpaceDN w:val="0"/>
        <w:adjustRightInd w:val="0"/>
        <w:spacing w:line="360" w:lineRule="auto"/>
        <w:rPr>
          <w:rFonts w:ascii="微软雅黑" w:eastAsia="微软雅黑" w:hAnsi="微软雅黑"/>
          <w:b/>
          <w:bCs/>
          <w:color w:val="FF00FF"/>
          <w:kern w:val="0"/>
          <w:szCs w:val="21"/>
          <w:lang w:val="zh-CN"/>
        </w:rPr>
      </w:pPr>
      <w:r w:rsidRPr="00D61496">
        <w:rPr>
          <w:rFonts w:ascii="微软雅黑" w:eastAsia="微软雅黑" w:hAnsi="微软雅黑" w:hint="eastAsia"/>
          <w:b/>
          <w:noProof/>
          <w:kern w:val="0"/>
          <w:sz w:val="52"/>
          <w:szCs w:val="52"/>
        </w:rPr>
        <w:drawing>
          <wp:anchor distT="0" distB="0" distL="114300" distR="114300" simplePos="0" relativeHeight="251659264" behindDoc="0" locked="0" layoutInCell="1" allowOverlap="1" wp14:anchorId="1C2BAFCC" wp14:editId="5303E3C0">
            <wp:simplePos x="0" y="0"/>
            <wp:positionH relativeFrom="column">
              <wp:posOffset>59690</wp:posOffset>
            </wp:positionH>
            <wp:positionV relativeFrom="paragraph">
              <wp:posOffset>13970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7C7" w:rsidRPr="00D61496" w:rsidRDefault="00C957C7" w:rsidP="00C957C7">
      <w:pPr>
        <w:jc w:val="center"/>
        <w:rPr>
          <w:rFonts w:ascii="微软雅黑" w:eastAsia="微软雅黑" w:hAnsi="微软雅黑"/>
          <w:b/>
          <w:bCs/>
        </w:rPr>
      </w:pPr>
      <w:r w:rsidRPr="00D61496">
        <w:rPr>
          <w:rFonts w:ascii="微软雅黑" w:eastAsia="微软雅黑" w:hAnsi="微软雅黑" w:hint="eastAsia"/>
          <w:sz w:val="44"/>
          <w:szCs w:val="44"/>
        </w:rPr>
        <w:t xml:space="preserve">  </w:t>
      </w:r>
    </w:p>
    <w:p w:rsidR="00C957C7" w:rsidRPr="00D61496" w:rsidRDefault="00C957C7" w:rsidP="00C957C7">
      <w:pPr>
        <w:jc w:val="center"/>
        <w:rPr>
          <w:rFonts w:ascii="微软雅黑" w:eastAsia="微软雅黑" w:hAnsi="微软雅黑"/>
          <w:b/>
          <w:sz w:val="84"/>
          <w:szCs w:val="84"/>
        </w:rPr>
      </w:pPr>
      <w:r w:rsidRPr="00D61496">
        <w:rPr>
          <w:rFonts w:ascii="微软雅黑" w:eastAsia="微软雅黑" w:hAnsi="微软雅黑" w:hint="eastAsia"/>
          <w:b/>
          <w:sz w:val="52"/>
          <w:szCs w:val="52"/>
        </w:rPr>
        <w:t>《</w:t>
      </w:r>
      <w:r>
        <w:rPr>
          <w:rFonts w:ascii="微软雅黑" w:eastAsia="微软雅黑" w:hAnsi="微软雅黑" w:hint="eastAsia"/>
          <w:b/>
          <w:sz w:val="52"/>
          <w:szCs w:val="52"/>
        </w:rPr>
        <w:t>分布式计算</w:t>
      </w:r>
      <w:r w:rsidRPr="00D61496">
        <w:rPr>
          <w:rFonts w:ascii="微软雅黑" w:eastAsia="微软雅黑" w:hAnsi="微软雅黑" w:hint="eastAsia"/>
          <w:b/>
          <w:sz w:val="52"/>
          <w:szCs w:val="52"/>
        </w:rPr>
        <w:t>》</w:t>
      </w:r>
    </w:p>
    <w:p w:rsidR="00C957C7" w:rsidRPr="00BE2D73" w:rsidRDefault="00540FB7" w:rsidP="00C957C7">
      <w:pPr>
        <w:jc w:val="center"/>
        <w:rPr>
          <w:rFonts w:ascii="微软雅黑" w:eastAsia="微软雅黑" w:hAnsi="微软雅黑"/>
          <w:sz w:val="72"/>
          <w:szCs w:val="84"/>
        </w:rPr>
      </w:pPr>
      <w:r>
        <w:rPr>
          <w:rFonts w:ascii="微软雅黑" w:eastAsia="微软雅黑" w:hAnsi="微软雅黑"/>
          <w:sz w:val="72"/>
          <w:szCs w:val="84"/>
        </w:rPr>
        <w:t xml:space="preserve">RESTful </w:t>
      </w:r>
      <w:r w:rsidR="00476960">
        <w:rPr>
          <w:rFonts w:ascii="微软雅黑" w:eastAsia="微软雅黑" w:hAnsi="微软雅黑" w:hint="eastAsia"/>
          <w:sz w:val="72"/>
          <w:szCs w:val="84"/>
        </w:rPr>
        <w:t>客户端</w:t>
      </w:r>
      <w:r w:rsidR="00774DA4">
        <w:rPr>
          <w:rFonts w:ascii="微软雅黑" w:eastAsia="微软雅黑" w:hAnsi="微软雅黑"/>
          <w:sz w:val="72"/>
          <w:szCs w:val="84"/>
        </w:rPr>
        <w:t>编程</w:t>
      </w:r>
    </w:p>
    <w:p w:rsidR="00C957C7" w:rsidRPr="00D61496" w:rsidRDefault="00C957C7" w:rsidP="00C957C7">
      <w:pPr>
        <w:rPr>
          <w:rFonts w:ascii="微软雅黑" w:eastAsia="微软雅黑" w:hAnsi="微软雅黑"/>
          <w:sz w:val="48"/>
        </w:rPr>
      </w:pPr>
    </w:p>
    <w:p w:rsidR="00C957C7" w:rsidRPr="00D61496"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C957C7" w:rsidRDefault="00C957C7" w:rsidP="00C957C7">
      <w:pPr>
        <w:rPr>
          <w:rFonts w:ascii="微软雅黑" w:eastAsia="微软雅黑" w:hAnsi="微软雅黑"/>
          <w:sz w:val="48"/>
        </w:rPr>
      </w:pPr>
    </w:p>
    <w:p w:rsidR="00476960" w:rsidRPr="00D61496" w:rsidRDefault="00476960" w:rsidP="00C957C7">
      <w:pPr>
        <w:rPr>
          <w:rFonts w:ascii="微软雅黑" w:eastAsia="微软雅黑" w:hAnsi="微软雅黑" w:hint="eastAsia"/>
          <w:sz w:val="48"/>
        </w:rPr>
      </w:pPr>
    </w:p>
    <w:p w:rsidR="00C957C7" w:rsidRDefault="00C957C7" w:rsidP="00C957C7">
      <w:pPr>
        <w:rPr>
          <w:rFonts w:ascii="微软雅黑" w:eastAsia="微软雅黑" w:hAnsi="微软雅黑"/>
          <w:szCs w:val="21"/>
        </w:rPr>
      </w:pPr>
    </w:p>
    <w:p w:rsidR="00C957C7" w:rsidRDefault="00C957C7" w:rsidP="00C957C7">
      <w:pPr>
        <w:rPr>
          <w:rFonts w:ascii="微软雅黑" w:eastAsia="微软雅黑" w:hAnsi="微软雅黑"/>
          <w:szCs w:val="21"/>
        </w:rPr>
      </w:pPr>
    </w:p>
    <w:p w:rsidR="00C36841" w:rsidRDefault="00C36841" w:rsidP="00C957C7">
      <w:pPr>
        <w:rPr>
          <w:rFonts w:ascii="微软雅黑" w:eastAsia="微软雅黑" w:hAnsi="微软雅黑"/>
          <w:szCs w:val="21"/>
        </w:rPr>
      </w:pPr>
    </w:p>
    <w:p w:rsidR="00E43723" w:rsidRPr="00D61496" w:rsidRDefault="00E43723" w:rsidP="00C957C7">
      <w:pPr>
        <w:rPr>
          <w:rFonts w:ascii="微软雅黑" w:eastAsia="微软雅黑" w:hAnsi="微软雅黑"/>
          <w:szCs w:val="21"/>
        </w:rPr>
      </w:pPr>
    </w:p>
    <w:tbl>
      <w:tblPr>
        <w:tblW w:w="0" w:type="auto"/>
        <w:jc w:val="center"/>
        <w:tblLayout w:type="fixed"/>
        <w:tblLook w:val="0000" w:firstRow="0" w:lastRow="0" w:firstColumn="0" w:lastColumn="0" w:noHBand="0" w:noVBand="0"/>
      </w:tblPr>
      <w:tblGrid>
        <w:gridCol w:w="2166"/>
        <w:gridCol w:w="329"/>
        <w:gridCol w:w="1410"/>
        <w:gridCol w:w="706"/>
        <w:gridCol w:w="870"/>
        <w:gridCol w:w="665"/>
        <w:gridCol w:w="816"/>
        <w:gridCol w:w="643"/>
      </w:tblGrid>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学院名称</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6"/>
                <w:szCs w:val="36"/>
              </w:rPr>
              <w:t>数据科学与计算机学院</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Pr>
                <w:rFonts w:ascii="微软雅黑" w:eastAsia="微软雅黑" w:hAnsi="微软雅黑" w:hint="eastAsia"/>
                <w:b/>
                <w:bCs/>
                <w:sz w:val="36"/>
                <w:szCs w:val="36"/>
              </w:rPr>
              <w:t>成员</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5110" w:type="dxa"/>
            <w:gridSpan w:val="6"/>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48"/>
              </w:rPr>
            </w:pPr>
            <w:r>
              <w:rPr>
                <w:rFonts w:ascii="微软雅黑" w:eastAsia="微软雅黑" w:hAnsi="微软雅黑" w:hint="eastAsia"/>
                <w:sz w:val="48"/>
              </w:rPr>
              <w:t>陈伟宸</w:t>
            </w:r>
          </w:p>
        </w:tc>
      </w:tr>
      <w:tr w:rsidR="00C957C7" w:rsidRPr="00D61496" w:rsidTr="00434033">
        <w:trPr>
          <w:trHeight w:val="900"/>
          <w:jc w:val="center"/>
        </w:trPr>
        <w:tc>
          <w:tcPr>
            <w:tcW w:w="2166" w:type="dxa"/>
            <w:vAlign w:val="center"/>
          </w:tcPr>
          <w:p w:rsidR="00C957C7" w:rsidRPr="00D61496" w:rsidRDefault="00C957C7" w:rsidP="00434033">
            <w:pPr>
              <w:jc w:val="distribute"/>
              <w:rPr>
                <w:rFonts w:ascii="微软雅黑" w:eastAsia="微软雅黑" w:hAnsi="微软雅黑"/>
                <w:b/>
                <w:bCs/>
                <w:sz w:val="36"/>
                <w:szCs w:val="36"/>
              </w:rPr>
            </w:pPr>
            <w:r w:rsidRPr="00D61496">
              <w:rPr>
                <w:rFonts w:ascii="微软雅黑" w:eastAsia="微软雅黑" w:hAnsi="微软雅黑" w:hint="eastAsia"/>
                <w:b/>
                <w:bCs/>
                <w:sz w:val="36"/>
                <w:szCs w:val="36"/>
              </w:rPr>
              <w:t>时间</w:t>
            </w:r>
          </w:p>
        </w:tc>
        <w:tc>
          <w:tcPr>
            <w:tcW w:w="329" w:type="dxa"/>
            <w:tcBorders>
              <w:left w:val="nil"/>
            </w:tcBorders>
            <w:vAlign w:val="center"/>
          </w:tcPr>
          <w:p w:rsidR="00C957C7" w:rsidRPr="00D61496" w:rsidRDefault="00C957C7" w:rsidP="00434033">
            <w:pPr>
              <w:jc w:val="center"/>
              <w:rPr>
                <w:rFonts w:ascii="微软雅黑" w:eastAsia="微软雅黑" w:hAnsi="微软雅黑"/>
                <w:b/>
                <w:bCs/>
                <w:sz w:val="30"/>
              </w:rPr>
            </w:pPr>
            <w:r w:rsidRPr="00D61496">
              <w:rPr>
                <w:rFonts w:ascii="微软雅黑" w:eastAsia="微软雅黑" w:hAnsi="微软雅黑" w:hint="eastAsia"/>
                <w:b/>
                <w:bCs/>
                <w:sz w:val="30"/>
              </w:rPr>
              <w:t>：</w:t>
            </w:r>
          </w:p>
        </w:tc>
        <w:tc>
          <w:tcPr>
            <w:tcW w:w="141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2016</w:t>
            </w:r>
          </w:p>
        </w:tc>
        <w:tc>
          <w:tcPr>
            <w:tcW w:w="706"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年</w:t>
            </w:r>
          </w:p>
        </w:tc>
        <w:tc>
          <w:tcPr>
            <w:tcW w:w="870"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Pr>
                <w:rFonts w:ascii="微软雅黑" w:eastAsia="微软雅黑" w:hAnsi="微软雅黑"/>
                <w:sz w:val="30"/>
                <w:szCs w:val="30"/>
              </w:rPr>
              <w:t>9</w:t>
            </w:r>
          </w:p>
        </w:tc>
        <w:tc>
          <w:tcPr>
            <w:tcW w:w="665"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月</w:t>
            </w:r>
          </w:p>
        </w:tc>
        <w:tc>
          <w:tcPr>
            <w:tcW w:w="816" w:type="dxa"/>
            <w:tcBorders>
              <w:top w:val="single" w:sz="8" w:space="0" w:color="auto"/>
              <w:bottom w:val="single" w:sz="8" w:space="0" w:color="auto"/>
            </w:tcBorders>
            <w:vAlign w:val="center"/>
          </w:tcPr>
          <w:p w:rsidR="00C957C7" w:rsidRPr="00D61496" w:rsidRDefault="00E07202" w:rsidP="00434033">
            <w:pPr>
              <w:jc w:val="center"/>
              <w:rPr>
                <w:rFonts w:ascii="微软雅黑" w:eastAsia="微软雅黑" w:hAnsi="微软雅黑"/>
                <w:sz w:val="30"/>
                <w:szCs w:val="30"/>
              </w:rPr>
            </w:pPr>
            <w:r>
              <w:rPr>
                <w:rFonts w:ascii="微软雅黑" w:eastAsia="微软雅黑" w:hAnsi="微软雅黑"/>
                <w:sz w:val="30"/>
                <w:szCs w:val="30"/>
              </w:rPr>
              <w:t>17</w:t>
            </w:r>
          </w:p>
        </w:tc>
        <w:tc>
          <w:tcPr>
            <w:tcW w:w="643" w:type="dxa"/>
            <w:tcBorders>
              <w:top w:val="single" w:sz="8" w:space="0" w:color="auto"/>
              <w:bottom w:val="single" w:sz="8" w:space="0" w:color="auto"/>
            </w:tcBorders>
            <w:vAlign w:val="center"/>
          </w:tcPr>
          <w:p w:rsidR="00C957C7" w:rsidRPr="00D61496" w:rsidRDefault="00C957C7" w:rsidP="00434033">
            <w:pPr>
              <w:jc w:val="center"/>
              <w:rPr>
                <w:rFonts w:ascii="微软雅黑" w:eastAsia="微软雅黑" w:hAnsi="微软雅黑"/>
                <w:sz w:val="30"/>
                <w:szCs w:val="30"/>
              </w:rPr>
            </w:pPr>
            <w:r w:rsidRPr="00D61496">
              <w:rPr>
                <w:rFonts w:ascii="微软雅黑" w:eastAsia="微软雅黑" w:hAnsi="微软雅黑" w:hint="eastAsia"/>
                <w:sz w:val="30"/>
                <w:szCs w:val="30"/>
              </w:rPr>
              <w:t>日</w:t>
            </w:r>
          </w:p>
        </w:tc>
      </w:tr>
    </w:tbl>
    <w:p w:rsidR="00476960" w:rsidRDefault="00476960" w:rsidP="00540FB7">
      <w:pPr>
        <w:pStyle w:val="a8"/>
        <w:rPr>
          <w:rFonts w:ascii="微软雅黑" w:eastAsia="微软雅黑" w:hAnsi="微软雅黑" w:cs="Times New Roman"/>
          <w:color w:val="000000" w:themeColor="text1"/>
          <w:sz w:val="24"/>
          <w:szCs w:val="24"/>
        </w:rPr>
      </w:pPr>
    </w:p>
    <w:p w:rsidR="00297D35" w:rsidRDefault="00476960" w:rsidP="009620CE">
      <w:pPr>
        <w:rPr>
          <w:rFonts w:ascii="微软雅黑" w:eastAsia="微软雅黑" w:hAnsi="微软雅黑"/>
          <w:sz w:val="28"/>
          <w:szCs w:val="28"/>
        </w:rPr>
      </w:pPr>
      <w:r>
        <w:rPr>
          <w:rFonts w:ascii="微软雅黑" w:eastAsia="微软雅黑" w:hAnsi="微软雅黑" w:hint="eastAsia"/>
          <w:sz w:val="28"/>
          <w:szCs w:val="28"/>
        </w:rPr>
        <w:lastRenderedPageBreak/>
        <w:t>1.</w:t>
      </w:r>
      <w:r>
        <w:rPr>
          <w:rFonts w:ascii="微软雅黑" w:eastAsia="微软雅黑" w:hAnsi="微软雅黑"/>
          <w:sz w:val="28"/>
          <w:szCs w:val="28"/>
        </w:rPr>
        <w:t xml:space="preserve"> </w:t>
      </w:r>
      <w:r>
        <w:rPr>
          <w:rFonts w:ascii="微软雅黑" w:eastAsia="微软雅黑" w:hAnsi="微软雅黑" w:hint="eastAsia"/>
          <w:sz w:val="28"/>
          <w:szCs w:val="28"/>
        </w:rPr>
        <w:t>执行语句如下：</w:t>
      </w:r>
    </w:p>
    <w:p w:rsidR="00476960" w:rsidRDefault="0042025D" w:rsidP="009620CE">
      <w:pPr>
        <w:rPr>
          <w:rFonts w:ascii="微软雅黑" w:eastAsia="微软雅黑" w:hAnsi="微软雅黑" w:hint="eastAsia"/>
          <w:sz w:val="28"/>
          <w:szCs w:val="28"/>
        </w:rPr>
      </w:pPr>
      <w:r>
        <w:rPr>
          <w:noProof/>
        </w:rPr>
        <w:drawing>
          <wp:inline distT="0" distB="0" distL="0" distR="0" wp14:anchorId="30513EF6" wp14:editId="25F9D678">
            <wp:extent cx="5274310" cy="2152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265"/>
                    </a:xfrm>
                    <a:prstGeom prst="rect">
                      <a:avLst/>
                    </a:prstGeom>
                  </pic:spPr>
                </pic:pic>
              </a:graphicData>
            </a:graphic>
          </wp:inline>
        </w:drawing>
      </w:r>
    </w:p>
    <w:p w:rsidR="00476960" w:rsidRDefault="00476960" w:rsidP="009620CE">
      <w:pPr>
        <w:rPr>
          <w:rFonts w:ascii="微软雅黑" w:eastAsia="微软雅黑" w:hAnsi="微软雅黑"/>
          <w:sz w:val="28"/>
          <w:szCs w:val="28"/>
        </w:rPr>
      </w:pPr>
      <w:r>
        <w:rPr>
          <w:rFonts w:ascii="微软雅黑" w:eastAsia="微软雅黑" w:hAnsi="微软雅黑" w:hint="eastAsia"/>
          <w:sz w:val="28"/>
          <w:szCs w:val="28"/>
        </w:rPr>
        <w:t>返回如下：</w:t>
      </w:r>
    </w:p>
    <w:p w:rsidR="00476960" w:rsidRDefault="0042025D" w:rsidP="009620CE">
      <w:pPr>
        <w:rPr>
          <w:rFonts w:ascii="微软雅黑" w:eastAsia="微软雅黑" w:hAnsi="微软雅黑" w:hint="eastAsia"/>
          <w:sz w:val="28"/>
          <w:szCs w:val="28"/>
        </w:rPr>
      </w:pPr>
      <w:r>
        <w:rPr>
          <w:noProof/>
        </w:rPr>
        <w:drawing>
          <wp:inline distT="0" distB="0" distL="0" distR="0" wp14:anchorId="578D7E51" wp14:editId="679F829E">
            <wp:extent cx="5274310" cy="21069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6930"/>
                    </a:xfrm>
                    <a:prstGeom prst="rect">
                      <a:avLst/>
                    </a:prstGeom>
                  </pic:spPr>
                </pic:pic>
              </a:graphicData>
            </a:graphic>
          </wp:inline>
        </w:drawing>
      </w:r>
    </w:p>
    <w:p w:rsidR="00476960" w:rsidRDefault="00476960" w:rsidP="009620CE">
      <w:pPr>
        <w:rPr>
          <w:rFonts w:ascii="微软雅黑" w:eastAsia="微软雅黑" w:hAnsi="微软雅黑"/>
          <w:sz w:val="28"/>
          <w:szCs w:val="28"/>
        </w:rPr>
      </w:pPr>
      <w:r>
        <w:rPr>
          <w:rFonts w:ascii="微软雅黑" w:eastAsia="微软雅黑" w:hAnsi="微软雅黑" w:hint="eastAsia"/>
          <w:sz w:val="28"/>
          <w:szCs w:val="28"/>
        </w:rPr>
        <w:t>服务端日志记录：</w:t>
      </w:r>
    </w:p>
    <w:p w:rsidR="00476960" w:rsidRDefault="00476960" w:rsidP="009620CE">
      <w:pPr>
        <w:rPr>
          <w:rFonts w:ascii="微软雅黑" w:eastAsia="微软雅黑" w:hAnsi="微软雅黑"/>
          <w:sz w:val="28"/>
          <w:szCs w:val="28"/>
        </w:rPr>
      </w:pPr>
      <w:r>
        <w:rPr>
          <w:noProof/>
        </w:rPr>
        <w:drawing>
          <wp:inline distT="0" distB="0" distL="0" distR="0" wp14:anchorId="2A26E8C1" wp14:editId="1384F4A2">
            <wp:extent cx="4057143" cy="19047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143" cy="190476"/>
                    </a:xfrm>
                    <a:prstGeom prst="rect">
                      <a:avLst/>
                    </a:prstGeom>
                  </pic:spPr>
                </pic:pic>
              </a:graphicData>
            </a:graphic>
          </wp:inline>
        </w:drawing>
      </w:r>
    </w:p>
    <w:p w:rsidR="00476960" w:rsidRDefault="00476960" w:rsidP="009620CE">
      <w:pPr>
        <w:rPr>
          <w:rFonts w:ascii="微软雅黑" w:eastAsia="微软雅黑" w:hAnsi="微软雅黑" w:hint="eastAsia"/>
          <w:sz w:val="28"/>
          <w:szCs w:val="28"/>
        </w:rPr>
      </w:pPr>
    </w:p>
    <w:p w:rsidR="00476960" w:rsidRDefault="00476960" w:rsidP="009620CE">
      <w:pPr>
        <w:rPr>
          <w:rFonts w:ascii="微软雅黑" w:eastAsia="微软雅黑" w:hAnsi="微软雅黑"/>
          <w:sz w:val="28"/>
          <w:szCs w:val="28"/>
        </w:rPr>
      </w:pPr>
      <w:r>
        <w:rPr>
          <w:rFonts w:ascii="微软雅黑" w:eastAsia="微软雅黑" w:hAnsi="微软雅黑" w:hint="eastAsia"/>
          <w:sz w:val="28"/>
          <w:szCs w:val="28"/>
        </w:rPr>
        <w:t>2.</w:t>
      </w:r>
      <w:r>
        <w:rPr>
          <w:rFonts w:ascii="微软雅黑" w:eastAsia="微软雅黑" w:hAnsi="微软雅黑"/>
          <w:sz w:val="28"/>
          <w:szCs w:val="28"/>
        </w:rPr>
        <w:t xml:space="preserve"> </w:t>
      </w:r>
      <w:r w:rsidR="00883C78">
        <w:rPr>
          <w:rFonts w:ascii="微软雅黑" w:eastAsia="微软雅黑" w:hAnsi="微软雅黑" w:hint="eastAsia"/>
          <w:sz w:val="28"/>
          <w:szCs w:val="28"/>
        </w:rPr>
        <w:t>对于1中的curl命令，</w:t>
      </w:r>
    </w:p>
    <w:p w:rsidR="00883C78" w:rsidRDefault="00883C78" w:rsidP="009620CE">
      <w:pPr>
        <w:rPr>
          <w:rFonts w:ascii="微软雅黑" w:eastAsia="微软雅黑" w:hAnsi="微软雅黑"/>
          <w:sz w:val="28"/>
          <w:szCs w:val="28"/>
        </w:rPr>
      </w:pPr>
      <w:r>
        <w:rPr>
          <w:noProof/>
        </w:rPr>
        <w:drawing>
          <wp:inline distT="0" distB="0" distL="0" distR="0" wp14:anchorId="2ED73E4D" wp14:editId="127DD68F">
            <wp:extent cx="5274310" cy="2152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265"/>
                    </a:xfrm>
                    <a:prstGeom prst="rect">
                      <a:avLst/>
                    </a:prstGeom>
                  </pic:spPr>
                </pic:pic>
              </a:graphicData>
            </a:graphic>
          </wp:inline>
        </w:drawing>
      </w:r>
    </w:p>
    <w:p w:rsidR="00883C78" w:rsidRDefault="00883C78" w:rsidP="009620CE">
      <w:pPr>
        <w:rPr>
          <w:rFonts w:ascii="微软雅黑" w:eastAsia="微软雅黑" w:hAnsi="微软雅黑"/>
          <w:sz w:val="28"/>
          <w:szCs w:val="28"/>
        </w:rPr>
      </w:pPr>
      <w:r>
        <w:rPr>
          <w:rFonts w:ascii="微软雅黑" w:eastAsia="微软雅黑" w:hAnsi="微软雅黑" w:hint="eastAsia"/>
          <w:sz w:val="28"/>
          <w:szCs w:val="28"/>
        </w:rPr>
        <w:t>-H 用于在HTTP</w:t>
      </w:r>
      <w:r>
        <w:rPr>
          <w:rFonts w:ascii="微软雅黑" w:eastAsia="微软雅黑" w:hAnsi="微软雅黑"/>
          <w:sz w:val="28"/>
          <w:szCs w:val="28"/>
        </w:rPr>
        <w:t xml:space="preserve"> </w:t>
      </w:r>
      <w:r>
        <w:rPr>
          <w:rFonts w:ascii="微软雅黑" w:eastAsia="微软雅黑" w:hAnsi="微软雅黑" w:hint="eastAsia"/>
          <w:sz w:val="28"/>
          <w:szCs w:val="28"/>
        </w:rPr>
        <w:t>header中指定程序中指定的文件类型、字符集，对应代码</w:t>
      </w:r>
    </w:p>
    <w:p w:rsidR="00883C78" w:rsidRDefault="00883C78" w:rsidP="009620CE">
      <w:pPr>
        <w:rPr>
          <w:rFonts w:ascii="微软雅黑" w:eastAsia="微软雅黑" w:hAnsi="微软雅黑"/>
          <w:sz w:val="28"/>
          <w:szCs w:val="28"/>
        </w:rPr>
      </w:pPr>
      <w:r>
        <w:rPr>
          <w:noProof/>
        </w:rPr>
        <w:drawing>
          <wp:inline distT="0" distB="0" distL="0" distR="0" wp14:anchorId="085AB03E" wp14:editId="745A4605">
            <wp:extent cx="5274310" cy="1454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415"/>
                    </a:xfrm>
                    <a:prstGeom prst="rect">
                      <a:avLst/>
                    </a:prstGeom>
                  </pic:spPr>
                </pic:pic>
              </a:graphicData>
            </a:graphic>
          </wp:inline>
        </w:drawing>
      </w:r>
    </w:p>
    <w:p w:rsidR="00883C78" w:rsidRDefault="00883C78" w:rsidP="009620CE">
      <w:pPr>
        <w:rPr>
          <w:rFonts w:ascii="微软雅黑" w:eastAsia="微软雅黑" w:hAnsi="微软雅黑"/>
          <w:sz w:val="28"/>
          <w:szCs w:val="28"/>
        </w:rPr>
      </w:pPr>
      <w:r>
        <w:rPr>
          <w:rFonts w:ascii="微软雅黑" w:eastAsia="微软雅黑" w:hAnsi="微软雅黑" w:hint="eastAsia"/>
          <w:sz w:val="28"/>
          <w:szCs w:val="28"/>
        </w:rPr>
        <w:t>-T 用于指定上传的文件和URL，对应代码</w:t>
      </w:r>
    </w:p>
    <w:p w:rsidR="00883C78" w:rsidRDefault="00883C78" w:rsidP="009620CE">
      <w:pPr>
        <w:rPr>
          <w:rFonts w:ascii="微软雅黑" w:eastAsia="微软雅黑" w:hAnsi="微软雅黑"/>
          <w:sz w:val="28"/>
          <w:szCs w:val="28"/>
        </w:rPr>
      </w:pPr>
      <w:r>
        <w:rPr>
          <w:noProof/>
        </w:rPr>
        <w:drawing>
          <wp:inline distT="0" distB="0" distL="0" distR="0" wp14:anchorId="11879E0B" wp14:editId="0011773C">
            <wp:extent cx="5274310" cy="52768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7685"/>
                    </a:xfrm>
                    <a:prstGeom prst="rect">
                      <a:avLst/>
                    </a:prstGeom>
                  </pic:spPr>
                </pic:pic>
              </a:graphicData>
            </a:graphic>
          </wp:inline>
        </w:drawing>
      </w:r>
    </w:p>
    <w:p w:rsidR="00C66DEE" w:rsidRDefault="00883C78" w:rsidP="009620CE">
      <w:pPr>
        <w:rPr>
          <w:rFonts w:ascii="微软雅黑" w:eastAsia="微软雅黑" w:hAnsi="微软雅黑" w:hint="eastAsia"/>
          <w:sz w:val="28"/>
          <w:szCs w:val="28"/>
        </w:rPr>
      </w:pPr>
      <w:r>
        <w:rPr>
          <w:rFonts w:ascii="微软雅黑" w:eastAsia="微软雅黑" w:hAnsi="微软雅黑" w:hint="eastAsia"/>
          <w:sz w:val="28"/>
          <w:szCs w:val="28"/>
        </w:rPr>
        <w:t>程序首先将需要上传的文件加载进来，之后</w:t>
      </w:r>
      <w:r w:rsidR="00C66DEE">
        <w:rPr>
          <w:rFonts w:ascii="微软雅黑" w:eastAsia="微软雅黑" w:hAnsi="微软雅黑" w:hint="eastAsia"/>
          <w:sz w:val="28"/>
          <w:szCs w:val="28"/>
        </w:rPr>
        <w:t>将该文件和对HTTP</w:t>
      </w:r>
      <w:r w:rsidR="00C66DEE">
        <w:rPr>
          <w:rFonts w:ascii="微软雅黑" w:eastAsia="微软雅黑" w:hAnsi="微软雅黑"/>
          <w:sz w:val="28"/>
          <w:szCs w:val="28"/>
        </w:rPr>
        <w:t xml:space="preserve"> </w:t>
      </w:r>
      <w:r w:rsidR="00C66DEE">
        <w:rPr>
          <w:rFonts w:ascii="微软雅黑" w:eastAsia="微软雅黑" w:hAnsi="微软雅黑" w:hint="eastAsia"/>
          <w:sz w:val="28"/>
          <w:szCs w:val="28"/>
        </w:rPr>
        <w:t>header的设置封装入put方法中，最后使用</w:t>
      </w:r>
      <w:r w:rsidR="00C66DEE" w:rsidRPr="00C66DEE">
        <w:rPr>
          <w:rFonts w:ascii="微软雅黑" w:eastAsia="微软雅黑" w:hAnsi="微软雅黑"/>
          <w:sz w:val="28"/>
          <w:szCs w:val="28"/>
        </w:rPr>
        <w:t>HttpClient</w:t>
      </w:r>
      <w:r w:rsidR="00C66DEE">
        <w:rPr>
          <w:rFonts w:ascii="微软雅黑" w:eastAsia="微软雅黑" w:hAnsi="微软雅黑" w:hint="eastAsia"/>
          <w:sz w:val="28"/>
          <w:szCs w:val="28"/>
        </w:rPr>
        <w:t>发送该请求</w:t>
      </w:r>
    </w:p>
    <w:p w:rsidR="00C66DEE" w:rsidRDefault="00C66DEE" w:rsidP="009620CE">
      <w:pPr>
        <w:rPr>
          <w:rFonts w:ascii="微软雅黑" w:eastAsia="微软雅黑" w:hAnsi="微软雅黑"/>
          <w:sz w:val="28"/>
          <w:szCs w:val="28"/>
        </w:rPr>
      </w:pPr>
      <w:r>
        <w:rPr>
          <w:rFonts w:ascii="微软雅黑" w:eastAsia="微软雅黑" w:hAnsi="微软雅黑" w:hint="eastAsia"/>
          <w:sz w:val="28"/>
          <w:szCs w:val="28"/>
        </w:rPr>
        <w:t>3.</w:t>
      </w:r>
      <w:r>
        <w:rPr>
          <w:rFonts w:ascii="微软雅黑" w:eastAsia="微软雅黑" w:hAnsi="微软雅黑"/>
          <w:sz w:val="28"/>
          <w:szCs w:val="28"/>
        </w:rPr>
        <w:t xml:space="preserve"> </w:t>
      </w:r>
      <w:r w:rsidR="00534873">
        <w:rPr>
          <w:rFonts w:ascii="微软雅黑" w:eastAsia="微软雅黑" w:hAnsi="微软雅黑" w:hint="eastAsia"/>
          <w:sz w:val="28"/>
          <w:szCs w:val="28"/>
        </w:rPr>
        <w:t>解析指定文件或资源路径，为POST和PUT方法的实体做准备</w:t>
      </w:r>
    </w:p>
    <w:p w:rsidR="00534873" w:rsidRDefault="00534873" w:rsidP="009620CE">
      <w:pPr>
        <w:rPr>
          <w:rFonts w:ascii="微软雅黑" w:eastAsia="微软雅黑" w:hAnsi="微软雅黑"/>
          <w:sz w:val="28"/>
          <w:szCs w:val="28"/>
        </w:rPr>
      </w:pPr>
      <w:r>
        <w:rPr>
          <w:rFonts w:ascii="微软雅黑" w:eastAsia="微软雅黑" w:hAnsi="微软雅黑" w:hint="eastAsia"/>
          <w:sz w:val="28"/>
          <w:szCs w:val="28"/>
        </w:rPr>
        <w:lastRenderedPageBreak/>
        <w:t>4.</w:t>
      </w:r>
      <w:r>
        <w:rPr>
          <w:rFonts w:ascii="微软雅黑" w:eastAsia="微软雅黑" w:hAnsi="微软雅黑"/>
          <w:sz w:val="28"/>
          <w:szCs w:val="28"/>
        </w:rPr>
        <w:t xml:space="preserve"> </w:t>
      </w:r>
      <w:r w:rsidR="000933E6">
        <w:rPr>
          <w:rFonts w:ascii="微软雅黑" w:eastAsia="微软雅黑" w:hAnsi="微软雅黑" w:hint="eastAsia"/>
          <w:sz w:val="28"/>
          <w:szCs w:val="28"/>
        </w:rPr>
        <w:t>缓存输出流，提供缓存，方便一次性返回全部结果</w:t>
      </w:r>
    </w:p>
    <w:p w:rsidR="00F4061D" w:rsidRPr="001B6785" w:rsidRDefault="00F4061D" w:rsidP="009620CE">
      <w:pPr>
        <w:rPr>
          <w:rFonts w:ascii="微软雅黑" w:eastAsia="微软雅黑" w:hAnsi="微软雅黑"/>
          <w:sz w:val="28"/>
          <w:szCs w:val="28"/>
        </w:rPr>
      </w:pPr>
      <w:r>
        <w:rPr>
          <w:rFonts w:ascii="微软雅黑" w:eastAsia="微软雅黑" w:hAnsi="微软雅黑" w:hint="eastAsia"/>
          <w:sz w:val="28"/>
          <w:szCs w:val="28"/>
        </w:rPr>
        <w:t>5.</w:t>
      </w:r>
      <w:r>
        <w:rPr>
          <w:rFonts w:ascii="微软雅黑" w:eastAsia="微软雅黑" w:hAnsi="微软雅黑"/>
          <w:sz w:val="28"/>
          <w:szCs w:val="28"/>
        </w:rPr>
        <w:t xml:space="preserve"> </w:t>
      </w:r>
      <w:r w:rsidR="001B6785">
        <w:rPr>
          <w:rFonts w:ascii="微软雅黑" w:eastAsia="微软雅黑" w:hAnsi="微软雅黑" w:hint="eastAsia"/>
          <w:sz w:val="28"/>
          <w:szCs w:val="28"/>
        </w:rPr>
        <w:t>（1）简洁；（2）松散的耦合；（3）客户端和服务端通过一组固定的HTTP方法发送HTTP请求和HTTP响应；（4）可返回多种媒体l类型；（5）文档内容可以链接到更多的资源</w:t>
      </w:r>
    </w:p>
    <w:p w:rsidR="000933E6" w:rsidRDefault="00F4061D" w:rsidP="009620CE">
      <w:pPr>
        <w:rPr>
          <w:rFonts w:ascii="微软雅黑" w:eastAsia="微软雅黑" w:hAnsi="微软雅黑"/>
          <w:sz w:val="28"/>
          <w:szCs w:val="28"/>
        </w:rPr>
      </w:pPr>
      <w:r>
        <w:rPr>
          <w:rFonts w:ascii="微软雅黑" w:eastAsia="微软雅黑" w:hAnsi="微软雅黑" w:hint="eastAsia"/>
          <w:sz w:val="28"/>
          <w:szCs w:val="28"/>
        </w:rPr>
        <w:t>6.</w:t>
      </w:r>
      <w:r>
        <w:rPr>
          <w:rFonts w:ascii="微软雅黑" w:eastAsia="微软雅黑" w:hAnsi="微软雅黑"/>
          <w:sz w:val="28"/>
          <w:szCs w:val="28"/>
        </w:rPr>
        <w:t xml:space="preserve"> </w:t>
      </w:r>
      <w:r>
        <w:rPr>
          <w:rFonts w:ascii="微软雅黑" w:eastAsia="微软雅黑" w:hAnsi="微软雅黑" w:hint="eastAsia"/>
          <w:sz w:val="28"/>
          <w:szCs w:val="28"/>
        </w:rPr>
        <w:t>从</w:t>
      </w:r>
      <w:r w:rsidR="001B6785">
        <w:rPr>
          <w:rFonts w:ascii="微软雅黑" w:eastAsia="微软雅黑" w:hAnsi="微软雅黑" w:hint="eastAsia"/>
          <w:sz w:val="28"/>
          <w:szCs w:val="28"/>
        </w:rPr>
        <w:t>可感知的</w:t>
      </w:r>
      <w:r>
        <w:rPr>
          <w:rFonts w:ascii="微软雅黑" w:eastAsia="微软雅黑" w:hAnsi="微软雅黑" w:hint="eastAsia"/>
          <w:sz w:val="28"/>
          <w:szCs w:val="28"/>
        </w:rPr>
        <w:t>URI</w:t>
      </w:r>
      <w:r w:rsidR="001B6785">
        <w:rPr>
          <w:rFonts w:ascii="微软雅黑" w:eastAsia="微软雅黑" w:hAnsi="微软雅黑" w:hint="eastAsia"/>
          <w:sz w:val="28"/>
          <w:szCs w:val="28"/>
        </w:rPr>
        <w:t>模板实用类中构造URI</w:t>
      </w:r>
    </w:p>
    <w:p w:rsidR="001B6785" w:rsidRDefault="001B6785" w:rsidP="009620CE">
      <w:pPr>
        <w:rPr>
          <w:rFonts w:ascii="微软雅黑" w:eastAsia="微软雅黑" w:hAnsi="微软雅黑"/>
          <w:sz w:val="28"/>
          <w:szCs w:val="28"/>
        </w:rPr>
      </w:pPr>
      <w:r>
        <w:rPr>
          <w:rFonts w:ascii="微软雅黑" w:eastAsia="微软雅黑" w:hAnsi="微软雅黑" w:hint="eastAsia"/>
          <w:sz w:val="28"/>
          <w:szCs w:val="28"/>
        </w:rPr>
        <w:t>7.</w:t>
      </w:r>
      <w:r>
        <w:rPr>
          <w:rFonts w:ascii="微软雅黑" w:eastAsia="微软雅黑" w:hAnsi="微软雅黑"/>
          <w:sz w:val="28"/>
          <w:szCs w:val="28"/>
        </w:rPr>
        <w:t xml:space="preserve"> </w:t>
      </w:r>
      <w:r w:rsidR="00074D5E">
        <w:rPr>
          <w:rFonts w:ascii="微软雅黑" w:eastAsia="微软雅黑" w:hAnsi="微软雅黑" w:hint="eastAsia"/>
          <w:sz w:val="28"/>
          <w:szCs w:val="28"/>
        </w:rPr>
        <w:t>假设有一个旅行社的信息系统是由多个基础的服务构成的：客户服务、目的地服务、天气服务和报价服务。现在需要实现一个功能：对于一个客户，需要为他展示最近10个到访过的</w:t>
      </w:r>
      <w:r w:rsidR="00766C0F">
        <w:rPr>
          <w:rFonts w:ascii="微软雅黑" w:eastAsia="微软雅黑" w:hAnsi="微软雅黑" w:hint="eastAsia"/>
          <w:sz w:val="28"/>
          <w:szCs w:val="28"/>
        </w:rPr>
        <w:t>地方、为他推荐10个目的地并提供目的地的天气预报和报价。留意到这些请求是有一定的顺序要求的。</w:t>
      </w:r>
    </w:p>
    <w:p w:rsidR="00766C0F" w:rsidRDefault="00766C0F" w:rsidP="009620CE">
      <w:pPr>
        <w:rPr>
          <w:rFonts w:ascii="微软雅黑" w:eastAsia="微软雅黑" w:hAnsi="微软雅黑"/>
          <w:sz w:val="28"/>
          <w:szCs w:val="28"/>
        </w:rPr>
      </w:pPr>
      <w:r>
        <w:rPr>
          <w:rFonts w:ascii="微软雅黑" w:eastAsia="微软雅黑" w:hAnsi="微软雅黑" w:hint="eastAsia"/>
          <w:sz w:val="28"/>
          <w:szCs w:val="28"/>
        </w:rPr>
        <w:t>在同步的实现中，对各个基础服务的请求是按顺序的，实现的代码可读性强，但是运行时间较长；</w:t>
      </w:r>
    </w:p>
    <w:p w:rsidR="00766C0F" w:rsidRDefault="00766C0F" w:rsidP="009620CE">
      <w:pPr>
        <w:rPr>
          <w:rFonts w:ascii="微软雅黑" w:eastAsia="微软雅黑" w:hAnsi="微软雅黑"/>
          <w:sz w:val="28"/>
          <w:szCs w:val="28"/>
        </w:rPr>
      </w:pPr>
      <w:r>
        <w:rPr>
          <w:rFonts w:ascii="微软雅黑" w:eastAsia="微软雅黑" w:hAnsi="微软雅黑" w:hint="eastAsia"/>
          <w:sz w:val="28"/>
          <w:szCs w:val="28"/>
        </w:rPr>
        <w:t>在异步的实现中，对各个基础服务的请求是异步进行的，实现的代码可读性差，但是效率高；</w:t>
      </w:r>
    </w:p>
    <w:p w:rsidR="00766C0F" w:rsidRDefault="00766C0F" w:rsidP="009620CE">
      <w:pPr>
        <w:rPr>
          <w:rFonts w:ascii="微软雅黑" w:eastAsia="微软雅黑" w:hAnsi="微软雅黑"/>
          <w:sz w:val="28"/>
          <w:szCs w:val="28"/>
        </w:rPr>
      </w:pPr>
      <w:r>
        <w:rPr>
          <w:rFonts w:ascii="微软雅黑" w:eastAsia="微软雅黑" w:hAnsi="微软雅黑" w:hint="eastAsia"/>
          <w:sz w:val="28"/>
          <w:szCs w:val="28"/>
        </w:rPr>
        <w:t>而Reactive客户端的实现囊括了同步和异步实现的优点，实现的代码运行时间与异步实现相当，而可读性甚至比同步实现更强</w:t>
      </w:r>
    </w:p>
    <w:p w:rsidR="00766C0F" w:rsidRDefault="00766C0F" w:rsidP="009620CE">
      <w:pPr>
        <w:rPr>
          <w:rFonts w:ascii="微软雅黑" w:eastAsia="微软雅黑" w:hAnsi="微软雅黑"/>
          <w:sz w:val="28"/>
          <w:szCs w:val="28"/>
        </w:rPr>
      </w:pPr>
      <w:r>
        <w:rPr>
          <w:rFonts w:ascii="微软雅黑" w:eastAsia="微软雅黑" w:hAnsi="微软雅黑" w:hint="eastAsia"/>
          <w:sz w:val="28"/>
          <w:szCs w:val="28"/>
        </w:rPr>
        <w:t>8.</w:t>
      </w:r>
      <w:r>
        <w:rPr>
          <w:rFonts w:ascii="微软雅黑" w:eastAsia="微软雅黑" w:hAnsi="微软雅黑"/>
          <w:sz w:val="28"/>
          <w:szCs w:val="28"/>
        </w:rPr>
        <w:t xml:space="preserve"> </w:t>
      </w:r>
      <w:r w:rsidR="00462FC0">
        <w:rPr>
          <w:rFonts w:ascii="微软雅黑" w:eastAsia="微软雅黑" w:hAnsi="微软雅黑" w:hint="eastAsia"/>
          <w:sz w:val="28"/>
          <w:szCs w:val="28"/>
        </w:rPr>
        <w:t>运行结果如下：</w:t>
      </w:r>
    </w:p>
    <w:p w:rsidR="00462FC0" w:rsidRDefault="00462FC0" w:rsidP="009620CE">
      <w:pPr>
        <w:rPr>
          <w:rFonts w:ascii="微软雅黑" w:eastAsia="微软雅黑" w:hAnsi="微软雅黑"/>
          <w:sz w:val="28"/>
          <w:szCs w:val="28"/>
        </w:rPr>
      </w:pPr>
      <w:r>
        <w:rPr>
          <w:noProof/>
        </w:rPr>
        <w:lastRenderedPageBreak/>
        <w:drawing>
          <wp:inline distT="0" distB="0" distL="0" distR="0" wp14:anchorId="28AE82B2" wp14:editId="16B7DC14">
            <wp:extent cx="3438095" cy="59333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095" cy="5933333"/>
                    </a:xfrm>
                    <a:prstGeom prst="rect">
                      <a:avLst/>
                    </a:prstGeom>
                  </pic:spPr>
                </pic:pic>
              </a:graphicData>
            </a:graphic>
          </wp:inline>
        </w:drawing>
      </w:r>
      <w:r>
        <w:rPr>
          <w:noProof/>
        </w:rPr>
        <w:lastRenderedPageBreak/>
        <w:drawing>
          <wp:inline distT="0" distB="0" distL="0" distR="0" wp14:anchorId="6BB2B53D" wp14:editId="6AB25D74">
            <wp:extent cx="3495238" cy="586666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238" cy="5866667"/>
                    </a:xfrm>
                    <a:prstGeom prst="rect">
                      <a:avLst/>
                    </a:prstGeom>
                  </pic:spPr>
                </pic:pic>
              </a:graphicData>
            </a:graphic>
          </wp:inline>
        </w:drawing>
      </w:r>
    </w:p>
    <w:p w:rsidR="00462FC0" w:rsidRDefault="00462FC0" w:rsidP="009620CE">
      <w:pPr>
        <w:rPr>
          <w:rFonts w:ascii="微软雅黑" w:eastAsia="微软雅黑" w:hAnsi="微软雅黑"/>
          <w:sz w:val="28"/>
          <w:szCs w:val="28"/>
        </w:rPr>
      </w:pPr>
      <w:r>
        <w:rPr>
          <w:noProof/>
        </w:rPr>
        <w:lastRenderedPageBreak/>
        <w:drawing>
          <wp:inline distT="0" distB="0" distL="0" distR="0" wp14:anchorId="261A7B24" wp14:editId="5FDB01DB">
            <wp:extent cx="3609524" cy="62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524" cy="6238095"/>
                    </a:xfrm>
                    <a:prstGeom prst="rect">
                      <a:avLst/>
                    </a:prstGeom>
                  </pic:spPr>
                </pic:pic>
              </a:graphicData>
            </a:graphic>
          </wp:inline>
        </w:drawing>
      </w:r>
    </w:p>
    <w:p w:rsidR="00462FC0" w:rsidRDefault="00462FC0" w:rsidP="009620CE">
      <w:pPr>
        <w:rPr>
          <w:rFonts w:ascii="微软雅黑" w:eastAsia="微软雅黑" w:hAnsi="微软雅黑"/>
          <w:sz w:val="28"/>
          <w:szCs w:val="28"/>
        </w:rPr>
      </w:pPr>
      <w:r>
        <w:rPr>
          <w:noProof/>
        </w:rPr>
        <w:lastRenderedPageBreak/>
        <w:drawing>
          <wp:inline distT="0" distB="0" distL="0" distR="0" wp14:anchorId="53764065" wp14:editId="328CD9F8">
            <wp:extent cx="3752381" cy="6142857"/>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381" cy="6142857"/>
                    </a:xfrm>
                    <a:prstGeom prst="rect">
                      <a:avLst/>
                    </a:prstGeom>
                  </pic:spPr>
                </pic:pic>
              </a:graphicData>
            </a:graphic>
          </wp:inline>
        </w:drawing>
      </w:r>
    </w:p>
    <w:p w:rsidR="006F2C46" w:rsidRDefault="006F2C46" w:rsidP="009620CE">
      <w:pPr>
        <w:rPr>
          <w:rFonts w:ascii="微软雅黑" w:eastAsia="微软雅黑" w:hAnsi="微软雅黑"/>
          <w:sz w:val="28"/>
          <w:szCs w:val="28"/>
        </w:rPr>
      </w:pPr>
      <w:r>
        <w:rPr>
          <w:rFonts w:ascii="微软雅黑" w:eastAsia="微软雅黑" w:hAnsi="微软雅黑" w:hint="eastAsia"/>
          <w:sz w:val="28"/>
          <w:szCs w:val="28"/>
        </w:rPr>
        <w:t>9.</w:t>
      </w:r>
      <w:r w:rsidR="00E37C9A">
        <w:rPr>
          <w:rFonts w:ascii="微软雅黑" w:eastAsia="微软雅黑" w:hAnsi="微软雅黑"/>
          <w:sz w:val="28"/>
          <w:szCs w:val="28"/>
        </w:rPr>
        <w:t xml:space="preserve"> </w:t>
      </w:r>
      <w:r w:rsidR="00E37C9A">
        <w:rPr>
          <w:rFonts w:ascii="微软雅黑" w:eastAsia="微软雅黑" w:hAnsi="微软雅黑" w:hint="eastAsia"/>
          <w:sz w:val="28"/>
          <w:szCs w:val="28"/>
        </w:rPr>
        <w:t>通常web程序的接口与实现是分开的，实现一般来说不是一个人可以完成的</w:t>
      </w:r>
      <w:r w:rsidR="00E12300">
        <w:rPr>
          <w:rFonts w:ascii="微软雅黑" w:eastAsia="微软雅黑" w:hAnsi="微软雅黑" w:hint="eastAsia"/>
          <w:sz w:val="28"/>
          <w:szCs w:val="28"/>
        </w:rPr>
        <w:t>，而且实现会环境的不同实用不同的方式，也可能</w:t>
      </w:r>
      <w:r w:rsidR="009D463A">
        <w:rPr>
          <w:rFonts w:ascii="微软雅黑" w:eastAsia="微软雅黑" w:hAnsi="微软雅黑" w:hint="eastAsia"/>
          <w:sz w:val="28"/>
          <w:szCs w:val="28"/>
        </w:rPr>
        <w:t>随着时间的流逝web程序</w:t>
      </w:r>
      <w:r w:rsidR="00E12300">
        <w:rPr>
          <w:rFonts w:ascii="微软雅黑" w:eastAsia="微软雅黑" w:hAnsi="微软雅黑" w:hint="eastAsia"/>
          <w:sz w:val="28"/>
          <w:szCs w:val="28"/>
        </w:rPr>
        <w:t>会需要更多的功能</w:t>
      </w:r>
      <w:r w:rsidR="009D463A">
        <w:rPr>
          <w:rFonts w:ascii="微软雅黑" w:eastAsia="微软雅黑" w:hAnsi="微软雅黑" w:hint="eastAsia"/>
          <w:sz w:val="28"/>
          <w:szCs w:val="28"/>
        </w:rPr>
        <w:t>，先声明接口可以很大程度减少代码间的耦合度，使代码更容易重用。</w:t>
      </w:r>
    </w:p>
    <w:p w:rsidR="005D213A" w:rsidRDefault="006F2C46" w:rsidP="009620CE">
      <w:pPr>
        <w:rPr>
          <w:rFonts w:ascii="微软雅黑" w:eastAsia="微软雅黑" w:hAnsi="微软雅黑"/>
          <w:sz w:val="28"/>
          <w:szCs w:val="28"/>
        </w:rPr>
      </w:pPr>
      <w:r>
        <w:rPr>
          <w:rFonts w:ascii="微软雅黑" w:eastAsia="微软雅黑" w:hAnsi="微软雅黑" w:hint="eastAsia"/>
          <w:sz w:val="28"/>
          <w:szCs w:val="28"/>
        </w:rPr>
        <w:t>10.</w:t>
      </w:r>
      <w:r>
        <w:rPr>
          <w:rFonts w:ascii="微软雅黑" w:eastAsia="微软雅黑" w:hAnsi="微软雅黑"/>
          <w:sz w:val="28"/>
          <w:szCs w:val="28"/>
        </w:rPr>
        <w:t xml:space="preserve"> JAXRS</w:t>
      </w:r>
      <w:r>
        <w:rPr>
          <w:rFonts w:ascii="微软雅黑" w:eastAsia="微软雅黑" w:hAnsi="微软雅黑" w:hint="eastAsia"/>
          <w:sz w:val="28"/>
          <w:szCs w:val="28"/>
        </w:rPr>
        <w:t>ClientFactory提供了大量的方法用于构建JAX-RS客户端对象</w:t>
      </w:r>
      <w:r w:rsidR="00E12300">
        <w:rPr>
          <w:rFonts w:ascii="微软雅黑" w:eastAsia="微软雅黑" w:hAnsi="微软雅黑" w:hint="eastAsia"/>
          <w:sz w:val="28"/>
          <w:szCs w:val="28"/>
        </w:rPr>
        <w:t>，如：</w:t>
      </w:r>
    </w:p>
    <w:p w:rsidR="00E12300" w:rsidRDefault="00E12300" w:rsidP="009620CE">
      <w:pPr>
        <w:rPr>
          <w:rFonts w:ascii="微软雅黑" w:eastAsia="微软雅黑" w:hAnsi="微软雅黑" w:hint="eastAsia"/>
          <w:sz w:val="28"/>
          <w:szCs w:val="28"/>
        </w:rPr>
      </w:pPr>
      <w:r>
        <w:rPr>
          <w:noProof/>
        </w:rPr>
        <w:lastRenderedPageBreak/>
        <w:drawing>
          <wp:inline distT="0" distB="0" distL="0" distR="0" wp14:anchorId="170C1170" wp14:editId="178ABF09">
            <wp:extent cx="5085714" cy="228571"/>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5714" cy="228571"/>
                    </a:xfrm>
                    <a:prstGeom prst="rect">
                      <a:avLst/>
                    </a:prstGeom>
                  </pic:spPr>
                </pic:pic>
              </a:graphicData>
            </a:graphic>
          </wp:inline>
        </w:drawing>
      </w:r>
    </w:p>
    <w:p w:rsidR="00E37C9A" w:rsidRDefault="006F2C46" w:rsidP="009620CE">
      <w:pPr>
        <w:rPr>
          <w:rFonts w:ascii="微软雅黑" w:eastAsia="微软雅黑" w:hAnsi="微软雅黑" w:hint="eastAsia"/>
          <w:sz w:val="28"/>
          <w:szCs w:val="28"/>
        </w:rPr>
      </w:pPr>
      <w:r>
        <w:rPr>
          <w:rFonts w:ascii="微软雅黑" w:eastAsia="微软雅黑" w:hAnsi="微软雅黑" w:hint="eastAsia"/>
          <w:sz w:val="28"/>
          <w:szCs w:val="28"/>
        </w:rPr>
        <w:t>11.</w:t>
      </w:r>
      <w:r>
        <w:rPr>
          <w:rFonts w:ascii="微软雅黑" w:eastAsia="微软雅黑" w:hAnsi="微软雅黑"/>
          <w:sz w:val="28"/>
          <w:szCs w:val="28"/>
        </w:rPr>
        <w:t xml:space="preserve"> </w:t>
      </w:r>
      <w:r>
        <w:rPr>
          <w:rFonts w:ascii="微软雅黑" w:eastAsia="微软雅黑" w:hAnsi="微软雅黑" w:hint="eastAsia"/>
          <w:sz w:val="28"/>
          <w:szCs w:val="28"/>
        </w:rPr>
        <w:t>透明代理指的是对于客户端来说，代理可以是完全不可见的，客户端根本不需要知道代理服务器的存在，代理服务器在客户端不知情的情况下帮助客户端完成对服务器的访问。</w:t>
      </w:r>
    </w:p>
    <w:p w:rsidR="00462FC0" w:rsidRDefault="00462FC0"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9620CE">
      <w:pPr>
        <w:rPr>
          <w:rFonts w:ascii="微软雅黑" w:eastAsia="微软雅黑" w:hAnsi="微软雅黑"/>
          <w:sz w:val="28"/>
          <w:szCs w:val="28"/>
        </w:rPr>
      </w:pPr>
    </w:p>
    <w:p w:rsidR="00BD4543" w:rsidRDefault="00BD4543" w:rsidP="00BD4543">
      <w:pPr>
        <w:pStyle w:val="Default"/>
        <w:rPr>
          <w:sz w:val="44"/>
          <w:szCs w:val="44"/>
        </w:rPr>
      </w:pPr>
      <w:r>
        <w:rPr>
          <w:rFonts w:hint="eastAsia"/>
          <w:sz w:val="44"/>
          <w:szCs w:val="44"/>
        </w:rPr>
        <w:lastRenderedPageBreak/>
        <w:t>小结</w:t>
      </w:r>
    </w:p>
    <w:p w:rsidR="00BD4543" w:rsidRDefault="00BD4543" w:rsidP="00533B91">
      <w:pPr>
        <w:rPr>
          <w:rFonts w:ascii="微软雅黑" w:eastAsia="微软雅黑" w:hAnsi="微软雅黑"/>
          <w:sz w:val="28"/>
          <w:szCs w:val="28"/>
        </w:rPr>
      </w:pPr>
      <w:r w:rsidRPr="00533B91">
        <w:rPr>
          <w:rFonts w:ascii="微软雅黑" w:eastAsia="微软雅黑" w:hAnsi="微软雅黑" w:hint="eastAsia"/>
          <w:sz w:val="28"/>
          <w:szCs w:val="28"/>
        </w:rPr>
        <w:t>1.</w:t>
      </w:r>
      <w:r w:rsidRPr="00533B91">
        <w:rPr>
          <w:rFonts w:ascii="微软雅黑" w:eastAsia="微软雅黑" w:hAnsi="微软雅黑"/>
          <w:sz w:val="28"/>
          <w:szCs w:val="28"/>
        </w:rPr>
        <w:t xml:space="preserve"> </w:t>
      </w:r>
      <w:r w:rsidR="00533B91" w:rsidRPr="00533B91">
        <w:rPr>
          <w:rFonts w:ascii="微软雅黑" w:eastAsia="微软雅黑" w:hAnsi="微软雅黑" w:hint="eastAsia"/>
          <w:sz w:val="28"/>
          <w:szCs w:val="28"/>
        </w:rPr>
        <w:t>学习了如何</w:t>
      </w:r>
      <w:r w:rsidR="00533B91">
        <w:rPr>
          <w:rFonts w:ascii="微软雅黑" w:eastAsia="微软雅黑" w:hAnsi="微软雅黑" w:hint="eastAsia"/>
          <w:sz w:val="28"/>
          <w:szCs w:val="28"/>
        </w:rPr>
        <w:t>使用</w:t>
      </w:r>
      <w:r w:rsidR="00533B91" w:rsidRPr="00533B91">
        <w:rPr>
          <w:rFonts w:ascii="微软雅黑" w:eastAsia="微软雅黑" w:hAnsi="微软雅黑" w:hint="eastAsia"/>
          <w:sz w:val="28"/>
          <w:szCs w:val="28"/>
        </w:rPr>
        <w:t>curl命令</w:t>
      </w:r>
      <w:r w:rsidR="00533B91">
        <w:rPr>
          <w:rFonts w:ascii="微软雅黑" w:eastAsia="微软雅黑" w:hAnsi="微软雅黑" w:hint="eastAsia"/>
          <w:sz w:val="28"/>
          <w:szCs w:val="28"/>
        </w:rPr>
        <w:t>发送指定头部和HTTP方法的HTTP请求</w:t>
      </w:r>
    </w:p>
    <w:p w:rsidR="00533B91" w:rsidRDefault="00533B91" w:rsidP="00533B91">
      <w:pPr>
        <w:rPr>
          <w:rFonts w:ascii="微软雅黑" w:eastAsia="微软雅黑" w:hAnsi="微软雅黑" w:hint="eastAsia"/>
          <w:sz w:val="28"/>
          <w:szCs w:val="28"/>
        </w:rPr>
      </w:pPr>
      <w:r>
        <w:rPr>
          <w:rFonts w:ascii="微软雅黑" w:eastAsia="微软雅黑" w:hAnsi="微软雅黑" w:hint="eastAsia"/>
          <w:sz w:val="28"/>
          <w:szCs w:val="28"/>
        </w:rPr>
        <w:t>2.</w:t>
      </w:r>
      <w:r>
        <w:rPr>
          <w:rFonts w:ascii="微软雅黑" w:eastAsia="微软雅黑" w:hAnsi="微软雅黑"/>
          <w:sz w:val="28"/>
          <w:szCs w:val="28"/>
        </w:rPr>
        <w:t xml:space="preserve"> </w:t>
      </w:r>
      <w:r>
        <w:rPr>
          <w:rFonts w:ascii="微软雅黑" w:eastAsia="微软雅黑" w:hAnsi="微软雅黑" w:hint="eastAsia"/>
          <w:sz w:val="28"/>
          <w:szCs w:val="28"/>
        </w:rPr>
        <w:t>学习了jersey客户端的编写</w:t>
      </w:r>
    </w:p>
    <w:p w:rsidR="00533B91" w:rsidRDefault="00533B91" w:rsidP="00533B91">
      <w:pPr>
        <w:rPr>
          <w:rFonts w:ascii="微软雅黑" w:eastAsia="微软雅黑" w:hAnsi="微软雅黑"/>
          <w:sz w:val="28"/>
          <w:szCs w:val="28"/>
        </w:rPr>
      </w:pPr>
      <w:r>
        <w:rPr>
          <w:rFonts w:ascii="微软雅黑" w:eastAsia="微软雅黑" w:hAnsi="微软雅黑" w:hint="eastAsia"/>
          <w:sz w:val="28"/>
          <w:szCs w:val="28"/>
        </w:rPr>
        <w:t>3. 学习了Reactive</w:t>
      </w:r>
      <w:r w:rsidR="00222D3D">
        <w:rPr>
          <w:rFonts w:ascii="微软雅黑" w:eastAsia="微软雅黑" w:hAnsi="微软雅黑" w:hint="eastAsia"/>
          <w:sz w:val="28"/>
          <w:szCs w:val="28"/>
        </w:rPr>
        <w:t>客户端的编写</w:t>
      </w:r>
    </w:p>
    <w:p w:rsidR="00222D3D" w:rsidRDefault="00222D3D" w:rsidP="00533B91">
      <w:pPr>
        <w:rPr>
          <w:rFonts w:ascii="微软雅黑" w:eastAsia="微软雅黑" w:hAnsi="微软雅黑"/>
          <w:sz w:val="28"/>
          <w:szCs w:val="28"/>
        </w:rPr>
      </w:pPr>
      <w:r>
        <w:rPr>
          <w:rFonts w:ascii="微软雅黑" w:eastAsia="微软雅黑" w:hAnsi="微软雅黑" w:hint="eastAsia"/>
          <w:sz w:val="28"/>
          <w:szCs w:val="28"/>
        </w:rPr>
        <w:t>4.</w:t>
      </w:r>
      <w:r>
        <w:rPr>
          <w:rFonts w:ascii="微软雅黑" w:eastAsia="微软雅黑" w:hAnsi="微软雅黑"/>
          <w:sz w:val="28"/>
          <w:szCs w:val="28"/>
        </w:rPr>
        <w:t xml:space="preserve"> </w:t>
      </w:r>
      <w:r>
        <w:rPr>
          <w:rFonts w:ascii="微软雅黑" w:eastAsia="微软雅黑" w:hAnsi="微软雅黑" w:hint="eastAsia"/>
          <w:sz w:val="28"/>
          <w:szCs w:val="28"/>
        </w:rPr>
        <w:t>学习了动态代理的原理</w:t>
      </w:r>
    </w:p>
    <w:p w:rsidR="00222D3D" w:rsidRPr="00222D3D" w:rsidRDefault="00222D3D" w:rsidP="00533B91">
      <w:pPr>
        <w:rPr>
          <w:rFonts w:ascii="微软雅黑" w:eastAsia="微软雅黑" w:hAnsi="微软雅黑" w:hint="eastAsia"/>
          <w:color w:val="1F4E79" w:themeColor="accent1" w:themeShade="80"/>
          <w:sz w:val="28"/>
          <w:szCs w:val="28"/>
        </w:rPr>
      </w:pPr>
      <w:r w:rsidRPr="00222D3D">
        <w:rPr>
          <w:rFonts w:ascii="微软雅黑" w:eastAsia="微软雅黑" w:hAnsi="微软雅黑" w:hint="eastAsia"/>
          <w:color w:val="1F4E79" w:themeColor="accent1" w:themeShade="80"/>
          <w:sz w:val="28"/>
          <w:szCs w:val="28"/>
        </w:rPr>
        <w:t>5.</w:t>
      </w:r>
      <w:r w:rsidRPr="00222D3D">
        <w:rPr>
          <w:rFonts w:ascii="微软雅黑" w:eastAsia="微软雅黑" w:hAnsi="微软雅黑"/>
          <w:color w:val="1F4E79" w:themeColor="accent1" w:themeShade="80"/>
          <w:sz w:val="28"/>
          <w:szCs w:val="28"/>
        </w:rPr>
        <w:t xml:space="preserve"> </w:t>
      </w:r>
      <w:r>
        <w:rPr>
          <w:rFonts w:ascii="微软雅黑" w:eastAsia="微软雅黑" w:hAnsi="微软雅黑" w:hint="eastAsia"/>
          <w:color w:val="1F4E79" w:themeColor="accent1" w:themeShade="80"/>
          <w:sz w:val="28"/>
          <w:szCs w:val="28"/>
        </w:rPr>
        <w:t>对正向代理、反向代理和透明代理进行了区分</w:t>
      </w:r>
      <w:bookmarkStart w:id="0" w:name="_GoBack"/>
      <w:bookmarkEnd w:id="0"/>
    </w:p>
    <w:sectPr w:rsidR="00222D3D" w:rsidRPr="00222D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FEA" w:rsidRDefault="00653FEA" w:rsidP="00E43723">
      <w:r>
        <w:separator/>
      </w:r>
    </w:p>
  </w:endnote>
  <w:endnote w:type="continuationSeparator" w:id="0">
    <w:p w:rsidR="00653FEA" w:rsidRDefault="00653FEA" w:rsidP="00E4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 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FEA" w:rsidRDefault="00653FEA" w:rsidP="00E43723">
      <w:r>
        <w:separator/>
      </w:r>
    </w:p>
  </w:footnote>
  <w:footnote w:type="continuationSeparator" w:id="0">
    <w:p w:rsidR="00653FEA" w:rsidRDefault="00653FEA" w:rsidP="00E43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C1DA8"/>
    <w:multiLevelType w:val="hybridMultilevel"/>
    <w:tmpl w:val="412A498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E63462"/>
    <w:multiLevelType w:val="hybridMultilevel"/>
    <w:tmpl w:val="DF4AA98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034952"/>
    <w:rsid w:val="00067CFD"/>
    <w:rsid w:val="00074D5E"/>
    <w:rsid w:val="000933E6"/>
    <w:rsid w:val="001113E2"/>
    <w:rsid w:val="001548B6"/>
    <w:rsid w:val="001B6785"/>
    <w:rsid w:val="00222D3D"/>
    <w:rsid w:val="00237A69"/>
    <w:rsid w:val="00297D35"/>
    <w:rsid w:val="002B1D89"/>
    <w:rsid w:val="002C550F"/>
    <w:rsid w:val="00346570"/>
    <w:rsid w:val="0038469C"/>
    <w:rsid w:val="003A1B2F"/>
    <w:rsid w:val="003B46E1"/>
    <w:rsid w:val="003E18ED"/>
    <w:rsid w:val="0042025D"/>
    <w:rsid w:val="00423214"/>
    <w:rsid w:val="00462FC0"/>
    <w:rsid w:val="0047409B"/>
    <w:rsid w:val="00476960"/>
    <w:rsid w:val="00533B91"/>
    <w:rsid w:val="00534873"/>
    <w:rsid w:val="00540FB7"/>
    <w:rsid w:val="005415AC"/>
    <w:rsid w:val="005C369C"/>
    <w:rsid w:val="005D213A"/>
    <w:rsid w:val="0060359C"/>
    <w:rsid w:val="00621EA0"/>
    <w:rsid w:val="00653FEA"/>
    <w:rsid w:val="00663ACF"/>
    <w:rsid w:val="006A07A5"/>
    <w:rsid w:val="006F2C46"/>
    <w:rsid w:val="00713F34"/>
    <w:rsid w:val="00766C0F"/>
    <w:rsid w:val="0076775E"/>
    <w:rsid w:val="00774DA4"/>
    <w:rsid w:val="00883C78"/>
    <w:rsid w:val="008D7552"/>
    <w:rsid w:val="008E49A0"/>
    <w:rsid w:val="00956A7A"/>
    <w:rsid w:val="009620CE"/>
    <w:rsid w:val="009676F1"/>
    <w:rsid w:val="009956C2"/>
    <w:rsid w:val="009C165C"/>
    <w:rsid w:val="009D463A"/>
    <w:rsid w:val="00A065AC"/>
    <w:rsid w:val="00A26B56"/>
    <w:rsid w:val="00A92CD7"/>
    <w:rsid w:val="00B71E5E"/>
    <w:rsid w:val="00B7234E"/>
    <w:rsid w:val="00BD4543"/>
    <w:rsid w:val="00BE2D73"/>
    <w:rsid w:val="00BF26B1"/>
    <w:rsid w:val="00BF445A"/>
    <w:rsid w:val="00C36841"/>
    <w:rsid w:val="00C61877"/>
    <w:rsid w:val="00C66DEE"/>
    <w:rsid w:val="00C726E9"/>
    <w:rsid w:val="00C75528"/>
    <w:rsid w:val="00C944DE"/>
    <w:rsid w:val="00C957C7"/>
    <w:rsid w:val="00D00B92"/>
    <w:rsid w:val="00DB6CCB"/>
    <w:rsid w:val="00DC5359"/>
    <w:rsid w:val="00E07202"/>
    <w:rsid w:val="00E12300"/>
    <w:rsid w:val="00E141A1"/>
    <w:rsid w:val="00E23611"/>
    <w:rsid w:val="00E37C9A"/>
    <w:rsid w:val="00E418B9"/>
    <w:rsid w:val="00E43723"/>
    <w:rsid w:val="00E7540E"/>
    <w:rsid w:val="00F152ED"/>
    <w:rsid w:val="00F4061D"/>
    <w:rsid w:val="00F74208"/>
    <w:rsid w:val="00FB7FCC"/>
    <w:rsid w:val="00FF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BC8A43-4949-4022-80AF-135E8A16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7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1B2F"/>
    <w:rPr>
      <w:color w:val="0563C1" w:themeColor="hyperlink"/>
      <w:u w:val="single"/>
    </w:rPr>
  </w:style>
  <w:style w:type="paragraph" w:styleId="a4">
    <w:name w:val="List Paragraph"/>
    <w:basedOn w:val="a"/>
    <w:uiPriority w:val="34"/>
    <w:qFormat/>
    <w:rsid w:val="00F74208"/>
    <w:pPr>
      <w:ind w:firstLineChars="200" w:firstLine="420"/>
    </w:pPr>
  </w:style>
  <w:style w:type="paragraph" w:styleId="a5">
    <w:name w:val="header"/>
    <w:basedOn w:val="a"/>
    <w:link w:val="Char"/>
    <w:uiPriority w:val="99"/>
    <w:unhideWhenUsed/>
    <w:rsid w:val="00E43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43723"/>
    <w:rPr>
      <w:rFonts w:ascii="Times New Roman" w:eastAsia="宋体" w:hAnsi="Times New Roman" w:cs="Times New Roman"/>
      <w:sz w:val="18"/>
      <w:szCs w:val="18"/>
    </w:rPr>
  </w:style>
  <w:style w:type="paragraph" w:styleId="a6">
    <w:name w:val="footer"/>
    <w:basedOn w:val="a"/>
    <w:link w:val="Char0"/>
    <w:uiPriority w:val="99"/>
    <w:unhideWhenUsed/>
    <w:rsid w:val="00E43723"/>
    <w:pPr>
      <w:tabs>
        <w:tab w:val="center" w:pos="4153"/>
        <w:tab w:val="right" w:pos="8306"/>
      </w:tabs>
      <w:snapToGrid w:val="0"/>
      <w:jc w:val="left"/>
    </w:pPr>
    <w:rPr>
      <w:sz w:val="18"/>
      <w:szCs w:val="18"/>
    </w:rPr>
  </w:style>
  <w:style w:type="character" w:customStyle="1" w:styleId="Char0">
    <w:name w:val="页脚 Char"/>
    <w:basedOn w:val="a0"/>
    <w:link w:val="a6"/>
    <w:uiPriority w:val="99"/>
    <w:rsid w:val="00E43723"/>
    <w:rPr>
      <w:rFonts w:ascii="Times New Roman" w:eastAsia="宋体" w:hAnsi="Times New Roman" w:cs="Times New Roman"/>
      <w:sz w:val="18"/>
      <w:szCs w:val="18"/>
    </w:rPr>
  </w:style>
  <w:style w:type="table" w:styleId="a7">
    <w:name w:val="Table Grid"/>
    <w:basedOn w:val="a1"/>
    <w:uiPriority w:val="39"/>
    <w:rsid w:val="00F15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B7FCC"/>
    <w:rPr>
      <w:rFonts w:asciiTheme="majorHAnsi" w:eastAsia="黑体" w:hAnsiTheme="majorHAnsi" w:cstheme="majorBidi"/>
      <w:sz w:val="20"/>
      <w:szCs w:val="20"/>
    </w:rPr>
  </w:style>
  <w:style w:type="paragraph" w:customStyle="1" w:styleId="Default">
    <w:name w:val="Default"/>
    <w:rsid w:val="00BD4543"/>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Pages>
  <Words>167</Words>
  <Characters>952</Characters>
  <Application>Microsoft Office Word</Application>
  <DocSecurity>0</DocSecurity>
  <Lines>7</Lines>
  <Paragraphs>2</Paragraphs>
  <ScaleCrop>false</ScaleCrop>
  <Company>P R C</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陈伟宸</dc:creator>
  <cp:keywords/>
  <dc:description/>
  <cp:lastModifiedBy>陈伟宸</cp:lastModifiedBy>
  <cp:revision>47</cp:revision>
  <cp:lastPrinted>2016-09-19T10:56:00Z</cp:lastPrinted>
  <dcterms:created xsi:type="dcterms:W3CDTF">2016-09-11T06:53:00Z</dcterms:created>
  <dcterms:modified xsi:type="dcterms:W3CDTF">2016-10-04T13:14:00Z</dcterms:modified>
</cp:coreProperties>
</file>