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 for Splice of Life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qnyydxey1pzk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AS A USER (NOT LOGGED IN), I SHOULD BE ABLE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Access the website via the Internet so I can browse and view pets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View details for a specific pet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 should be able to see any relevant information about the animal.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Animal name,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types,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docile factor,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age,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lab that created it,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preferred food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Rule="auto"/>
        <w:ind w:left="2160" w:hanging="360"/>
        <w:rPr>
          <w:sz w:val="21"/>
          <w:szCs w:val="21"/>
          <w:highlight w:val="yellow"/>
          <w:u w:val="none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price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Search for specific pets, so I can see and </w:t>
      </w:r>
      <w:r w:rsidDel="00000000" w:rsidR="00000000" w:rsidRPr="00000000">
        <w:rPr>
          <w:sz w:val="21"/>
          <w:szCs w:val="21"/>
          <w:highlight w:val="red"/>
          <w:rtl w:val="0"/>
        </w:rPr>
        <w:t xml:space="preserve">read reviews about them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Sign up for an account so I can have a logged-in experience.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Log in to the site if I already have an account.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View the details for an individual product, including product descriptions, photos, price, etc.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If I do not have an account, create an account.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If I do have an account, log into my account.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dlqya6vsmw6s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AS A LOGGED-IN USER, I SHOULD BE ABLE TO: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7kezvx32e3do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AS A USER (LOGGED IN), I SHOULD BE ABLE TO: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1100" w:hanging="360"/>
        <w:rPr>
          <w:sz w:val="33"/>
          <w:szCs w:val="33"/>
          <w:highlight w:val="cyan"/>
        </w:rPr>
      </w:pPr>
      <w:r w:rsidDel="00000000" w:rsidR="00000000" w:rsidRPr="00000000">
        <w:rPr>
          <w:sz w:val="33"/>
          <w:szCs w:val="33"/>
          <w:highlight w:val="cyan"/>
          <w:rtl w:val="0"/>
        </w:rPr>
        <w:t xml:space="preserve">THIS STUFF WAS SPECIFICALLY LISTED IN THE MVP 1 REQUIREMENTS :/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1100" w:hanging="360"/>
        <w:rPr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Have a persistent cart to revisit and pick up where I left off.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i w:val="1"/>
          <w:sz w:val="21"/>
          <w:szCs w:val="21"/>
          <w:highlight w:val="cyan"/>
          <w:rtl w:val="0"/>
        </w:rPr>
        <w:t xml:space="preserve">For example, I am logged in on my mobile device and add some items to my cart. When I open the browser on my laptop and log in, I want to see those items in my cart.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i w:val="1"/>
          <w:sz w:val="21"/>
          <w:szCs w:val="21"/>
          <w:highlight w:val="cyan"/>
          <w:rtl w:val="0"/>
        </w:rPr>
        <w:t xml:space="preserve">No one else should be able to edit my cart except me.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1100" w:hanging="360"/>
        <w:rPr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Add a product to my cart.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1100" w:hanging="360"/>
        <w:rPr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Edit my cart if I change my mind: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Change the quantity of a product in my cart.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Remove a product from my cart.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i w:val="1"/>
          <w:sz w:val="21"/>
          <w:szCs w:val="21"/>
          <w:highlight w:val="cyan"/>
          <w:rtl w:val="0"/>
        </w:rPr>
        <w:t xml:space="preserve">No one else should be able to edit my cart except 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1100" w:hanging="360"/>
        <w:rPr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"Check out" the items in my cart, i.e., purchase the products.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i w:val="1"/>
          <w:sz w:val="21"/>
          <w:szCs w:val="21"/>
          <w:highlight w:val="cyan"/>
          <w:rtl w:val="0"/>
        </w:rPr>
        <w:t xml:space="preserve">Think of the user experience when checking out on a typical e-commerce site like Amazon, etc.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2200" w:hanging="360"/>
        <w:rPr>
          <w:highlight w:val="cyan"/>
        </w:rPr>
      </w:pPr>
      <w:r w:rsidDel="00000000" w:rsidR="00000000" w:rsidRPr="00000000">
        <w:rPr>
          <w:i w:val="1"/>
          <w:sz w:val="21"/>
          <w:szCs w:val="21"/>
          <w:highlight w:val="cyan"/>
          <w:rtl w:val="0"/>
        </w:rPr>
        <w:t xml:space="preserve">You can start by simulating the experience of checking out with a simple confirmation page.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110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Purchase a genetically modified pet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1100" w:hanging="360"/>
        <w:rPr>
          <w:sz w:val="21"/>
          <w:szCs w:val="21"/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Submit a pet to the store and get a quote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Leave/delete a like for the pet that was bought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1100" w:hanging="360"/>
        <w:rPr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Edit reviews I have written.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lineRule="auto"/>
        <w:ind w:left="2200" w:hanging="360"/>
        <w:rPr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Change the text review.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lineRule="auto"/>
        <w:ind w:left="2200" w:hanging="360"/>
        <w:rPr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Modify the score/rating.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Rule="auto"/>
        <w:ind w:left="1100" w:hanging="360"/>
        <w:rPr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View a list of all comments I have written.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00" w:lineRule="auto"/>
        <w:ind w:left="1100" w:hanging="360"/>
        <w:rPr>
          <w:highlight w:val="red"/>
        </w:rPr>
      </w:pPr>
      <w:r w:rsidDel="00000000" w:rsidR="00000000" w:rsidRPr="00000000">
        <w:rPr>
          <w:sz w:val="21"/>
          <w:szCs w:val="21"/>
          <w:highlight w:val="red"/>
          <w:rtl w:val="0"/>
        </w:rPr>
        <w:t xml:space="preserve">Edit and delete my comments.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a4z6cftqn8jj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AS AN ADMINISTRATOR, I SHOULD BE ABLE TO: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Set prices for animals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View a list of all in-stock pets.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110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View a list of all previously sold pets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Add, edit, and remove pets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Normal users should not have this ability.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Two REQUIRED pieces of information for each item: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Category or Tag: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animal dominant/recessive type/s:  mammal, bird, reptile, insect, mythical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spacing w:after="0" w:afterAutospacing="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Docile factor?  How serene to how terrifying the animal is?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Picture: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spacing w:after="0" w:afterAutospacing="0" w:lineRule="auto"/>
        <w:ind w:left="2880" w:hanging="360"/>
      </w:pPr>
      <w:r w:rsidDel="00000000" w:rsidR="00000000" w:rsidRPr="00000000">
        <w:rPr>
          <w:sz w:val="21"/>
          <w:szCs w:val="21"/>
          <w:rtl w:val="0"/>
        </w:rPr>
        <w:t xml:space="preserve">Stored in the database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Administrators should be able to add and modify relevant information on an item. It is up to you to decide what information is relevant, necessary, or otherwise. For example: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Books might have Title, Author, ISBN, Publisher, Published Date, Edition, and Language, where all fields except Title and Author are optional.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lineRule="auto"/>
        <w:ind w:left="2160" w:hanging="360"/>
        <w:rPr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Animal name, types, docile factor, age, lab that created it, preferred food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View a list of all users.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The administrator view for each user should include the users’: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Role (user or administrator)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Email address (should be unique)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Any other relevant information (name, review count, etc.)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lineRule="auto"/>
        <w:ind w:left="2160" w:hanging="36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Number of purchases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100" w:lineRule="auto"/>
        <w:ind w:left="2160" w:hanging="36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Rating on site?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100" w:before="100" w:line="360" w:lineRule="auto"/>
        <w:rPr>
          <w:b w:val="1"/>
          <w:color w:val="000000"/>
          <w:sz w:val="27"/>
          <w:szCs w:val="27"/>
        </w:rPr>
      </w:pPr>
      <w:bookmarkStart w:colFirst="0" w:colLast="0" w:name="_a4o1wdn77s9w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AS AN ENGINEER, I SHOULD: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Have a well-seeded database so that I can simulate several different scenarios for the user stories below.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i w:val="1"/>
          <w:sz w:val="21"/>
          <w:szCs w:val="21"/>
          <w:rtl w:val="0"/>
        </w:rPr>
        <w:t xml:space="preserve">By doing this, you set yourselves up to tackle many of the points throughout the tiers. In the long run, this will potentially save you tons of time.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i w:val="1"/>
          <w:sz w:val="21"/>
          <w:szCs w:val="21"/>
          <w:rtl w:val="0"/>
        </w:rPr>
        <w:t xml:space="preserve">For example, seed hundreds of items and reviews with dummy data so that when you get to the “pagination” user story, you won’t have to worry about adding more.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1"/>
          <w:szCs w:val="21"/>
          <w:rtl w:val="0"/>
        </w:rPr>
        <w:t xml:space="preserve">Also, add a bunch of users with reviews so the review editing features can be worked on without already having the “write a review” functionality built.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00" w:lineRule="auto"/>
        <w:ind w:left="1100" w:hanging="360"/>
      </w:pPr>
      <w:r w:rsidDel="00000000" w:rsidR="00000000" w:rsidRPr="00000000">
        <w:rPr>
          <w:sz w:val="21"/>
          <w:szCs w:val="21"/>
          <w:rtl w:val="0"/>
        </w:rPr>
        <w:t xml:space="preserve">Have secured user data so that no one can unrightfully manipulate information.</w:t>
      </w:r>
    </w:p>
    <w:p w:rsidR="00000000" w:rsidDel="00000000" w:rsidP="00000000" w:rsidRDefault="00000000" w:rsidRPr="00000000" w14:paraId="0000004D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4270" r="4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Database name:   sol_db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Naming conventions: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 underscores except for the database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camelCase for all variables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Comments at the beginning of functions to describe what the function does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Comments for work-arounds explaining why it was done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