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D6F6D"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36"/>
          <w:szCs w:val="36"/>
          <w:bdr w:val="none" w:sz="0" w:space="0" w:color="auto" w:frame="1"/>
        </w:rPr>
        <w:t>Preliminary Scope of Work</w:t>
      </w:r>
    </w:p>
    <w:p w14:paraId="2E4876E6"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Project Overview</w:t>
      </w:r>
    </w:p>
    <w:p w14:paraId="2D062847"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We will expand the existing inventory system to provide an integrated workflow for customer orders and quotes, inventory reservations, purchasing, receiving, vendor invoice processing, shipping, customer invoicing, and QuickBooks Desktop integration.</w:t>
      </w:r>
    </w:p>
    <w:p w14:paraId="6043F3A6"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existing inventory system will remain the primary operational system for part information, inventory quantities, warehouse locations, customer orders, purchase orders, receiving, reservations, and shipping.</w:t>
      </w:r>
    </w:p>
    <w:p w14:paraId="29E70890"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QuickBooks Desktop will remain the accounting system for accounts payable, accounts receivable, customer invoices, vendor bills, payments, and other accounting functions.</w:t>
      </w:r>
    </w:p>
    <w:p w14:paraId="1F404D50"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objective of this project is to create a continuous workflow from the time a customer requests a part through purchasing, receiving, shipment, and invoicing, while reducing duplicate data entry and manual tracking.</w:t>
      </w:r>
    </w:p>
    <w:p w14:paraId="00E2B71B"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Normal workflows will be automated where practical. Exceptions and discrepancies will generally be identified by the system and handled through user review rather than attempting to automate every possible business exception.</w:t>
      </w:r>
    </w:p>
    <w:p w14:paraId="14972D66" w14:textId="77777777" w:rsidR="006E0196" w:rsidRPr="00DA368A" w:rsidRDefault="006E0196">
      <w:pPr>
        <w:rPr>
          <w:rFonts w:ascii="Arial" w:hAnsi="Arial" w:cs="Arial"/>
        </w:rPr>
      </w:pPr>
    </w:p>
    <w:p w14:paraId="1CF9BE34" w14:textId="46389E07" w:rsidR="005C5A6D" w:rsidRPr="005C5A6D" w:rsidRDefault="00653C0A" w:rsidP="005C5A6D">
      <w:pPr>
        <w:pStyle w:val="xmsonormal"/>
        <w:shd w:val="clear" w:color="auto" w:fill="FFFFFF"/>
        <w:spacing w:before="0" w:beforeAutospacing="0" w:after="0" w:afterAutospacing="0"/>
        <w:rPr>
          <w:rFonts w:ascii="Arial" w:hAnsi="Arial" w:cs="Arial"/>
          <w:color w:val="4F81BD" w:themeColor="accent1"/>
        </w:rPr>
      </w:pPr>
      <w:r w:rsidRPr="00DA368A">
        <w:rPr>
          <w:rFonts w:ascii="Arial" w:hAnsi="Arial" w:cs="Arial"/>
          <w:b/>
          <w:bCs/>
          <w:color w:val="242424"/>
          <w:sz w:val="27"/>
          <w:szCs w:val="27"/>
          <w:bdr w:val="none" w:sz="0" w:space="0" w:color="auto" w:frame="1"/>
        </w:rPr>
        <w:t xml:space="preserve">1. Customer and Contact Information </w:t>
      </w:r>
    </w:p>
    <w:p w14:paraId="78C11B7F"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inventory system will retrieve the existing customer list from QuickBooks Desktop for use when creating customer orders and quotes.</w:t>
      </w:r>
    </w:p>
    <w:p w14:paraId="2348C04D"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Customer order information will include:</w:t>
      </w:r>
    </w:p>
    <w:p w14:paraId="39060E15"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Customer/company</w:t>
      </w:r>
      <w:r w:rsidRPr="00DA368A">
        <w:rPr>
          <w:rFonts w:ascii="Arial" w:hAnsi="Arial" w:cs="Arial"/>
          <w:color w:val="242424"/>
          <w:bdr w:val="none" w:sz="0" w:space="0" w:color="auto" w:frame="1"/>
        </w:rPr>
        <w:br/>
        <w:t>• Customer contact</w:t>
      </w:r>
      <w:r w:rsidRPr="00DA368A">
        <w:rPr>
          <w:rFonts w:ascii="Arial" w:hAnsi="Arial" w:cs="Arial"/>
          <w:color w:val="242424"/>
          <w:bdr w:val="none" w:sz="0" w:space="0" w:color="auto" w:frame="1"/>
        </w:rPr>
        <w:br/>
        <w:t>• Telephone number</w:t>
      </w:r>
      <w:r w:rsidRPr="00DA368A">
        <w:rPr>
          <w:rFonts w:ascii="Arial" w:hAnsi="Arial" w:cs="Arial"/>
          <w:color w:val="242424"/>
          <w:bdr w:val="none" w:sz="0" w:space="0" w:color="auto" w:frame="1"/>
        </w:rPr>
        <w:br/>
        <w:t>• Email address</w:t>
      </w:r>
      <w:r w:rsidRPr="00DA368A">
        <w:rPr>
          <w:rFonts w:ascii="Arial" w:hAnsi="Arial" w:cs="Arial"/>
          <w:color w:val="242424"/>
          <w:bdr w:val="none" w:sz="0" w:space="0" w:color="auto" w:frame="1"/>
        </w:rPr>
        <w:br/>
        <w:t>• Billing address</w:t>
      </w:r>
      <w:r w:rsidRPr="00DA368A">
        <w:rPr>
          <w:rFonts w:ascii="Arial" w:hAnsi="Arial" w:cs="Arial"/>
          <w:color w:val="242424"/>
          <w:bdr w:val="none" w:sz="0" w:space="0" w:color="auto" w:frame="1"/>
        </w:rPr>
        <w:br/>
        <w:t>• Shipping address</w:t>
      </w:r>
      <w:r w:rsidRPr="00DA368A">
        <w:rPr>
          <w:rFonts w:ascii="Arial" w:hAnsi="Arial" w:cs="Arial"/>
          <w:color w:val="242424"/>
          <w:bdr w:val="none" w:sz="0" w:space="0" w:color="auto" w:frame="1"/>
        </w:rPr>
        <w:br/>
        <w:t>• Customer PO number</w:t>
      </w:r>
      <w:r w:rsidRPr="00DA368A">
        <w:rPr>
          <w:rFonts w:ascii="Arial" w:hAnsi="Arial" w:cs="Arial"/>
          <w:color w:val="242424"/>
          <w:bdr w:val="none" w:sz="0" w:space="0" w:color="auto" w:frame="1"/>
        </w:rPr>
        <w:br/>
        <w:t>• Payment terms</w:t>
      </w:r>
      <w:r w:rsidRPr="00DA368A">
        <w:rPr>
          <w:rFonts w:ascii="Arial" w:hAnsi="Arial" w:cs="Arial"/>
          <w:color w:val="242424"/>
          <w:bdr w:val="none" w:sz="0" w:space="0" w:color="auto" w:frame="1"/>
        </w:rPr>
        <w:br/>
        <w:t>• Shipping information</w:t>
      </w:r>
      <w:r w:rsidRPr="00DA368A">
        <w:rPr>
          <w:rFonts w:ascii="Arial" w:hAnsi="Arial" w:cs="Arial"/>
          <w:color w:val="242424"/>
          <w:bdr w:val="none" w:sz="0" w:space="0" w:color="auto" w:frame="1"/>
        </w:rPr>
        <w:br/>
        <w:t>• Requested delivery date</w:t>
      </w:r>
      <w:r w:rsidRPr="00DA368A">
        <w:rPr>
          <w:rFonts w:ascii="Arial" w:hAnsi="Arial" w:cs="Arial"/>
          <w:color w:val="242424"/>
          <w:bdr w:val="none" w:sz="0" w:space="0" w:color="auto" w:frame="1"/>
        </w:rPr>
        <w:br/>
        <w:t>• Internal notes</w:t>
      </w:r>
      <w:r w:rsidRPr="00DA368A">
        <w:rPr>
          <w:rFonts w:ascii="Arial" w:hAnsi="Arial" w:cs="Arial"/>
          <w:color w:val="242424"/>
          <w:bdr w:val="none" w:sz="0" w:space="0" w:color="auto" w:frame="1"/>
        </w:rPr>
        <w:br/>
        <w:t>• Customer-facing notes</w:t>
      </w:r>
    </w:p>
    <w:p w14:paraId="385719BD"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Multiple contacts may be maintained for each customer. When creating future orders, users will be able to select an existing contact or enter a new contact.</w:t>
      </w:r>
    </w:p>
    <w:p w14:paraId="008346E6"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xml:space="preserve">Any new customers added in will be entered into the inventory software and the customer will be sent to </w:t>
      </w:r>
      <w:proofErr w:type="spellStart"/>
      <w:r w:rsidRPr="00DA368A">
        <w:rPr>
          <w:rFonts w:ascii="Arial" w:hAnsi="Arial" w:cs="Arial"/>
          <w:color w:val="242424"/>
          <w:bdr w:val="none" w:sz="0" w:space="0" w:color="auto" w:frame="1"/>
        </w:rPr>
        <w:t>Quickbooks</w:t>
      </w:r>
      <w:proofErr w:type="spellEnd"/>
      <w:r w:rsidRPr="00DA368A">
        <w:rPr>
          <w:rFonts w:ascii="Arial" w:hAnsi="Arial" w:cs="Arial"/>
          <w:color w:val="242424"/>
          <w:bdr w:val="none" w:sz="0" w:space="0" w:color="auto" w:frame="1"/>
        </w:rPr>
        <w:t>.</w:t>
      </w:r>
    </w:p>
    <w:p w14:paraId="474393DC" w14:textId="77777777" w:rsidR="00653C0A" w:rsidRPr="00DA368A" w:rsidRDefault="00653C0A">
      <w:pPr>
        <w:rPr>
          <w:rFonts w:ascii="Arial" w:hAnsi="Arial" w:cs="Arial"/>
        </w:rPr>
      </w:pPr>
    </w:p>
    <w:p w14:paraId="068C4282" w14:textId="2E42D6C5"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2. Customer Ride Tracking</w:t>
      </w:r>
    </w:p>
    <w:p w14:paraId="4DE01D2A"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system will maintain a list of rides associated with each customer.</w:t>
      </w:r>
    </w:p>
    <w:p w14:paraId="29CBA6FB"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Ride information will include:</w:t>
      </w:r>
    </w:p>
    <w:p w14:paraId="04D1B30B"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Ride manufacturer</w:t>
      </w:r>
      <w:r w:rsidRPr="00DA368A">
        <w:rPr>
          <w:rFonts w:ascii="Arial" w:hAnsi="Arial" w:cs="Arial"/>
          <w:color w:val="242424"/>
          <w:bdr w:val="none" w:sz="0" w:space="0" w:color="auto" w:frame="1"/>
        </w:rPr>
        <w:br/>
        <w:t>• Ride name/model</w:t>
      </w:r>
      <w:r w:rsidRPr="00DA368A">
        <w:rPr>
          <w:rFonts w:ascii="Arial" w:hAnsi="Arial" w:cs="Arial"/>
          <w:color w:val="242424"/>
          <w:bdr w:val="none" w:sz="0" w:space="0" w:color="auto" w:frame="1"/>
        </w:rPr>
        <w:br/>
        <w:t>• Serial number</w:t>
      </w:r>
    </w:p>
    <w:p w14:paraId="7BCE67E3"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When entering a customer order, users will be able to select an existing ride belonging to that customer or enter a new ride.</w:t>
      </w:r>
    </w:p>
    <w:p w14:paraId="387466D4"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Ride information will also be available during purchasing because vendors may require ride/model and serial-number information when parts are ordered.</w:t>
      </w:r>
    </w:p>
    <w:p w14:paraId="64999420"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 customer order may contain parts for more than one ride.</w:t>
      </w:r>
    </w:p>
    <w:p w14:paraId="72D489E8" w14:textId="77777777" w:rsidR="00653C0A" w:rsidRPr="00DA368A" w:rsidRDefault="00653C0A">
      <w:pPr>
        <w:rPr>
          <w:rFonts w:ascii="Arial" w:hAnsi="Arial" w:cs="Arial"/>
        </w:rPr>
      </w:pPr>
    </w:p>
    <w:p w14:paraId="5EBB73E7" w14:textId="77777777" w:rsidR="00653C0A" w:rsidRPr="00DA368A" w:rsidRDefault="00653C0A">
      <w:pPr>
        <w:rPr>
          <w:rFonts w:ascii="Arial" w:hAnsi="Arial" w:cs="Arial"/>
        </w:rPr>
      </w:pPr>
    </w:p>
    <w:p w14:paraId="585A510A" w14:textId="7F309082"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lastRenderedPageBreak/>
        <w:t>3. Customer Orders</w:t>
      </w:r>
      <w:r w:rsidR="00897F77" w:rsidRPr="00DA368A">
        <w:rPr>
          <w:rFonts w:ascii="Arial" w:hAnsi="Arial" w:cs="Arial"/>
          <w:b/>
          <w:bCs/>
          <w:color w:val="242424"/>
          <w:sz w:val="27"/>
          <w:szCs w:val="27"/>
          <w:bdr w:val="none" w:sz="0" w:space="0" w:color="auto" w:frame="1"/>
        </w:rPr>
        <w:t xml:space="preserve">  </w:t>
      </w:r>
    </w:p>
    <w:p w14:paraId="1BE3CA98"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 new Customer Order page will be developed based on the information and general workflow of existing work order.</w:t>
      </w:r>
    </w:p>
    <w:p w14:paraId="0CDFFA85"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 customer order may contain multiple parts and quantities.</w:t>
      </w:r>
    </w:p>
    <w:p w14:paraId="079A76DE"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order will support:</w:t>
      </w:r>
    </w:p>
    <w:p w14:paraId="4BCEDF1D"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Customer and contact information</w:t>
      </w:r>
      <w:r w:rsidRPr="00DA368A">
        <w:rPr>
          <w:rFonts w:ascii="Arial" w:hAnsi="Arial" w:cs="Arial"/>
          <w:color w:val="242424"/>
          <w:bdr w:val="none" w:sz="0" w:space="0" w:color="auto" w:frame="1"/>
        </w:rPr>
        <w:br/>
        <w:t>• Customer PO number</w:t>
      </w:r>
      <w:r w:rsidRPr="00DA368A">
        <w:rPr>
          <w:rFonts w:ascii="Arial" w:hAnsi="Arial" w:cs="Arial"/>
          <w:color w:val="242424"/>
          <w:bdr w:val="none" w:sz="0" w:space="0" w:color="auto" w:frame="1"/>
        </w:rPr>
        <w:br/>
        <w:t>• Billing and shipping addresses</w:t>
      </w:r>
      <w:r w:rsidRPr="00DA368A">
        <w:rPr>
          <w:rFonts w:ascii="Arial" w:hAnsi="Arial" w:cs="Arial"/>
          <w:color w:val="242424"/>
          <w:bdr w:val="none" w:sz="0" w:space="0" w:color="auto" w:frame="1"/>
        </w:rPr>
        <w:br/>
        <w:t>• Ride information, manufacturer, model, and serial number</w:t>
      </w:r>
      <w:r w:rsidRPr="00DA368A">
        <w:rPr>
          <w:rFonts w:ascii="Arial" w:hAnsi="Arial" w:cs="Arial"/>
          <w:color w:val="242424"/>
          <w:bdr w:val="none" w:sz="0" w:space="0" w:color="auto" w:frame="1"/>
        </w:rPr>
        <w:br/>
        <w:t>• Requested delivery date</w:t>
      </w:r>
      <w:r w:rsidRPr="00DA368A">
        <w:rPr>
          <w:rFonts w:ascii="Arial" w:hAnsi="Arial" w:cs="Arial"/>
          <w:color w:val="242424"/>
          <w:bdr w:val="none" w:sz="0" w:space="0" w:color="auto" w:frame="1"/>
        </w:rPr>
        <w:br/>
        <w:t>• Payment terms</w:t>
      </w:r>
      <w:r w:rsidRPr="00DA368A">
        <w:rPr>
          <w:rFonts w:ascii="Arial" w:hAnsi="Arial" w:cs="Arial"/>
          <w:color w:val="242424"/>
          <w:bdr w:val="none" w:sz="0" w:space="0" w:color="auto" w:frame="1"/>
        </w:rPr>
        <w:br/>
        <w:t>• Shipping information</w:t>
      </w:r>
      <w:r w:rsidRPr="00DA368A">
        <w:rPr>
          <w:rFonts w:ascii="Arial" w:hAnsi="Arial" w:cs="Arial"/>
          <w:color w:val="242424"/>
          <w:bdr w:val="none" w:sz="0" w:space="0" w:color="auto" w:frame="1"/>
        </w:rPr>
        <w:br/>
        <w:t>• Complete or partial shipment preference</w:t>
      </w:r>
      <w:r w:rsidRPr="00DA368A">
        <w:rPr>
          <w:rFonts w:ascii="Arial" w:hAnsi="Arial" w:cs="Arial"/>
          <w:color w:val="242424"/>
          <w:bdr w:val="none" w:sz="0" w:space="0" w:color="auto" w:frame="1"/>
        </w:rPr>
        <w:br/>
        <w:t>• Customer-facing notes</w:t>
      </w:r>
      <w:r w:rsidRPr="00DA368A">
        <w:rPr>
          <w:rFonts w:ascii="Arial" w:hAnsi="Arial" w:cs="Arial"/>
          <w:color w:val="242424"/>
          <w:bdr w:val="none" w:sz="0" w:space="0" w:color="auto" w:frame="1"/>
        </w:rPr>
        <w:br/>
        <w:t>• Internal notes</w:t>
      </w:r>
      <w:r w:rsidRPr="00DA368A">
        <w:rPr>
          <w:rFonts w:ascii="Arial" w:hAnsi="Arial" w:cs="Arial"/>
          <w:color w:val="242424"/>
          <w:bdr w:val="none" w:sz="0" w:space="0" w:color="auto" w:frame="1"/>
        </w:rPr>
        <w:br/>
        <w:t>• Holding location for orders being accumulated for a complete shipment</w:t>
      </w:r>
    </w:p>
    <w:p w14:paraId="5A524BC7"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system will support additional charges and adjustments including:</w:t>
      </w:r>
    </w:p>
    <w:p w14:paraId="2231EEE1"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Shipping</w:t>
      </w:r>
      <w:r w:rsidRPr="00DA368A">
        <w:rPr>
          <w:rFonts w:ascii="Arial" w:hAnsi="Arial" w:cs="Arial"/>
          <w:color w:val="242424"/>
          <w:bdr w:val="none" w:sz="0" w:space="0" w:color="auto" w:frame="1"/>
        </w:rPr>
        <w:br/>
        <w:t>• Rush charges</w:t>
      </w:r>
      <w:r w:rsidRPr="00DA368A">
        <w:rPr>
          <w:rFonts w:ascii="Arial" w:hAnsi="Arial" w:cs="Arial"/>
          <w:color w:val="242424"/>
          <w:bdr w:val="none" w:sz="0" w:space="0" w:color="auto" w:frame="1"/>
        </w:rPr>
        <w:br/>
        <w:t>• Discounts</w:t>
      </w:r>
      <w:r w:rsidRPr="00DA368A">
        <w:rPr>
          <w:rFonts w:ascii="Arial" w:hAnsi="Arial" w:cs="Arial"/>
          <w:color w:val="242424"/>
          <w:bdr w:val="none" w:sz="0" w:space="0" w:color="auto" w:frame="1"/>
        </w:rPr>
        <w:br/>
        <w:t>• Other miscellaneous/non-inventory charges</w:t>
      </w:r>
    </w:p>
    <w:p w14:paraId="70A6028E" w14:textId="77777777" w:rsidR="00653C0A" w:rsidRPr="00DA368A" w:rsidRDefault="00653C0A" w:rsidP="00653C0A">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Users will be able to manually modify customer orders when necessary.</w:t>
      </w:r>
    </w:p>
    <w:p w14:paraId="2BBCF31B" w14:textId="77777777" w:rsidR="0055441F" w:rsidRPr="00DA368A" w:rsidRDefault="0055441F">
      <w:pPr>
        <w:rPr>
          <w:rFonts w:ascii="Arial" w:hAnsi="Arial" w:cs="Arial"/>
        </w:rPr>
      </w:pPr>
    </w:p>
    <w:p w14:paraId="0AC70D7B" w14:textId="1D63B15D"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 xml:space="preserve">4. Customer Quotes </w:t>
      </w:r>
    </w:p>
    <w:p w14:paraId="115CE3C7"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 customer transaction may initially be created as a quote rather than an approved customer order.</w:t>
      </w:r>
    </w:p>
    <w:p w14:paraId="339B16B2"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Quotes will:</w:t>
      </w:r>
    </w:p>
    <w:p w14:paraId="5FC2767D"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Require customer approval before purchasing or shipment</w:t>
      </w:r>
      <w:r w:rsidRPr="00DA368A">
        <w:rPr>
          <w:rFonts w:ascii="Arial" w:hAnsi="Arial" w:cs="Arial"/>
          <w:color w:val="242424"/>
          <w:bdr w:val="none" w:sz="0" w:space="0" w:color="auto" w:frame="1"/>
        </w:rPr>
        <w:br/>
        <w:t>• Have an expiration date</w:t>
      </w:r>
      <w:r w:rsidRPr="00DA368A">
        <w:rPr>
          <w:rFonts w:ascii="Arial" w:hAnsi="Arial" w:cs="Arial"/>
          <w:color w:val="242424"/>
          <w:bdr w:val="none" w:sz="0" w:space="0" w:color="auto" w:frame="1"/>
        </w:rPr>
        <w:br/>
        <w:t>• Include standard provided pricing language</w:t>
      </w:r>
      <w:r w:rsidRPr="00DA368A">
        <w:rPr>
          <w:rFonts w:ascii="Arial" w:hAnsi="Arial" w:cs="Arial"/>
          <w:color w:val="242424"/>
          <w:bdr w:val="none" w:sz="0" w:space="0" w:color="auto" w:frame="1"/>
        </w:rPr>
        <w:br/>
        <w:t>• Be convertible to an approved customer order</w:t>
      </w:r>
    </w:p>
    <w:p w14:paraId="424892B8"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 quote will not initiate purchasing or reserve inventory until it has been approved and converted to a customer order.</w:t>
      </w:r>
    </w:p>
    <w:p w14:paraId="7531799A" w14:textId="77777777" w:rsidR="0055441F" w:rsidRPr="00DA368A" w:rsidRDefault="0055441F">
      <w:pPr>
        <w:rPr>
          <w:rFonts w:ascii="Arial" w:hAnsi="Arial" w:cs="Arial"/>
        </w:rPr>
      </w:pPr>
    </w:p>
    <w:p w14:paraId="06130435" w14:textId="2B06B87D"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 xml:space="preserve">5. Customer Pricing </w:t>
      </w:r>
    </w:p>
    <w:p w14:paraId="22951117"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When a part is added to a customer quote or order, the current selling price from the inventory system will be copied onto the order line.</w:t>
      </w:r>
    </w:p>
    <w:p w14:paraId="4BBD5CCC"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current selling pric</w:t>
      </w:r>
      <w:r w:rsidR="00091C33">
        <w:rPr>
          <w:rFonts w:ascii="Arial" w:hAnsi="Arial" w:cs="Arial"/>
          <w:color w:val="242424"/>
          <w:bdr w:val="none" w:sz="0" w:space="0" w:color="auto" w:frame="1"/>
        </w:rPr>
        <w:t>1</w:t>
      </w:r>
      <w:r w:rsidRPr="00DA368A">
        <w:rPr>
          <w:rFonts w:ascii="Arial" w:hAnsi="Arial" w:cs="Arial"/>
          <w:color w:val="242424"/>
          <w:bdr w:val="none" w:sz="0" w:space="0" w:color="auto" w:frame="1"/>
        </w:rPr>
        <w:t>e for a part will be calculated using existing pricing method:</w:t>
      </w:r>
    </w:p>
    <w:p w14:paraId="3A9DD5DA"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Vendor Euro Cost × Configured Euro Conversion Factor × Configured Markup</w:t>
      </w:r>
    </w:p>
    <w:p w14:paraId="5421DA92"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Euro conversion factor and markup will remain configurable.</w:t>
      </w:r>
    </w:p>
    <w:p w14:paraId="31CAECBB"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When a vendor invoice establishes a new cost for a part, the system may recalculate the current selling price of the master part for future orders.</w:t>
      </w:r>
    </w:p>
    <w:p w14:paraId="50E885AB"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 new vendor cost will not automatically change the selling price on an existing customer quote or order.</w:t>
      </w:r>
    </w:p>
    <w:p w14:paraId="035CD2C2"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If a new vendor cost affects an open customer order, the system will identify the change for user review. Office personnel will determine whether the customer's price should be changed and will manually make any required adjustment.</w:t>
      </w:r>
    </w:p>
    <w:p w14:paraId="1B0E0397"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Inbound vendor freight charges will not be allocated to individual part costs. your existing pricing formula is intended to account for these expenses.</w:t>
      </w:r>
    </w:p>
    <w:p w14:paraId="03AC8AA8" w14:textId="77777777" w:rsidR="0055441F" w:rsidRPr="00DA368A" w:rsidRDefault="0055441F">
      <w:pPr>
        <w:rPr>
          <w:rFonts w:ascii="Arial" w:hAnsi="Arial" w:cs="Arial"/>
        </w:rPr>
      </w:pPr>
    </w:p>
    <w:p w14:paraId="0D4FF77F" w14:textId="77777777" w:rsidR="0055441F" w:rsidRPr="00DA368A" w:rsidRDefault="0055441F">
      <w:pPr>
        <w:rPr>
          <w:rFonts w:ascii="Arial" w:hAnsi="Arial" w:cs="Arial"/>
        </w:rPr>
      </w:pPr>
    </w:p>
    <w:p w14:paraId="4FD679E9" w14:textId="77777777" w:rsidR="0055441F" w:rsidRPr="00DA368A" w:rsidRDefault="0055441F">
      <w:pPr>
        <w:rPr>
          <w:rFonts w:ascii="Arial" w:hAnsi="Arial" w:cs="Arial"/>
        </w:rPr>
      </w:pPr>
    </w:p>
    <w:p w14:paraId="720FB104" w14:textId="65C10150"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lastRenderedPageBreak/>
        <w:t xml:space="preserve">6. Order Status and Search </w:t>
      </w:r>
    </w:p>
    <w:p w14:paraId="5F06CA55"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Customer orders will maintain a workflow status.</w:t>
      </w:r>
    </w:p>
    <w:p w14:paraId="228CFDAA"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Statuses will include:</w:t>
      </w:r>
    </w:p>
    <w:p w14:paraId="15EC33FC"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Quote</w:t>
      </w:r>
      <w:r w:rsidRPr="00DA368A">
        <w:rPr>
          <w:rFonts w:ascii="Arial" w:hAnsi="Arial" w:cs="Arial"/>
          <w:color w:val="242424"/>
          <w:bdr w:val="none" w:sz="0" w:space="0" w:color="auto" w:frame="1"/>
        </w:rPr>
        <w:br/>
        <w:t>• Awaiting Customer Approval</w:t>
      </w:r>
      <w:r w:rsidRPr="00DA368A">
        <w:rPr>
          <w:rFonts w:ascii="Arial" w:hAnsi="Arial" w:cs="Arial"/>
          <w:color w:val="242424"/>
          <w:bdr w:val="none" w:sz="0" w:space="0" w:color="auto" w:frame="1"/>
        </w:rPr>
        <w:br/>
        <w:t>• Order Confirmed</w:t>
      </w:r>
      <w:r w:rsidRPr="00DA368A">
        <w:rPr>
          <w:rFonts w:ascii="Arial" w:hAnsi="Arial" w:cs="Arial"/>
          <w:color w:val="242424"/>
          <w:bdr w:val="none" w:sz="0" w:space="0" w:color="auto" w:frame="1"/>
        </w:rPr>
        <w:br/>
        <w:t>• Awaiting Parts</w:t>
      </w:r>
      <w:r w:rsidRPr="00DA368A">
        <w:rPr>
          <w:rFonts w:ascii="Arial" w:hAnsi="Arial" w:cs="Arial"/>
          <w:color w:val="242424"/>
          <w:bdr w:val="none" w:sz="0" w:space="0" w:color="auto" w:frame="1"/>
        </w:rPr>
        <w:br/>
        <w:t>• Partially Received / Holding for Complete Shipment</w:t>
      </w:r>
      <w:r w:rsidRPr="00DA368A">
        <w:rPr>
          <w:rFonts w:ascii="Arial" w:hAnsi="Arial" w:cs="Arial"/>
          <w:color w:val="242424"/>
          <w:bdr w:val="none" w:sz="0" w:space="0" w:color="auto" w:frame="1"/>
        </w:rPr>
        <w:br/>
        <w:t>• Ready to Ship</w:t>
      </w:r>
      <w:r w:rsidRPr="00DA368A">
        <w:rPr>
          <w:rFonts w:ascii="Arial" w:hAnsi="Arial" w:cs="Arial"/>
          <w:color w:val="242424"/>
          <w:bdr w:val="none" w:sz="0" w:space="0" w:color="auto" w:frame="1"/>
        </w:rPr>
        <w:br/>
        <w:t>• Partially Shipped</w:t>
      </w:r>
      <w:r w:rsidRPr="00DA368A">
        <w:rPr>
          <w:rFonts w:ascii="Arial" w:hAnsi="Arial" w:cs="Arial"/>
          <w:color w:val="242424"/>
          <w:bdr w:val="none" w:sz="0" w:space="0" w:color="auto" w:frame="1"/>
        </w:rPr>
        <w:br/>
        <w:t>• Shipped</w:t>
      </w:r>
      <w:r w:rsidRPr="00DA368A">
        <w:rPr>
          <w:rFonts w:ascii="Arial" w:hAnsi="Arial" w:cs="Arial"/>
          <w:color w:val="242424"/>
          <w:bdr w:val="none" w:sz="0" w:space="0" w:color="auto" w:frame="1"/>
        </w:rPr>
        <w:br/>
        <w:t>• Invoiced</w:t>
      </w:r>
    </w:p>
    <w:p w14:paraId="2192FA21"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Users will be able to search and filter customer orders using criteria including:</w:t>
      </w:r>
    </w:p>
    <w:p w14:paraId="1E928494"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Customer</w:t>
      </w:r>
      <w:r w:rsidRPr="00DA368A">
        <w:rPr>
          <w:rFonts w:ascii="Arial" w:hAnsi="Arial" w:cs="Arial"/>
          <w:color w:val="242424"/>
          <w:bdr w:val="none" w:sz="0" w:space="0" w:color="auto" w:frame="1"/>
        </w:rPr>
        <w:br/>
        <w:t>• Order date</w:t>
      </w:r>
      <w:r w:rsidRPr="00DA368A">
        <w:rPr>
          <w:rFonts w:ascii="Arial" w:hAnsi="Arial" w:cs="Arial"/>
          <w:color w:val="242424"/>
          <w:bdr w:val="none" w:sz="0" w:space="0" w:color="auto" w:frame="1"/>
        </w:rPr>
        <w:br/>
        <w:t>• Status</w:t>
      </w:r>
    </w:p>
    <w:p w14:paraId="75F4EB44"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Additional appropriate search criteria may be included as part of the order-search interface.</w:t>
      </w:r>
    </w:p>
    <w:p w14:paraId="4FF2972C" w14:textId="77777777" w:rsidR="0055441F" w:rsidRPr="00DA368A" w:rsidRDefault="0055441F">
      <w:pPr>
        <w:rPr>
          <w:rFonts w:ascii="Arial" w:hAnsi="Arial" w:cs="Arial"/>
        </w:rPr>
      </w:pPr>
    </w:p>
    <w:p w14:paraId="289E5C69" w14:textId="150F81FE"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 xml:space="preserve">7. Inventory Reservations </w:t>
      </w:r>
    </w:p>
    <w:p w14:paraId="5E4BF16C"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When a customer order is confirmed, available inventory required for the order will be reserved.</w:t>
      </w:r>
    </w:p>
    <w:p w14:paraId="2279AECD"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Reserved inventory will remain included in physical Quantity On Hand until it is actually shipped.</w:t>
      </w:r>
    </w:p>
    <w:p w14:paraId="3133BDE6"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Reserved quantities will not be available for allocation to another customer order.</w:t>
      </w:r>
    </w:p>
    <w:p w14:paraId="2908E8B6"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system will therefore distinguish between:</w:t>
      </w:r>
    </w:p>
    <w:p w14:paraId="55D464E2"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Physical Quantity On Hand</w:t>
      </w:r>
      <w:r w:rsidRPr="00DA368A">
        <w:rPr>
          <w:rFonts w:ascii="Arial" w:hAnsi="Arial" w:cs="Arial"/>
          <w:color w:val="242424"/>
          <w:bdr w:val="none" w:sz="0" w:space="0" w:color="auto" w:frame="1"/>
        </w:rPr>
        <w:br/>
        <w:t>• Reserved Quantity</w:t>
      </w:r>
      <w:r w:rsidRPr="00DA368A">
        <w:rPr>
          <w:rFonts w:ascii="Arial" w:hAnsi="Arial" w:cs="Arial"/>
          <w:color w:val="242424"/>
          <w:bdr w:val="none" w:sz="0" w:space="0" w:color="auto" w:frame="1"/>
        </w:rPr>
        <w:br/>
        <w:t>• Available Quantity</w:t>
      </w:r>
    </w:p>
    <w:p w14:paraId="502F18FA"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For customers requesting one complete shipment, available parts may be physically packaged and placed in a designated customer-order holding location while waits for the remaining parts.</w:t>
      </w:r>
    </w:p>
    <w:p w14:paraId="39DE17B8"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holding location will be associated with the customer order.</w:t>
      </w:r>
    </w:p>
    <w:p w14:paraId="1840D313"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When additional parts are received, the system will identify customer orders waiting for those parts and indicate the appropriate holding location.</w:t>
      </w:r>
    </w:p>
    <w:p w14:paraId="09EE4298"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When all required quantities become available, the customer order will be identified as Ready to Ship.</w:t>
      </w:r>
    </w:p>
    <w:p w14:paraId="147D67A9" w14:textId="77777777" w:rsidR="0055441F" w:rsidRPr="00DA368A" w:rsidRDefault="0055441F">
      <w:pPr>
        <w:rPr>
          <w:rFonts w:ascii="Arial" w:hAnsi="Arial" w:cs="Arial"/>
        </w:rPr>
      </w:pPr>
    </w:p>
    <w:p w14:paraId="29FE78D7" w14:textId="680DFD79"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 xml:space="preserve">8. Non-Stocked Parts </w:t>
      </w:r>
    </w:p>
    <w:p w14:paraId="226E9DA9"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Parts that does not normally maintain in stock will still be entered as part records in the inventory system.</w:t>
      </w:r>
    </w:p>
    <w:p w14:paraId="08A30FCD"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These parts may have a QOH of zero and no reorder point.</w:t>
      </w:r>
    </w:p>
    <w:p w14:paraId="72A1CFCF"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Maintaining these parts within the inventory system will allow them to participate in the complete workflow:</w:t>
      </w:r>
    </w:p>
    <w:p w14:paraId="44AE3C13"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Customer Order → Purchasing → Vendor Invoice → Receiving → Shipping → Customer Invoice</w:t>
      </w:r>
    </w:p>
    <w:p w14:paraId="6B4372C0" w14:textId="77777777" w:rsidR="0055441F" w:rsidRPr="00DA368A" w:rsidRDefault="0055441F">
      <w:pPr>
        <w:rPr>
          <w:rFonts w:ascii="Arial" w:hAnsi="Arial" w:cs="Arial"/>
        </w:rPr>
      </w:pPr>
    </w:p>
    <w:p w14:paraId="15962564" w14:textId="77777777" w:rsidR="0055441F" w:rsidRPr="00DA368A" w:rsidRDefault="0055441F">
      <w:pPr>
        <w:rPr>
          <w:rFonts w:ascii="Arial" w:hAnsi="Arial" w:cs="Arial"/>
        </w:rPr>
      </w:pPr>
    </w:p>
    <w:p w14:paraId="3C2527B3" w14:textId="5C68604E"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 xml:space="preserve">9. Purchasing Queue </w:t>
      </w:r>
    </w:p>
    <w:p w14:paraId="7870C49B"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Customer orders will not directly create vendor purchase orders.</w:t>
      </w:r>
    </w:p>
    <w:p w14:paraId="1933728F"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When additional inventory is required, the system will create purchasing requirements in a purchasing queue.</w:t>
      </w:r>
    </w:p>
    <w:p w14:paraId="65BEA25A"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Purchasing requirements may be generated when:</w:t>
      </w:r>
    </w:p>
    <w:p w14:paraId="5D673EB2"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Available inventory is insufficient to fulfill a customer order</w:t>
      </w:r>
      <w:r w:rsidRPr="00DA368A">
        <w:rPr>
          <w:rFonts w:ascii="Arial" w:hAnsi="Arial" w:cs="Arial"/>
          <w:color w:val="242424"/>
          <w:bdr w:val="none" w:sz="0" w:space="0" w:color="auto" w:frame="1"/>
        </w:rPr>
        <w:br/>
        <w:t>• A customer orders a non-stocked part</w:t>
      </w:r>
      <w:r w:rsidRPr="00DA368A">
        <w:rPr>
          <w:rFonts w:ascii="Arial" w:hAnsi="Arial" w:cs="Arial"/>
          <w:color w:val="242424"/>
          <w:bdr w:val="none" w:sz="0" w:space="0" w:color="auto" w:frame="1"/>
        </w:rPr>
        <w:br/>
        <w:t>• Available inventory reaches the applicable reorder threshold</w:t>
      </w:r>
      <w:r w:rsidRPr="00DA368A">
        <w:rPr>
          <w:rFonts w:ascii="Arial" w:hAnsi="Arial" w:cs="Arial"/>
          <w:color w:val="242424"/>
          <w:bdr w:val="none" w:sz="0" w:space="0" w:color="auto" w:frame="1"/>
        </w:rPr>
        <w:br/>
        <w:t>• Normal stock replenishment is required</w:t>
      </w:r>
    </w:p>
    <w:p w14:paraId="5CDD10FF"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system will consider:</w:t>
      </w:r>
    </w:p>
    <w:p w14:paraId="27E1FAC7"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lastRenderedPageBreak/>
        <w:t>• Physical QOH</w:t>
      </w:r>
      <w:r w:rsidRPr="00DA368A">
        <w:rPr>
          <w:rFonts w:ascii="Arial" w:hAnsi="Arial" w:cs="Arial"/>
          <w:color w:val="242424"/>
          <w:bdr w:val="none" w:sz="0" w:space="0" w:color="auto" w:frame="1"/>
        </w:rPr>
        <w:br/>
        <w:t>• Reserved quantities</w:t>
      </w:r>
      <w:r w:rsidRPr="00DA368A">
        <w:rPr>
          <w:rFonts w:ascii="Arial" w:hAnsi="Arial" w:cs="Arial"/>
          <w:color w:val="242424"/>
          <w:bdr w:val="none" w:sz="0" w:space="0" w:color="auto" w:frame="1"/>
        </w:rPr>
        <w:br/>
        <w:t>• Available quantities</w:t>
      </w:r>
      <w:r w:rsidRPr="00DA368A">
        <w:rPr>
          <w:rFonts w:ascii="Arial" w:hAnsi="Arial" w:cs="Arial"/>
          <w:color w:val="242424"/>
          <w:bdr w:val="none" w:sz="0" w:space="0" w:color="auto" w:frame="1"/>
        </w:rPr>
        <w:br/>
        <w:t>• Reorder point</w:t>
      </w:r>
      <w:r w:rsidRPr="00DA368A">
        <w:rPr>
          <w:rFonts w:ascii="Arial" w:hAnsi="Arial" w:cs="Arial"/>
          <w:color w:val="242424"/>
          <w:bdr w:val="none" w:sz="0" w:space="0" w:color="auto" w:frame="1"/>
        </w:rPr>
        <w:br/>
        <w:t>• Reorder quantity</w:t>
      </w:r>
      <w:r w:rsidRPr="00DA368A">
        <w:rPr>
          <w:rFonts w:ascii="Arial" w:hAnsi="Arial" w:cs="Arial"/>
          <w:color w:val="242424"/>
          <w:bdr w:val="none" w:sz="0" w:space="0" w:color="auto" w:frame="1"/>
        </w:rPr>
        <w:br/>
        <w:t>• Quantities already on open purchase orders</w:t>
      </w:r>
    </w:p>
    <w:p w14:paraId="235E6C9A"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This will help prevent unnecessary duplicate purchasing.</w:t>
      </w:r>
    </w:p>
    <w:p w14:paraId="78790E48"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purchasing queue will retain the source of each requirement.</w:t>
      </w:r>
    </w:p>
    <w:p w14:paraId="5725E527"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For example, a suggested purchase quantity of 15 may consist internally of:</w:t>
      </w:r>
    </w:p>
    <w:p w14:paraId="63D4F2E4"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2 for Customer Order A</w:t>
      </w:r>
      <w:r w:rsidRPr="00DA368A">
        <w:rPr>
          <w:rFonts w:ascii="Arial" w:hAnsi="Arial" w:cs="Arial"/>
          <w:color w:val="242424"/>
          <w:bdr w:val="none" w:sz="0" w:space="0" w:color="auto" w:frame="1"/>
        </w:rPr>
        <w:br/>
        <w:t>• 3 for Customer Order B</w:t>
      </w:r>
      <w:r w:rsidRPr="00DA368A">
        <w:rPr>
          <w:rFonts w:ascii="Arial" w:hAnsi="Arial" w:cs="Arial"/>
          <w:color w:val="242424"/>
          <w:bdr w:val="none" w:sz="0" w:space="0" w:color="auto" w:frame="1"/>
        </w:rPr>
        <w:br/>
        <w:t>• 10 for stock replenishment</w:t>
      </w:r>
    </w:p>
    <w:p w14:paraId="7B76F9FA"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Users will be able to view this underlying detail.</w:t>
      </w:r>
    </w:p>
    <w:p w14:paraId="1E60F444"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vendor PO will show only the total quantity being ordered. The vendor will not see the individual customer or stock requirements that produced the total. But it will show the customer info, ride, and serial number as required by the vendors.</w:t>
      </w:r>
    </w:p>
    <w:p w14:paraId="0887A5B4"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Users will be able to manually change the quantity to be ordered before creating the PO.</w:t>
      </w:r>
    </w:p>
    <w:p w14:paraId="56ECAB6D" w14:textId="77777777" w:rsidR="0055441F" w:rsidRPr="00DA368A" w:rsidRDefault="0055441F">
      <w:pPr>
        <w:rPr>
          <w:rFonts w:ascii="Arial" w:hAnsi="Arial" w:cs="Arial"/>
        </w:rPr>
      </w:pPr>
    </w:p>
    <w:p w14:paraId="507967E9" w14:textId="1F8729D8"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 xml:space="preserve">10. Purchase Orders </w:t>
      </w:r>
    </w:p>
    <w:p w14:paraId="5C944463"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Purchasing requirements may be consolidated into purchase orders based on vendor and ride.</w:t>
      </w:r>
    </w:p>
    <w:p w14:paraId="3F1075A3"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 single customer order may therefore result in parts being placed on multiple purchase orders.</w:t>
      </w:r>
    </w:p>
    <w:p w14:paraId="757DC8BA"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Likewise, requirements from multiple customer orders may be combined on the same purchase order when they are for the same vendor and ride.</w:t>
      </w:r>
    </w:p>
    <w:p w14:paraId="758A7197"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For example, two different customer orders requiring parts for the same ride may contribute quantities to one vendor PO.</w:t>
      </w:r>
    </w:p>
    <w:p w14:paraId="5B34AEF5"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Purchase-order lines will support:</w:t>
      </w:r>
    </w:p>
    <w:p w14:paraId="0F28C5A6"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Inventory part number</w:t>
      </w:r>
      <w:r w:rsidRPr="00DA368A">
        <w:rPr>
          <w:rFonts w:ascii="Arial" w:hAnsi="Arial" w:cs="Arial"/>
          <w:color w:val="242424"/>
          <w:bdr w:val="none" w:sz="0" w:space="0" w:color="auto" w:frame="1"/>
        </w:rPr>
        <w:br/>
        <w:t>• Vendor part number</w:t>
      </w:r>
      <w:r w:rsidRPr="00DA368A">
        <w:rPr>
          <w:rFonts w:ascii="Arial" w:hAnsi="Arial" w:cs="Arial"/>
          <w:color w:val="242424"/>
          <w:bdr w:val="none" w:sz="0" w:space="0" w:color="auto" w:frame="1"/>
        </w:rPr>
        <w:br/>
        <w:t>• Vendor-specific description</w:t>
      </w:r>
      <w:r w:rsidRPr="00DA368A">
        <w:rPr>
          <w:rFonts w:ascii="Arial" w:hAnsi="Arial" w:cs="Arial"/>
          <w:color w:val="242424"/>
          <w:bdr w:val="none" w:sz="0" w:space="0" w:color="auto" w:frame="1"/>
        </w:rPr>
        <w:br/>
        <w:t>• Quantity</w:t>
      </w:r>
      <w:r w:rsidRPr="00DA368A">
        <w:rPr>
          <w:rFonts w:ascii="Arial" w:hAnsi="Arial" w:cs="Arial"/>
          <w:color w:val="242424"/>
          <w:bdr w:val="none" w:sz="0" w:space="0" w:color="auto" w:frame="1"/>
        </w:rPr>
        <w:br/>
        <w:t>• Vendor cost</w:t>
      </w:r>
      <w:r w:rsidRPr="00DA368A">
        <w:rPr>
          <w:rFonts w:ascii="Arial" w:hAnsi="Arial" w:cs="Arial"/>
          <w:color w:val="242424"/>
          <w:bdr w:val="none" w:sz="0" w:space="0" w:color="auto" w:frame="1"/>
        </w:rPr>
        <w:br/>
        <w:t>• Ride/model</w:t>
      </w:r>
      <w:r w:rsidRPr="00DA368A">
        <w:rPr>
          <w:rFonts w:ascii="Arial" w:hAnsi="Arial" w:cs="Arial"/>
          <w:color w:val="242424"/>
          <w:bdr w:val="none" w:sz="0" w:space="0" w:color="auto" w:frame="1"/>
        </w:rPr>
        <w:br/>
        <w:t>• Ride serial number</w:t>
      </w:r>
      <w:r w:rsidRPr="00DA368A">
        <w:rPr>
          <w:rFonts w:ascii="Arial" w:hAnsi="Arial" w:cs="Arial"/>
          <w:color w:val="242424"/>
          <w:bdr w:val="none" w:sz="0" w:space="0" w:color="auto" w:frame="1"/>
        </w:rPr>
        <w:br/>
        <w:t>• Order purpose/customer demand or stock replenishment</w:t>
      </w:r>
    </w:p>
    <w:p w14:paraId="2A332036"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Ride and serial-number information may be changed as necessary when creating the PO.</w:t>
      </w:r>
    </w:p>
    <w:p w14:paraId="06678639"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For stock replenishment where a vendor requires ride and serial-number information, an appropriate reference ride/serial number may be used without associating the purchased inventory with a particular customer.</w:t>
      </w:r>
    </w:p>
    <w:p w14:paraId="4C94DA93"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Purchase orders will include the Inventory part number to assist with subsequent vendor invoice processing and part identification.</w:t>
      </w:r>
    </w:p>
    <w:p w14:paraId="05921724"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Purchase orders will be presented for user review before being sent to vendors.</w:t>
      </w:r>
    </w:p>
    <w:p w14:paraId="508E7C78"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Users will be able to manually modify purchase orders when necessary, including POs that have already been sent. Changes made within the inventory system after a PO has been sent do not automatically indicate that the vendor has accepted the change.</w:t>
      </w:r>
    </w:p>
    <w:p w14:paraId="0549F0DF" w14:textId="77777777" w:rsidR="0055441F" w:rsidRPr="00DA368A" w:rsidRDefault="0055441F">
      <w:pPr>
        <w:rPr>
          <w:rFonts w:ascii="Arial" w:hAnsi="Arial" w:cs="Arial"/>
        </w:rPr>
      </w:pPr>
    </w:p>
    <w:p w14:paraId="00AA565C" w14:textId="7ECDE9F8"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 xml:space="preserve">11. Multiple Vendor Sources </w:t>
      </w:r>
    </w:p>
    <w:p w14:paraId="21BFB581"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 single Inventory master part may be available from multiple vendors.</w:t>
      </w:r>
    </w:p>
    <w:p w14:paraId="52A2E48A"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For each vendor source, the system will maintain information including:</w:t>
      </w:r>
    </w:p>
    <w:p w14:paraId="4E265CD5"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Vendor</w:t>
      </w:r>
      <w:r w:rsidRPr="00DA368A">
        <w:rPr>
          <w:rFonts w:ascii="Arial" w:hAnsi="Arial" w:cs="Arial"/>
          <w:color w:val="242424"/>
          <w:bdr w:val="none" w:sz="0" w:space="0" w:color="auto" w:frame="1"/>
        </w:rPr>
        <w:br/>
        <w:t>• Vendor part number</w:t>
      </w:r>
      <w:r w:rsidRPr="00DA368A">
        <w:rPr>
          <w:rFonts w:ascii="Arial" w:hAnsi="Arial" w:cs="Arial"/>
          <w:color w:val="242424"/>
          <w:bdr w:val="none" w:sz="0" w:space="0" w:color="auto" w:frame="1"/>
        </w:rPr>
        <w:br/>
        <w:t>• Vendor-specific description</w:t>
      </w:r>
      <w:r w:rsidRPr="00DA368A">
        <w:rPr>
          <w:rFonts w:ascii="Arial" w:hAnsi="Arial" w:cs="Arial"/>
          <w:color w:val="242424"/>
          <w:bdr w:val="none" w:sz="0" w:space="0" w:color="auto" w:frame="1"/>
        </w:rPr>
        <w:br/>
        <w:t>• Most recent known vendor cost</w:t>
      </w:r>
    </w:p>
    <w:p w14:paraId="30C43FAE"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lastRenderedPageBreak/>
        <w:t>When creating a purchase order, the system will default to the vendor with the lowest known cost when multiple sources are available.</w:t>
      </w:r>
    </w:p>
    <w:p w14:paraId="73CBCA0E"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Users will be able to override the suggested vendor before creating the purchase order.</w:t>
      </w:r>
    </w:p>
    <w:p w14:paraId="6C135EBD"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When vendor pricing is not yet available in the system, the user will manually select the appropriate vendor/source.</w:t>
      </w:r>
    </w:p>
    <w:p w14:paraId="3E2668FA" w14:textId="77777777" w:rsidR="0055441F" w:rsidRPr="00DA368A" w:rsidRDefault="0055441F">
      <w:pPr>
        <w:rPr>
          <w:rFonts w:ascii="Arial" w:hAnsi="Arial" w:cs="Arial"/>
        </w:rPr>
      </w:pPr>
    </w:p>
    <w:p w14:paraId="62962372" w14:textId="54D26586"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12. Part Ride Applications</w:t>
      </w:r>
      <w:r w:rsidR="00CC6A60" w:rsidRPr="00DA368A">
        <w:rPr>
          <w:rFonts w:ascii="Arial" w:hAnsi="Arial" w:cs="Arial"/>
          <w:b/>
          <w:bCs/>
          <w:color w:val="242424"/>
          <w:sz w:val="27"/>
          <w:szCs w:val="27"/>
          <w:bdr w:val="none" w:sz="0" w:space="0" w:color="auto" w:frame="1"/>
        </w:rPr>
        <w:t xml:space="preserve"> </w:t>
      </w:r>
    </w:p>
    <w:p w14:paraId="34DACA72"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 single master part may be used on multiple rides.</w:t>
      </w:r>
    </w:p>
    <w:p w14:paraId="48953ED2"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system will maintain the applicable rides associated with the master part separately from the vendor sources for that part.</w:t>
      </w:r>
    </w:p>
    <w:p w14:paraId="2097DC1A"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This allows an identical bearing or other component to remain one inventory item while maintaining information about the different rides on which the part is used.</w:t>
      </w:r>
    </w:p>
    <w:p w14:paraId="7CE394CD" w14:textId="77777777" w:rsidR="0055441F" w:rsidRPr="00DA368A" w:rsidRDefault="0055441F" w:rsidP="0055441F">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Ride/application information can then be used when a vendor requires a ride/model and serial number on a purchase order.</w:t>
      </w:r>
    </w:p>
    <w:p w14:paraId="41D087FD" w14:textId="77777777" w:rsidR="0055441F" w:rsidRPr="00DA368A" w:rsidRDefault="0055441F">
      <w:pPr>
        <w:rPr>
          <w:rFonts w:ascii="Arial" w:hAnsi="Arial" w:cs="Arial"/>
        </w:rPr>
      </w:pPr>
    </w:p>
    <w:p w14:paraId="77FDD723" w14:textId="39181810"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 xml:space="preserve">13. Part Merge Tool  </w:t>
      </w:r>
    </w:p>
    <w:p w14:paraId="60335EF0"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 user interface will be developed to allow authorized users to merge duplicate inventory part records that have been determined to represent the same physical part.</w:t>
      </w:r>
    </w:p>
    <w:p w14:paraId="2DCDF588"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user will select the part that will remain as the master record and the duplicate part that will be merged into it.</w:t>
      </w:r>
    </w:p>
    <w:p w14:paraId="51511BCD"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merge process will consolidate applicable information into the surviving master part, including, where applicable:</w:t>
      </w:r>
    </w:p>
    <w:p w14:paraId="2FA4668F"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Inventory quantities</w:t>
      </w:r>
      <w:r w:rsidRPr="00DA368A">
        <w:rPr>
          <w:rFonts w:ascii="Arial" w:hAnsi="Arial" w:cs="Arial"/>
          <w:color w:val="242424"/>
          <w:bdr w:val="none" w:sz="0" w:space="0" w:color="auto" w:frame="1"/>
        </w:rPr>
        <w:br/>
        <w:t>• Warehouse locations</w:t>
      </w:r>
      <w:r w:rsidRPr="00DA368A">
        <w:rPr>
          <w:rFonts w:ascii="Arial" w:hAnsi="Arial" w:cs="Arial"/>
          <w:color w:val="242424"/>
          <w:bdr w:val="none" w:sz="0" w:space="0" w:color="auto" w:frame="1"/>
        </w:rPr>
        <w:br/>
        <w:t>• Vendor references</w:t>
      </w:r>
      <w:r w:rsidRPr="00DA368A">
        <w:rPr>
          <w:rFonts w:ascii="Arial" w:hAnsi="Arial" w:cs="Arial"/>
          <w:color w:val="242424"/>
          <w:bdr w:val="none" w:sz="0" w:space="0" w:color="auto" w:frame="1"/>
        </w:rPr>
        <w:br/>
        <w:t>• Vendor part numbers</w:t>
      </w:r>
      <w:r w:rsidRPr="00DA368A">
        <w:rPr>
          <w:rFonts w:ascii="Arial" w:hAnsi="Arial" w:cs="Arial"/>
          <w:color w:val="242424"/>
          <w:bdr w:val="none" w:sz="0" w:space="0" w:color="auto" w:frame="1"/>
        </w:rPr>
        <w:br/>
        <w:t>• Vendor descriptions</w:t>
      </w:r>
      <w:r w:rsidRPr="00DA368A">
        <w:rPr>
          <w:rFonts w:ascii="Arial" w:hAnsi="Arial" w:cs="Arial"/>
          <w:color w:val="242424"/>
          <w:bdr w:val="none" w:sz="0" w:space="0" w:color="auto" w:frame="1"/>
        </w:rPr>
        <w:br/>
        <w:t>• Ride applications</w:t>
      </w:r>
      <w:r w:rsidRPr="00DA368A">
        <w:rPr>
          <w:rFonts w:ascii="Arial" w:hAnsi="Arial" w:cs="Arial"/>
          <w:color w:val="242424"/>
          <w:bdr w:val="none" w:sz="0" w:space="0" w:color="auto" w:frame="1"/>
        </w:rPr>
        <w:br/>
        <w:t>• Alternate/interchangeable part information</w:t>
      </w:r>
      <w:r w:rsidRPr="00DA368A">
        <w:rPr>
          <w:rFonts w:ascii="Arial" w:hAnsi="Arial" w:cs="Arial"/>
          <w:color w:val="242424"/>
          <w:bdr w:val="none" w:sz="0" w:space="0" w:color="auto" w:frame="1"/>
        </w:rPr>
        <w:br/>
        <w:t>• Photos</w:t>
      </w:r>
      <w:r w:rsidRPr="00DA368A">
        <w:rPr>
          <w:rFonts w:ascii="Arial" w:hAnsi="Arial" w:cs="Arial"/>
          <w:color w:val="242424"/>
          <w:bdr w:val="none" w:sz="0" w:space="0" w:color="auto" w:frame="1"/>
        </w:rPr>
        <w:br/>
        <w:t>• Inventory transaction/history information</w:t>
      </w:r>
    </w:p>
    <w:p w14:paraId="50FF42AE"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surviving master part will have one current selling price regardless of warehouse location.</w:t>
      </w:r>
    </w:p>
    <w:p w14:paraId="6BADF908"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previous duplicate part record will be retained internally for historical/reference purposes but will no longer appear as an active part in the normal inventory user interface.</w:t>
      </w:r>
    </w:p>
    <w:p w14:paraId="0C37905C"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bdr w:val="none" w:sz="0" w:space="0" w:color="auto" w:frame="1"/>
        </w:rPr>
      </w:pPr>
      <w:r w:rsidRPr="00DA368A">
        <w:rPr>
          <w:rFonts w:ascii="Arial" w:hAnsi="Arial" w:cs="Arial"/>
          <w:color w:val="242424"/>
          <w:bdr w:val="none" w:sz="0" w:space="0" w:color="auto" w:frame="1"/>
        </w:rPr>
        <w:t xml:space="preserve">The system will not automatically determine that two parts are physically identical. </w:t>
      </w:r>
      <w:r w:rsidR="001964BA" w:rsidRPr="00DA368A">
        <w:rPr>
          <w:rFonts w:ascii="Arial" w:hAnsi="Arial" w:cs="Arial"/>
          <w:color w:val="242424"/>
          <w:bdr w:val="none" w:sz="0" w:space="0" w:color="auto" w:frame="1"/>
        </w:rPr>
        <w:t xml:space="preserve">The appropriate </w:t>
      </w:r>
      <w:r w:rsidRPr="00DA368A">
        <w:rPr>
          <w:rFonts w:ascii="Arial" w:hAnsi="Arial" w:cs="Arial"/>
          <w:color w:val="242424"/>
          <w:bdr w:val="none" w:sz="0" w:space="0" w:color="auto" w:frame="1"/>
        </w:rPr>
        <w:t>personnel will make that determination before performing a merge.</w:t>
      </w:r>
    </w:p>
    <w:p w14:paraId="4AA9D4FD"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bdr w:val="none" w:sz="0" w:space="0" w:color="auto" w:frame="1"/>
        </w:rPr>
      </w:pPr>
    </w:p>
    <w:p w14:paraId="705CD742" w14:textId="4765FB14"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14. Vendor Invoice Processing</w:t>
      </w:r>
    </w:p>
    <w:p w14:paraId="34BAE7A7"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Vendor invoices may be received before the physical shipment arrives at warehouse.</w:t>
      </w:r>
    </w:p>
    <w:p w14:paraId="0155C212"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 vendor may also partially fulfill a purchase order. Therefore, one PO may have multiple vendor invoices and multiple physical receipts while remaining quantities stay open or backordered.</w:t>
      </w:r>
    </w:p>
    <w:p w14:paraId="5202DC31"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Vendor invoices will be uploaded into the inventory software.</w:t>
      </w:r>
    </w:p>
    <w:p w14:paraId="52C631B9"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AI/document-processing technology will be used to extract available information including:</w:t>
      </w:r>
    </w:p>
    <w:p w14:paraId="186E570F"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Vendor</w:t>
      </w:r>
      <w:r w:rsidRPr="00DA368A">
        <w:rPr>
          <w:rFonts w:ascii="Arial" w:hAnsi="Arial" w:cs="Arial"/>
          <w:color w:val="242424"/>
          <w:bdr w:val="none" w:sz="0" w:space="0" w:color="auto" w:frame="1"/>
        </w:rPr>
        <w:br/>
        <w:t>• Vendor invoice number</w:t>
      </w:r>
      <w:r w:rsidRPr="00DA368A">
        <w:rPr>
          <w:rFonts w:ascii="Arial" w:hAnsi="Arial" w:cs="Arial"/>
          <w:color w:val="242424"/>
          <w:bdr w:val="none" w:sz="0" w:space="0" w:color="auto" w:frame="1"/>
        </w:rPr>
        <w:br/>
        <w:t>• Purchase order number</w:t>
      </w:r>
      <w:r w:rsidRPr="00DA368A">
        <w:rPr>
          <w:rFonts w:ascii="Arial" w:hAnsi="Arial" w:cs="Arial"/>
          <w:color w:val="242424"/>
          <w:bdr w:val="none" w:sz="0" w:space="0" w:color="auto" w:frame="1"/>
        </w:rPr>
        <w:br/>
        <w:t>• Inventory part number</w:t>
      </w:r>
      <w:r w:rsidRPr="00DA368A">
        <w:rPr>
          <w:rFonts w:ascii="Arial" w:hAnsi="Arial" w:cs="Arial"/>
          <w:color w:val="242424"/>
          <w:bdr w:val="none" w:sz="0" w:space="0" w:color="auto" w:frame="1"/>
        </w:rPr>
        <w:br/>
        <w:t>• Vendor part number</w:t>
      </w:r>
      <w:r w:rsidRPr="00DA368A">
        <w:rPr>
          <w:rFonts w:ascii="Arial" w:hAnsi="Arial" w:cs="Arial"/>
          <w:color w:val="242424"/>
          <w:bdr w:val="none" w:sz="0" w:space="0" w:color="auto" w:frame="1"/>
        </w:rPr>
        <w:br/>
        <w:t>• Quantity</w:t>
      </w:r>
      <w:r w:rsidRPr="00DA368A">
        <w:rPr>
          <w:rFonts w:ascii="Arial" w:hAnsi="Arial" w:cs="Arial"/>
          <w:color w:val="242424"/>
          <w:bdr w:val="none" w:sz="0" w:space="0" w:color="auto" w:frame="1"/>
        </w:rPr>
        <w:br/>
        <w:t>• Unit cost</w:t>
      </w:r>
      <w:r w:rsidRPr="00DA368A">
        <w:rPr>
          <w:rFonts w:ascii="Arial" w:hAnsi="Arial" w:cs="Arial"/>
          <w:color w:val="242424"/>
          <w:bdr w:val="none" w:sz="0" w:space="0" w:color="auto" w:frame="1"/>
        </w:rPr>
        <w:br/>
        <w:t>• Other applicable invoice information</w:t>
      </w:r>
    </w:p>
    <w:p w14:paraId="5C0E8D8D"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extracted information will be matched against purchase orders and inventory parts.</w:t>
      </w:r>
    </w:p>
    <w:p w14:paraId="35592F6B"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lastRenderedPageBreak/>
        <w:t>Users will be provided with an interface to review and correct extracted information.</w:t>
      </w:r>
    </w:p>
    <w:p w14:paraId="397CE381"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Confirmed vendor/part mappings will be retained and used to assist with processing future invoices.</w:t>
      </w:r>
    </w:p>
    <w:p w14:paraId="07309838" w14:textId="77777777" w:rsidR="001964BA" w:rsidRPr="00DA368A" w:rsidRDefault="001964BA" w:rsidP="00CC6A60">
      <w:pPr>
        <w:pStyle w:val="xmsonormal"/>
        <w:shd w:val="clear" w:color="auto" w:fill="FFFFFF"/>
        <w:spacing w:before="0" w:beforeAutospacing="0" w:after="0" w:afterAutospacing="0"/>
        <w:rPr>
          <w:rFonts w:ascii="Arial" w:hAnsi="Arial" w:cs="Arial"/>
        </w:rPr>
      </w:pPr>
      <w:r w:rsidRPr="00DA368A">
        <w:rPr>
          <w:rFonts w:ascii="Arial" w:hAnsi="Arial" w:cs="Arial"/>
        </w:rPr>
        <w:t>Part numbers included on vendor invoices will be an important matching mechanism. Purchase orders will therefore include the part number, and vendors will be requested to carry that number onto their invoices where possible.</w:t>
      </w:r>
    </w:p>
    <w:p w14:paraId="6E4C5357" w14:textId="77777777" w:rsidR="001964BA" w:rsidRPr="00DA368A" w:rsidRDefault="001964BA" w:rsidP="00CC6A60">
      <w:pPr>
        <w:pStyle w:val="xmsonormal"/>
        <w:shd w:val="clear" w:color="auto" w:fill="FFFFFF"/>
        <w:spacing w:before="0" w:beforeAutospacing="0" w:after="0" w:afterAutospacing="0"/>
        <w:rPr>
          <w:rFonts w:ascii="Arial" w:hAnsi="Arial" w:cs="Arial"/>
        </w:rPr>
      </w:pPr>
    </w:p>
    <w:p w14:paraId="012616E3"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Vendor invoices are denominated in Euros. The existing configurable Euro conversion factor in the inventory system will be used when converting vendor cost to USD and calculating the current selling price.</w:t>
      </w:r>
    </w:p>
    <w:p w14:paraId="2D48B3B2"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Processing a vendor invoice will not increase inventory QOH.</w:t>
      </w:r>
    </w:p>
    <w:p w14:paraId="5922741A"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Inventory will only increase when the physical parts are received.</w:t>
      </w:r>
    </w:p>
    <w:p w14:paraId="19CCF6E1"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p>
    <w:p w14:paraId="6727E768" w14:textId="14D3B084"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 xml:space="preserve">15. Receiving  </w:t>
      </w:r>
    </w:p>
    <w:p w14:paraId="00E5808A"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 new Receiving page will allow users to receive physical vendor shipments against existing purchase orders.</w:t>
      </w:r>
    </w:p>
    <w:p w14:paraId="7F80D5FE"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user will enter or select the applicable PO and view the outstanding PO lines.</w:t>
      </w:r>
    </w:p>
    <w:p w14:paraId="0C9E6365"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For each line, the user will enter the quantity physically received.</w:t>
      </w:r>
    </w:p>
    <w:p w14:paraId="3357CAEC"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Partial receipts will be supported.</w:t>
      </w:r>
    </w:p>
    <w:p w14:paraId="4A10802C"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xml:space="preserve">For example, if 10 pieces are ordered and the vendor ships 1, </w:t>
      </w:r>
      <w:r w:rsidR="001964BA" w:rsidRPr="00DA368A">
        <w:rPr>
          <w:rFonts w:ascii="Arial" w:hAnsi="Arial" w:cs="Arial"/>
          <w:color w:val="242424"/>
          <w:bdr w:val="none" w:sz="0" w:space="0" w:color="auto" w:frame="1"/>
        </w:rPr>
        <w:t>Inventory</w:t>
      </w:r>
      <w:r w:rsidRPr="00DA368A">
        <w:rPr>
          <w:rFonts w:ascii="Arial" w:hAnsi="Arial" w:cs="Arial"/>
          <w:color w:val="242424"/>
          <w:bdr w:val="none" w:sz="0" w:space="0" w:color="auto" w:frame="1"/>
        </w:rPr>
        <w:t xml:space="preserve"> may receive the 1 piece while the remaining 9 remain open on the PO. A subsequent vendor shipment may receive the remaining quantity.</w:t>
      </w:r>
    </w:p>
    <w:p w14:paraId="7611F9EA"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When parts are physically received:</w:t>
      </w:r>
    </w:p>
    <w:p w14:paraId="2AAD6F5C"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QOH will increase</w:t>
      </w:r>
      <w:r w:rsidRPr="00DA368A">
        <w:rPr>
          <w:rFonts w:ascii="Arial" w:hAnsi="Arial" w:cs="Arial"/>
          <w:color w:val="242424"/>
          <w:bdr w:val="none" w:sz="0" w:space="0" w:color="auto" w:frame="1"/>
        </w:rPr>
        <w:br/>
        <w:t>• The receiving warehouse location will be recorded</w:t>
      </w:r>
      <w:r w:rsidRPr="00DA368A">
        <w:rPr>
          <w:rFonts w:ascii="Arial" w:hAnsi="Arial" w:cs="Arial"/>
          <w:color w:val="242424"/>
          <w:bdr w:val="none" w:sz="0" w:space="0" w:color="auto" w:frame="1"/>
        </w:rPr>
        <w:br/>
        <w:t>• Customer orders waiting for the part will be identified</w:t>
      </w:r>
      <w:r w:rsidRPr="00DA368A">
        <w:rPr>
          <w:rFonts w:ascii="Arial" w:hAnsi="Arial" w:cs="Arial"/>
          <w:color w:val="242424"/>
          <w:bdr w:val="none" w:sz="0" w:space="0" w:color="auto" w:frame="1"/>
        </w:rPr>
        <w:br/>
        <w:t>• Required quantities will be reserved for the appropriate customer orders</w:t>
      </w:r>
      <w:r w:rsidRPr="00DA368A">
        <w:rPr>
          <w:rFonts w:ascii="Arial" w:hAnsi="Arial" w:cs="Arial"/>
          <w:color w:val="242424"/>
          <w:bdr w:val="none" w:sz="0" w:space="0" w:color="auto" w:frame="1"/>
        </w:rPr>
        <w:br/>
        <w:t>• Customer holding locations will be displayed where applicable</w:t>
      </w:r>
      <w:r w:rsidRPr="00DA368A">
        <w:rPr>
          <w:rFonts w:ascii="Arial" w:hAnsi="Arial" w:cs="Arial"/>
          <w:color w:val="242424"/>
          <w:bdr w:val="none" w:sz="0" w:space="0" w:color="auto" w:frame="1"/>
        </w:rPr>
        <w:br/>
        <w:t>• Remaining unreserved quantities will become available stock</w:t>
      </w:r>
    </w:p>
    <w:p w14:paraId="5A95DEE2"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If a user attempts to receive a quantity greater than the outstanding PO quantity, the system will warn the user. The user will be allowed to review and manually handle the discrepancy.</w:t>
      </w:r>
    </w:p>
    <w:p w14:paraId="4294625D" w14:textId="77777777" w:rsidR="00CC6A60" w:rsidRPr="00DA368A" w:rsidRDefault="00CC6A60">
      <w:pPr>
        <w:rPr>
          <w:rFonts w:ascii="Arial" w:hAnsi="Arial" w:cs="Arial"/>
        </w:rPr>
      </w:pPr>
    </w:p>
    <w:p w14:paraId="518E5097" w14:textId="08C03680"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 xml:space="preserve">16. Receiving Labels </w:t>
      </w:r>
    </w:p>
    <w:p w14:paraId="5BB6A3A5"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existing inventory label functionality will be incorporated into the receiving workflow.</w:t>
      </w:r>
    </w:p>
    <w:p w14:paraId="08B0D546"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 Print Labels function will be available for received parts.</w:t>
      </w:r>
    </w:p>
    <w:p w14:paraId="02F29A3A"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default number of labels will correspond to the quantity received.</w:t>
      </w:r>
    </w:p>
    <w:p w14:paraId="30135499"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This will allow parts to be labeled as part of the receiving process before being placed into warehouse stock or customer holding locations.</w:t>
      </w:r>
    </w:p>
    <w:p w14:paraId="70A14DE5" w14:textId="77777777" w:rsidR="00CC6A60" w:rsidRPr="00DA368A" w:rsidRDefault="00CC6A60">
      <w:pPr>
        <w:rPr>
          <w:rFonts w:ascii="Arial" w:hAnsi="Arial" w:cs="Arial"/>
        </w:rPr>
      </w:pPr>
    </w:p>
    <w:p w14:paraId="773632A3" w14:textId="35826264"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 xml:space="preserve">17. Shipping </w:t>
      </w:r>
    </w:p>
    <w:p w14:paraId="75419F82"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 Shipping page will display customer orders or portions of customer orders that are eligible for shipment.</w:t>
      </w:r>
    </w:p>
    <w:p w14:paraId="719127A6"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Shipment eligibility will depend upon the customer's selected preference.</w:t>
      </w:r>
    </w:p>
    <w:p w14:paraId="68AAFB05"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Complete Shipment:</w:t>
      </w:r>
    </w:p>
    <w:p w14:paraId="026CE86E"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If the customer requests one complete shipment, the order will not become Ready to Ship until all required parts are available.</w:t>
      </w:r>
    </w:p>
    <w:p w14:paraId="271D6FDF"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Parts already available may remain reserved and physically stored in the customer holding location while awaiting the remaining items.</w:t>
      </w:r>
    </w:p>
    <w:p w14:paraId="2F59826D"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Partial Shipments:</w:t>
      </w:r>
    </w:p>
    <w:p w14:paraId="17ED53DC"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If the customer allows partial shipments, available quantities may be shipped while remaining quantities continue to wait for inventory.</w:t>
      </w:r>
    </w:p>
    <w:p w14:paraId="06B6E49C"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 customer order may therefore have multiple shipments.</w:t>
      </w:r>
    </w:p>
    <w:p w14:paraId="316CE54D"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Each shipment will identify:</w:t>
      </w:r>
    </w:p>
    <w:p w14:paraId="39A59064"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Customer order</w:t>
      </w:r>
      <w:r w:rsidRPr="00DA368A">
        <w:rPr>
          <w:rFonts w:ascii="Arial" w:hAnsi="Arial" w:cs="Arial"/>
          <w:color w:val="242424"/>
          <w:bdr w:val="none" w:sz="0" w:space="0" w:color="auto" w:frame="1"/>
        </w:rPr>
        <w:br/>
        <w:t>• Parts shipped</w:t>
      </w:r>
      <w:r w:rsidRPr="00DA368A">
        <w:rPr>
          <w:rFonts w:ascii="Arial" w:hAnsi="Arial" w:cs="Arial"/>
          <w:color w:val="242424"/>
          <w:bdr w:val="none" w:sz="0" w:space="0" w:color="auto" w:frame="1"/>
        </w:rPr>
        <w:br/>
        <w:t>• Quantities shipped</w:t>
      </w:r>
      <w:r w:rsidRPr="00DA368A">
        <w:rPr>
          <w:rFonts w:ascii="Arial" w:hAnsi="Arial" w:cs="Arial"/>
          <w:color w:val="242424"/>
          <w:bdr w:val="none" w:sz="0" w:space="0" w:color="auto" w:frame="1"/>
        </w:rPr>
        <w:br/>
      </w:r>
      <w:r w:rsidRPr="00DA368A">
        <w:rPr>
          <w:rFonts w:ascii="Arial" w:hAnsi="Arial" w:cs="Arial"/>
          <w:color w:val="242424"/>
          <w:bdr w:val="none" w:sz="0" w:space="0" w:color="auto" w:frame="1"/>
        </w:rPr>
        <w:lastRenderedPageBreak/>
        <w:t>• Shipping information</w:t>
      </w:r>
      <w:r w:rsidRPr="00DA368A">
        <w:rPr>
          <w:rFonts w:ascii="Arial" w:hAnsi="Arial" w:cs="Arial"/>
          <w:color w:val="242424"/>
          <w:bdr w:val="none" w:sz="0" w:space="0" w:color="auto" w:frame="1"/>
        </w:rPr>
        <w:br/>
        <w:t>• Tracking information, when applicable</w:t>
      </w:r>
    </w:p>
    <w:p w14:paraId="1FA128DE"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When a shipment is completed:</w:t>
      </w:r>
    </w:p>
    <w:p w14:paraId="04A98CA4"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Shipped quantities will be deducted from QOH</w:t>
      </w:r>
      <w:r w:rsidRPr="00DA368A">
        <w:rPr>
          <w:rFonts w:ascii="Arial" w:hAnsi="Arial" w:cs="Arial"/>
          <w:color w:val="242424"/>
          <w:bdr w:val="none" w:sz="0" w:space="0" w:color="auto" w:frame="1"/>
        </w:rPr>
        <w:br/>
        <w:t>• The applicable reservations will be removed</w:t>
      </w:r>
      <w:r w:rsidRPr="00DA368A">
        <w:rPr>
          <w:rFonts w:ascii="Arial" w:hAnsi="Arial" w:cs="Arial"/>
          <w:color w:val="242424"/>
          <w:bdr w:val="none" w:sz="0" w:space="0" w:color="auto" w:frame="1"/>
        </w:rPr>
        <w:br/>
        <w:t>• Shipment history will be retained</w:t>
      </w:r>
      <w:r w:rsidRPr="00DA368A">
        <w:rPr>
          <w:rFonts w:ascii="Arial" w:hAnsi="Arial" w:cs="Arial"/>
          <w:color w:val="242424"/>
          <w:bdr w:val="none" w:sz="0" w:space="0" w:color="auto" w:frame="1"/>
        </w:rPr>
        <w:br/>
        <w:t>• The shipment will become eligible for customer invoicing</w:t>
      </w:r>
      <w:r w:rsidRPr="00DA368A">
        <w:rPr>
          <w:rFonts w:ascii="Arial" w:hAnsi="Arial" w:cs="Arial"/>
          <w:color w:val="242424"/>
          <w:bdr w:val="none" w:sz="0" w:space="0" w:color="auto" w:frame="1"/>
        </w:rPr>
        <w:br/>
        <w:t>• The customer order status will be updated</w:t>
      </w:r>
    </w:p>
    <w:p w14:paraId="778527B2"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If additional quantities remain, the order will become Partially Shipped.</w:t>
      </w:r>
    </w:p>
    <w:p w14:paraId="4A50D9BD"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When all required quantities have shipped, the order will become Shipped.</w:t>
      </w:r>
    </w:p>
    <w:p w14:paraId="1ABE0E17" w14:textId="77777777" w:rsidR="00CC6A60" w:rsidRPr="00DA368A" w:rsidRDefault="00CC6A60">
      <w:pPr>
        <w:rPr>
          <w:rFonts w:ascii="Arial" w:hAnsi="Arial" w:cs="Arial"/>
        </w:rPr>
      </w:pPr>
    </w:p>
    <w:p w14:paraId="082F4773" w14:textId="12F057C1"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18. UPS Shipping Integration – Optional Phase 1 Item</w:t>
      </w:r>
    </w:p>
    <w:p w14:paraId="18D4B802"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UPS integration may be included as an optional portion of the initial project.</w:t>
      </w:r>
    </w:p>
    <w:p w14:paraId="33A3E52A"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Shipping page will allow users to enter package information including:</w:t>
      </w:r>
    </w:p>
    <w:p w14:paraId="319B5E31"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Package weight</w:t>
      </w:r>
      <w:r w:rsidRPr="00DA368A">
        <w:rPr>
          <w:rFonts w:ascii="Arial" w:hAnsi="Arial" w:cs="Arial"/>
          <w:color w:val="242424"/>
          <w:bdr w:val="none" w:sz="0" w:space="0" w:color="auto" w:frame="1"/>
        </w:rPr>
        <w:br/>
        <w:t>• Package dimensions</w:t>
      </w:r>
      <w:r w:rsidRPr="00DA368A">
        <w:rPr>
          <w:rFonts w:ascii="Arial" w:hAnsi="Arial" w:cs="Arial"/>
          <w:color w:val="242424"/>
          <w:bdr w:val="none" w:sz="0" w:space="0" w:color="auto" w:frame="1"/>
        </w:rPr>
        <w:br/>
        <w:t>• Multiple packages when required</w:t>
      </w:r>
      <w:r w:rsidRPr="00DA368A">
        <w:rPr>
          <w:rFonts w:ascii="Arial" w:hAnsi="Arial" w:cs="Arial"/>
          <w:color w:val="242424"/>
          <w:bdr w:val="none" w:sz="0" w:space="0" w:color="auto" w:frame="1"/>
        </w:rPr>
        <w:br/>
        <w:t>• Shipping service</w:t>
      </w:r>
    </w:p>
    <w:p w14:paraId="307940CA"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UPS integration will be used to:</w:t>
      </w:r>
    </w:p>
    <w:p w14:paraId="36B747B2"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Obtain shipping/rating information</w:t>
      </w:r>
      <w:r w:rsidRPr="00DA368A">
        <w:rPr>
          <w:rFonts w:ascii="Arial" w:hAnsi="Arial" w:cs="Arial"/>
          <w:color w:val="242424"/>
          <w:bdr w:val="none" w:sz="0" w:space="0" w:color="auto" w:frame="1"/>
        </w:rPr>
        <w:br/>
        <w:t>• Create shipping labels</w:t>
      </w:r>
      <w:r w:rsidRPr="00DA368A">
        <w:rPr>
          <w:rFonts w:ascii="Arial" w:hAnsi="Arial" w:cs="Arial"/>
          <w:color w:val="242424"/>
          <w:bdr w:val="none" w:sz="0" w:space="0" w:color="auto" w:frame="1"/>
        </w:rPr>
        <w:br/>
        <w:t>• Obtain tracking numbers</w:t>
      </w:r>
      <w:r w:rsidRPr="00DA368A">
        <w:rPr>
          <w:rFonts w:ascii="Arial" w:hAnsi="Arial" w:cs="Arial"/>
          <w:color w:val="242424"/>
          <w:bdr w:val="none" w:sz="0" w:space="0" w:color="auto" w:frame="1"/>
        </w:rPr>
        <w:br/>
        <w:t>• Store tracking information with the shipment</w:t>
      </w:r>
      <w:r w:rsidRPr="00DA368A">
        <w:rPr>
          <w:rFonts w:ascii="Arial" w:hAnsi="Arial" w:cs="Arial"/>
          <w:color w:val="242424"/>
          <w:bdr w:val="none" w:sz="0" w:space="0" w:color="auto" w:frame="1"/>
        </w:rPr>
        <w:br/>
        <w:t>• Determine the applicable customer-billable shipping charge</w:t>
      </w:r>
    </w:p>
    <w:p w14:paraId="304647FD" w14:textId="77777777" w:rsidR="001964BA" w:rsidRPr="00DA368A" w:rsidRDefault="001964BA" w:rsidP="00CC6A60">
      <w:pPr>
        <w:pStyle w:val="xmsonormal"/>
        <w:shd w:val="clear" w:color="auto" w:fill="FFFFFF"/>
        <w:spacing w:before="0" w:beforeAutospacing="0" w:after="0" w:afterAutospacing="0"/>
        <w:rPr>
          <w:rFonts w:ascii="Arial" w:hAnsi="Arial" w:cs="Arial"/>
        </w:rPr>
      </w:pPr>
      <w:r w:rsidRPr="00DA368A">
        <w:rPr>
          <w:rFonts w:ascii="Arial" w:hAnsi="Arial" w:cs="Arial"/>
        </w:rPr>
        <w:t>Negotiated UPS rates are used to purchase shipping, while customers are charged the applicable customer/published shipping rate.</w:t>
      </w:r>
    </w:p>
    <w:p w14:paraId="134483F6"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integration will be designed to use the appropriate customer-billable shipping rate where supported by the UPS account and API.</w:t>
      </w:r>
    </w:p>
    <w:p w14:paraId="4687400B"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UPS labels may be printed directly to a dedicated shipping-label printer if appropriate hardware is installed and configured.</w:t>
      </w:r>
    </w:p>
    <w:p w14:paraId="4DB0D15E"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If UPS integration is excluded from Phase 1, shipping charges and tracking information may be entered manually.</w:t>
      </w:r>
    </w:p>
    <w:p w14:paraId="135CE828" w14:textId="77777777" w:rsidR="00CC6A60" w:rsidRPr="00DA368A" w:rsidRDefault="00CC6A60">
      <w:pPr>
        <w:rPr>
          <w:rFonts w:ascii="Arial" w:hAnsi="Arial" w:cs="Arial"/>
        </w:rPr>
      </w:pPr>
    </w:p>
    <w:p w14:paraId="6E42F44F" w14:textId="2F637AB2"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 xml:space="preserve">19. Customer Invoicing </w:t>
      </w:r>
    </w:p>
    <w:p w14:paraId="19A37A3B"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Completed shipments will be placed into a customer invoice queue.</w:t>
      </w:r>
    </w:p>
    <w:p w14:paraId="2F94E2E8"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Customers will be invoiced as parts are shipped.</w:t>
      </w:r>
    </w:p>
    <w:p w14:paraId="7DD19DF8"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If a customer order has multiple shipments, each shipment may generate a separate invoice.</w:t>
      </w:r>
    </w:p>
    <w:p w14:paraId="6DA61C11"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Users will be able to review the invoice information before sending it to QuickBooks Desktop.</w:t>
      </w:r>
    </w:p>
    <w:p w14:paraId="188FA473"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Additional line items may be added for:</w:t>
      </w:r>
    </w:p>
    <w:p w14:paraId="59A49562"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Shipping</w:t>
      </w:r>
      <w:r w:rsidRPr="00DA368A">
        <w:rPr>
          <w:rFonts w:ascii="Arial" w:hAnsi="Arial" w:cs="Arial"/>
          <w:color w:val="242424"/>
          <w:bdr w:val="none" w:sz="0" w:space="0" w:color="auto" w:frame="1"/>
        </w:rPr>
        <w:br/>
        <w:t>• Rush charges</w:t>
      </w:r>
      <w:r w:rsidRPr="00DA368A">
        <w:rPr>
          <w:rFonts w:ascii="Arial" w:hAnsi="Arial" w:cs="Arial"/>
          <w:color w:val="242424"/>
          <w:bdr w:val="none" w:sz="0" w:space="0" w:color="auto" w:frame="1"/>
        </w:rPr>
        <w:br/>
        <w:t>• Discounts</w:t>
      </w:r>
      <w:r w:rsidRPr="00DA368A">
        <w:rPr>
          <w:rFonts w:ascii="Arial" w:hAnsi="Arial" w:cs="Arial"/>
          <w:color w:val="242424"/>
          <w:bdr w:val="none" w:sz="0" w:space="0" w:color="auto" w:frame="1"/>
        </w:rPr>
        <w:br/>
        <w:t>• Other miscellaneous charges</w:t>
      </w:r>
    </w:p>
    <w:p w14:paraId="1A03C6FE"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Once approved, the customer invoice will be synchronized with QuickBooks Desktop.</w:t>
      </w:r>
    </w:p>
    <w:p w14:paraId="1DF5B174"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When an invoice has been successfully created in QuickBooks Desktop:</w:t>
      </w:r>
    </w:p>
    <w:p w14:paraId="75A564F0"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The QuickBooks transaction ID will be retained</w:t>
      </w:r>
      <w:r w:rsidRPr="00DA368A">
        <w:rPr>
          <w:rFonts w:ascii="Arial" w:hAnsi="Arial" w:cs="Arial"/>
          <w:color w:val="242424"/>
          <w:bdr w:val="none" w:sz="0" w:space="0" w:color="auto" w:frame="1"/>
        </w:rPr>
        <w:br/>
        <w:t>• The shipment will be marked as invoiced</w:t>
      </w:r>
      <w:r w:rsidRPr="00DA368A">
        <w:rPr>
          <w:rFonts w:ascii="Arial" w:hAnsi="Arial" w:cs="Arial"/>
          <w:color w:val="242424"/>
          <w:bdr w:val="none" w:sz="0" w:space="0" w:color="auto" w:frame="1"/>
        </w:rPr>
        <w:br/>
        <w:t>• The transaction will not be automatically sent to QuickBooks a second time</w:t>
      </w:r>
    </w:p>
    <w:p w14:paraId="651E350F"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When all shipments belonging to a customer order have been invoiced, the customer order will have a status of Invoiced.</w:t>
      </w:r>
    </w:p>
    <w:p w14:paraId="52E6739D"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bdr w:val="none" w:sz="0" w:space="0" w:color="auto" w:frame="1"/>
        </w:rPr>
      </w:pPr>
      <w:r w:rsidRPr="00DA368A">
        <w:rPr>
          <w:rFonts w:ascii="Arial" w:hAnsi="Arial" w:cs="Arial"/>
          <w:color w:val="242424"/>
          <w:bdr w:val="none" w:sz="0" w:space="0" w:color="auto" w:frame="1"/>
        </w:rPr>
        <w:t>Customer payment tracking will remain in QuickBooks Desktop.</w:t>
      </w:r>
    </w:p>
    <w:p w14:paraId="6DEE2ED7"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bdr w:val="none" w:sz="0" w:space="0" w:color="auto" w:frame="1"/>
        </w:rPr>
      </w:pPr>
    </w:p>
    <w:p w14:paraId="6587E204" w14:textId="75F82F5F"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lastRenderedPageBreak/>
        <w:t>20. QuickBooks Desktop Integration</w:t>
      </w:r>
    </w:p>
    <w:p w14:paraId="28F6B3A8"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inventory system will remain the authoritative system for operational inventory information, including:</w:t>
      </w:r>
    </w:p>
    <w:p w14:paraId="1B5705B5"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Parts</w:t>
      </w:r>
      <w:r w:rsidRPr="00DA368A">
        <w:rPr>
          <w:rFonts w:ascii="Arial" w:hAnsi="Arial" w:cs="Arial"/>
          <w:color w:val="242424"/>
          <w:bdr w:val="none" w:sz="0" w:space="0" w:color="auto" w:frame="1"/>
        </w:rPr>
        <w:br/>
        <w:t>• QOH</w:t>
      </w:r>
      <w:r w:rsidRPr="00DA368A">
        <w:rPr>
          <w:rFonts w:ascii="Arial" w:hAnsi="Arial" w:cs="Arial"/>
          <w:color w:val="242424"/>
          <w:bdr w:val="none" w:sz="0" w:space="0" w:color="auto" w:frame="1"/>
        </w:rPr>
        <w:br/>
        <w:t>• Warehouse locations</w:t>
      </w:r>
      <w:r w:rsidRPr="00DA368A">
        <w:rPr>
          <w:rFonts w:ascii="Arial" w:hAnsi="Arial" w:cs="Arial"/>
          <w:color w:val="242424"/>
          <w:bdr w:val="none" w:sz="0" w:space="0" w:color="auto" w:frame="1"/>
        </w:rPr>
        <w:br/>
        <w:t>• Reservations</w:t>
      </w:r>
      <w:r w:rsidRPr="00DA368A">
        <w:rPr>
          <w:rFonts w:ascii="Arial" w:hAnsi="Arial" w:cs="Arial"/>
          <w:color w:val="242424"/>
          <w:bdr w:val="none" w:sz="0" w:space="0" w:color="auto" w:frame="1"/>
        </w:rPr>
        <w:br/>
        <w:t>• Customer orders</w:t>
      </w:r>
      <w:r w:rsidRPr="00DA368A">
        <w:rPr>
          <w:rFonts w:ascii="Arial" w:hAnsi="Arial" w:cs="Arial"/>
          <w:color w:val="242424"/>
          <w:bdr w:val="none" w:sz="0" w:space="0" w:color="auto" w:frame="1"/>
        </w:rPr>
        <w:br/>
        <w:t>• Purchase orders</w:t>
      </w:r>
      <w:r w:rsidRPr="00DA368A">
        <w:rPr>
          <w:rFonts w:ascii="Arial" w:hAnsi="Arial" w:cs="Arial"/>
          <w:color w:val="242424"/>
          <w:bdr w:val="none" w:sz="0" w:space="0" w:color="auto" w:frame="1"/>
        </w:rPr>
        <w:br/>
        <w:t>• Receiving</w:t>
      </w:r>
      <w:r w:rsidRPr="00DA368A">
        <w:rPr>
          <w:rFonts w:ascii="Arial" w:hAnsi="Arial" w:cs="Arial"/>
          <w:color w:val="242424"/>
          <w:bdr w:val="none" w:sz="0" w:space="0" w:color="auto" w:frame="1"/>
        </w:rPr>
        <w:br/>
        <w:t>• Shipments</w:t>
      </w:r>
    </w:p>
    <w:p w14:paraId="7482A3C7"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QuickBooks Desktop will remain the authoritative accounting system for:</w:t>
      </w:r>
    </w:p>
    <w:p w14:paraId="52D1FDE1"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Accounts payable</w:t>
      </w:r>
      <w:r w:rsidRPr="00DA368A">
        <w:rPr>
          <w:rFonts w:ascii="Arial" w:hAnsi="Arial" w:cs="Arial"/>
          <w:color w:val="242424"/>
          <w:bdr w:val="none" w:sz="0" w:space="0" w:color="auto" w:frame="1"/>
        </w:rPr>
        <w:br/>
        <w:t>• Accounts receivable</w:t>
      </w:r>
      <w:r w:rsidRPr="00DA368A">
        <w:rPr>
          <w:rFonts w:ascii="Arial" w:hAnsi="Arial" w:cs="Arial"/>
          <w:color w:val="242424"/>
          <w:bdr w:val="none" w:sz="0" w:space="0" w:color="auto" w:frame="1"/>
        </w:rPr>
        <w:br/>
        <w:t>• Vendor bills</w:t>
      </w:r>
      <w:r w:rsidRPr="00DA368A">
        <w:rPr>
          <w:rFonts w:ascii="Arial" w:hAnsi="Arial" w:cs="Arial"/>
          <w:color w:val="242424"/>
          <w:bdr w:val="none" w:sz="0" w:space="0" w:color="auto" w:frame="1"/>
        </w:rPr>
        <w:br/>
        <w:t>• Customer invoices</w:t>
      </w:r>
      <w:r w:rsidRPr="00DA368A">
        <w:rPr>
          <w:rFonts w:ascii="Arial" w:hAnsi="Arial" w:cs="Arial"/>
          <w:color w:val="242424"/>
          <w:bdr w:val="none" w:sz="0" w:space="0" w:color="auto" w:frame="1"/>
        </w:rPr>
        <w:br/>
        <w:t>• Payments</w:t>
      </w:r>
      <w:r w:rsidRPr="00DA368A">
        <w:rPr>
          <w:rFonts w:ascii="Arial" w:hAnsi="Arial" w:cs="Arial"/>
          <w:color w:val="242424"/>
          <w:bdr w:val="none" w:sz="0" w:space="0" w:color="auto" w:frame="1"/>
        </w:rPr>
        <w:br/>
        <w:t>• General ledger/accounting activity</w:t>
      </w:r>
    </w:p>
    <w:p w14:paraId="5D0592DA"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xml:space="preserve">Inventory management will not be divided between the </w:t>
      </w:r>
      <w:r w:rsidR="001964BA" w:rsidRPr="00DA368A">
        <w:rPr>
          <w:rFonts w:ascii="Arial" w:hAnsi="Arial" w:cs="Arial"/>
          <w:color w:val="242424"/>
          <w:bdr w:val="none" w:sz="0" w:space="0" w:color="auto" w:frame="1"/>
        </w:rPr>
        <w:t xml:space="preserve">Custom </w:t>
      </w:r>
      <w:r w:rsidRPr="00DA368A">
        <w:rPr>
          <w:rFonts w:ascii="Arial" w:hAnsi="Arial" w:cs="Arial"/>
          <w:color w:val="242424"/>
          <w:bdr w:val="none" w:sz="0" w:space="0" w:color="auto" w:frame="1"/>
        </w:rPr>
        <w:t xml:space="preserve">inventory system and QuickBooks Desktop. The </w:t>
      </w:r>
      <w:r w:rsidR="001964BA" w:rsidRPr="00DA368A">
        <w:rPr>
          <w:rFonts w:ascii="Arial" w:hAnsi="Arial" w:cs="Arial"/>
          <w:color w:val="242424"/>
          <w:bdr w:val="none" w:sz="0" w:space="0" w:color="auto" w:frame="1"/>
        </w:rPr>
        <w:t xml:space="preserve">Custom </w:t>
      </w:r>
      <w:r w:rsidRPr="00DA368A">
        <w:rPr>
          <w:rFonts w:ascii="Arial" w:hAnsi="Arial" w:cs="Arial"/>
          <w:color w:val="242424"/>
          <w:bdr w:val="none" w:sz="0" w:space="0" w:color="auto" w:frame="1"/>
        </w:rPr>
        <w:t>application will manage operational inventory, while QuickBooks Desktop will manage accounting.</w:t>
      </w:r>
    </w:p>
    <w:p w14:paraId="39DFA789"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initial QuickBooks Desktop integration will include the following.</w:t>
      </w:r>
    </w:p>
    <w:p w14:paraId="542B13A7"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Customer List</w:t>
      </w:r>
    </w:p>
    <w:p w14:paraId="139DC231"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system will retrieve customer information from QuickBooks Desktop for selection when creating customer orders.</w:t>
      </w:r>
    </w:p>
    <w:p w14:paraId="262F8115"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xml:space="preserve">This information will initially be read-only except for any agreed functionality for creating new customers. But any new customers created in the inventory software will be sent to </w:t>
      </w:r>
      <w:proofErr w:type="spellStart"/>
      <w:r w:rsidRPr="00DA368A">
        <w:rPr>
          <w:rFonts w:ascii="Arial" w:hAnsi="Arial" w:cs="Arial"/>
          <w:color w:val="242424"/>
          <w:bdr w:val="none" w:sz="0" w:space="0" w:color="auto" w:frame="1"/>
        </w:rPr>
        <w:t>Quickbooks</w:t>
      </w:r>
      <w:proofErr w:type="spellEnd"/>
      <w:r w:rsidRPr="00DA368A">
        <w:rPr>
          <w:rFonts w:ascii="Arial" w:hAnsi="Arial" w:cs="Arial"/>
          <w:color w:val="242424"/>
          <w:bdr w:val="none" w:sz="0" w:space="0" w:color="auto" w:frame="1"/>
        </w:rPr>
        <w:t>.</w:t>
      </w:r>
    </w:p>
    <w:p w14:paraId="0777CDB6"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Vendor Bills</w:t>
      </w:r>
    </w:p>
    <w:p w14:paraId="1A1B72BF"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After a vendor invoice has been processed, reviewed, and the applicable parts have been received, the invoice may be placed into a queue for synchronization with QuickBooks Desktop as a vendor bill.</w:t>
      </w:r>
    </w:p>
    <w:p w14:paraId="2A0DC2A2"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vendor bill will then be handled and paid within QuickBooks Desktop.</w:t>
      </w:r>
    </w:p>
    <w:p w14:paraId="6CF091FF"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Customer Invoices</w:t>
      </w:r>
    </w:p>
    <w:p w14:paraId="641DD8F9"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After a customer shipment is completed and reviewed, an invoice may be synchronized with QuickBooks Desktop.</w:t>
      </w:r>
    </w:p>
    <w:p w14:paraId="6819B3AD"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Customer payments will continue to be recorded and tracked within QuickBooks Desktop.</w:t>
      </w:r>
    </w:p>
    <w:p w14:paraId="3D0EF147"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Synchronization Controls</w:t>
      </w:r>
    </w:p>
    <w:p w14:paraId="014B0D2F"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QuickBooks transactions will be available for review before being synchronized.</w:t>
      </w:r>
    </w:p>
    <w:p w14:paraId="37457621"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After a transaction has been successfully created in QuickBooks Desktop, the QuickBooks transaction ID and synchronization status will be retained by the inventory system.</w:t>
      </w:r>
    </w:p>
    <w:p w14:paraId="7ED19059"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This will prevent the inventory system from accidentally sending the same transaction multiple times.</w:t>
      </w:r>
    </w:p>
    <w:p w14:paraId="489BB31F" w14:textId="77777777" w:rsidR="00DA368A" w:rsidRPr="00DA368A" w:rsidRDefault="00DA368A" w:rsidP="00DA368A">
      <w:pPr>
        <w:pStyle w:val="isselectedend"/>
        <w:rPr>
          <w:rFonts w:ascii="Arial" w:hAnsi="Arial" w:cs="Arial"/>
        </w:rPr>
      </w:pPr>
      <w:r w:rsidRPr="00DA368A">
        <w:rPr>
          <w:rFonts w:ascii="Arial" w:hAnsi="Arial" w:cs="Arial"/>
        </w:rPr>
        <w:t>The integration will not automatically modify inventory quantities based upon activity performed independently within QuickBooks Desktop.</w:t>
      </w:r>
    </w:p>
    <w:p w14:paraId="183391CB" w14:textId="77777777" w:rsidR="00DA368A" w:rsidRPr="00DA368A" w:rsidRDefault="00DA368A" w:rsidP="00DA368A">
      <w:pPr>
        <w:pStyle w:val="NormalWeb"/>
        <w:rPr>
          <w:rFonts w:ascii="Arial" w:hAnsi="Arial" w:cs="Arial"/>
        </w:rPr>
      </w:pPr>
      <w:r w:rsidRPr="00DA368A">
        <w:rPr>
          <w:rFonts w:ascii="Arial" w:hAnsi="Arial" w:cs="Arial"/>
        </w:rPr>
        <w:t>Purchase orders will remain within the inventory system unless specifically requested that PO synchronization with QuickBooks Desktop be included.</w:t>
      </w:r>
    </w:p>
    <w:p w14:paraId="0D6CD0F2"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p>
    <w:p w14:paraId="2298903C" w14:textId="637A08D1"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 xml:space="preserve">21. QuickBooks Desktop Testing </w:t>
      </w:r>
    </w:p>
    <w:p w14:paraId="51E209BD"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You will provide us with a copy of its QuickBooks Desktop company file and other information necessary for development and testing.</w:t>
      </w:r>
    </w:p>
    <w:p w14:paraId="679C7D7C"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Existing QuickBooks transactions will be reviewed so that newly created customer invoices and vendor bills use the appropriate existing accounts and accounting structure.</w:t>
      </w:r>
    </w:p>
    <w:p w14:paraId="7986F87A"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Development and testing will be performed using a test environment/company file rather than the live accounting system where practical.</w:t>
      </w:r>
    </w:p>
    <w:p w14:paraId="49F758E1"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lastRenderedPageBreak/>
        <w:t xml:space="preserve">Before the QuickBooks Desktop integration is placed into production, </w:t>
      </w:r>
      <w:r w:rsidR="00DA368A" w:rsidRPr="00DA368A">
        <w:rPr>
          <w:rFonts w:ascii="Arial" w:hAnsi="Arial" w:cs="Arial"/>
          <w:color w:val="242424"/>
          <w:bdr w:val="none" w:sz="0" w:space="0" w:color="auto" w:frame="1"/>
        </w:rPr>
        <w:t>you</w:t>
      </w:r>
      <w:r w:rsidRPr="00DA368A">
        <w:rPr>
          <w:rFonts w:ascii="Arial" w:hAnsi="Arial" w:cs="Arial"/>
          <w:color w:val="242424"/>
          <w:bdr w:val="none" w:sz="0" w:space="0" w:color="auto" w:frame="1"/>
        </w:rPr>
        <w:t xml:space="preserve"> will be given the opportunity to test the complete workflow and review the resulting QuickBooks transactions.</w:t>
      </w:r>
    </w:p>
    <w:p w14:paraId="3119939E"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appropriate accounting personnel will be able to verify the process before synchronization is enabled against the live company file.</w:t>
      </w:r>
    </w:p>
    <w:p w14:paraId="3D40F31C"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QuickBooks Desktop integration will be separated from the core inventory application. If you later changes to QuickBooks Online, Xero, or another accounting system, the accounting integration will need to be replaced, but the inventory, order, purchasing, receiving, and shipping functionality developed as part of this project will remain in place.</w:t>
      </w:r>
    </w:p>
    <w:p w14:paraId="7FBB436C" w14:textId="77777777" w:rsidR="00CC6A60" w:rsidRPr="00DA368A" w:rsidRDefault="00CC6A60">
      <w:pPr>
        <w:rPr>
          <w:rFonts w:ascii="Arial" w:hAnsi="Arial" w:cs="Arial"/>
        </w:rPr>
      </w:pPr>
    </w:p>
    <w:p w14:paraId="4E1686A9"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22. Manual Review and Exception Handling</w:t>
      </w:r>
    </w:p>
    <w:p w14:paraId="5138E81F"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system will automate normal workflows while allowing users to manually review and modify transactions when exceptions occur.</w:t>
      </w:r>
    </w:p>
    <w:p w14:paraId="0F2DC83A"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system is not intended to automatically make business decisions where information is ambiguous or where actual activity differs from the expected transaction.</w:t>
      </w:r>
    </w:p>
    <w:p w14:paraId="6A67202D"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Examples include:</w:t>
      </w:r>
    </w:p>
    <w:p w14:paraId="114A46A7"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Purchase Quantities</w:t>
      </w:r>
    </w:p>
    <w:p w14:paraId="69852226"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xml:space="preserve">The purchasing queue will calculate a suggested quantity based on customer demand, stock replenishment requirements, reservations, and quantities already on open </w:t>
      </w:r>
      <w:proofErr w:type="spellStart"/>
      <w:r w:rsidRPr="00DA368A">
        <w:rPr>
          <w:rFonts w:ascii="Arial" w:hAnsi="Arial" w:cs="Arial"/>
          <w:color w:val="242424"/>
          <w:bdr w:val="none" w:sz="0" w:space="0" w:color="auto" w:frame="1"/>
        </w:rPr>
        <w:t>POs.</w:t>
      </w:r>
      <w:proofErr w:type="spellEnd"/>
    </w:p>
    <w:p w14:paraId="337BEF76"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Users may review the detail behind the suggested quantity and manually change the quantity before creating the PO.</w:t>
      </w:r>
    </w:p>
    <w:p w14:paraId="349E4BAC"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Vendor Selection</w:t>
      </w:r>
    </w:p>
    <w:p w14:paraId="37C9DC1A"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system may default to the lowest-cost known vendor source. Users may override this selection.</w:t>
      </w:r>
    </w:p>
    <w:p w14:paraId="560DAA62"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Purchase Order Changes</w:t>
      </w:r>
    </w:p>
    <w:p w14:paraId="654E62BE"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Users may manually edit purchase orders, including purchase orders that have already been sent to the vendor.</w:t>
      </w:r>
    </w:p>
    <w:p w14:paraId="0B2EF781"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Customer Order Changes</w:t>
      </w:r>
    </w:p>
    <w:p w14:paraId="23D9D998"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Users may manually modify customer orders.</w:t>
      </w:r>
    </w:p>
    <w:p w14:paraId="777D6BDD"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If quantities already ordered from a vendor are no longer required by a customer, those quantities may subsequently be received into normal stock.</w:t>
      </w:r>
    </w:p>
    <w:p w14:paraId="21A000B6"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Receiving Discrepancies</w:t>
      </w:r>
    </w:p>
    <w:p w14:paraId="124810AD"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If the received quantity differs from the PO quantity, the system will identify or warn about the discrepancy where appropriate and allow the user to determine how it should be handled.</w:t>
      </w:r>
    </w:p>
    <w:p w14:paraId="71B4660E"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Vendor Invoice Discrepancies</w:t>
      </w:r>
    </w:p>
    <w:p w14:paraId="30BC238B"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Differences between purchase orders, vendor invoices, and actual receipts will be handled through user review rather than automatic adjustment.</w:t>
      </w:r>
    </w:p>
    <w:p w14:paraId="3CAC5A19"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Customer Price Changes</w:t>
      </w:r>
    </w:p>
    <w:p w14:paraId="3B093950"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Changes in vendor cost will not automatically alter existing customer orders. Users will review and manually make any required customer price adjustments.</w:t>
      </w:r>
    </w:p>
    <w:p w14:paraId="6BE88FCC"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AI Invoice Processing</w:t>
      </w:r>
    </w:p>
    <w:p w14:paraId="53E167DD"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Users will review and correct invoice extraction or matching errors where necessary.</w:t>
      </w:r>
    </w:p>
    <w:p w14:paraId="095A72B7"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Accounting</w:t>
      </w:r>
    </w:p>
    <w:p w14:paraId="6DEF7965"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Accounting corrections, payments, and other accounting-specific adjustments will continue to be handled within QuickBooks Desktop.</w:t>
      </w:r>
    </w:p>
    <w:p w14:paraId="17110A42" w14:textId="77777777" w:rsidR="00CC6A60" w:rsidRPr="00DA368A" w:rsidRDefault="00CC6A60">
      <w:pPr>
        <w:rPr>
          <w:rFonts w:ascii="Arial" w:hAnsi="Arial" w:cs="Arial"/>
        </w:rPr>
      </w:pPr>
    </w:p>
    <w:p w14:paraId="03C3557B" w14:textId="77777777" w:rsidR="00CC6A60" w:rsidRPr="00DA368A" w:rsidRDefault="00CC6A60">
      <w:pPr>
        <w:rPr>
          <w:rFonts w:ascii="Arial" w:hAnsi="Arial" w:cs="Arial"/>
        </w:rPr>
      </w:pPr>
    </w:p>
    <w:p w14:paraId="77B2F871"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23. Transaction and Activity History</w:t>
      </w:r>
    </w:p>
    <w:p w14:paraId="27F20010"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Appropriate transaction history will be maintained for the new workflows so significant inventory and operational activity can be traced.</w:t>
      </w:r>
    </w:p>
    <w:p w14:paraId="09F926C7"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This will include applicable information for activities such as:</w:t>
      </w:r>
    </w:p>
    <w:p w14:paraId="36516647"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Inventory receipts</w:t>
      </w:r>
      <w:r w:rsidRPr="00DA368A">
        <w:rPr>
          <w:rFonts w:ascii="Arial" w:hAnsi="Arial" w:cs="Arial"/>
          <w:color w:val="242424"/>
          <w:bdr w:val="none" w:sz="0" w:space="0" w:color="auto" w:frame="1"/>
        </w:rPr>
        <w:br/>
        <w:t>• Inventory shipments</w:t>
      </w:r>
      <w:r w:rsidRPr="00DA368A">
        <w:rPr>
          <w:rFonts w:ascii="Arial" w:hAnsi="Arial" w:cs="Arial"/>
          <w:color w:val="242424"/>
          <w:bdr w:val="none" w:sz="0" w:space="0" w:color="auto" w:frame="1"/>
        </w:rPr>
        <w:br/>
        <w:t>• Inventory reservations</w:t>
      </w:r>
      <w:r w:rsidRPr="00DA368A">
        <w:rPr>
          <w:rFonts w:ascii="Arial" w:hAnsi="Arial" w:cs="Arial"/>
          <w:color w:val="242424"/>
          <w:bdr w:val="none" w:sz="0" w:space="0" w:color="auto" w:frame="1"/>
        </w:rPr>
        <w:br/>
      </w:r>
      <w:r w:rsidRPr="00DA368A">
        <w:rPr>
          <w:rFonts w:ascii="Arial" w:hAnsi="Arial" w:cs="Arial"/>
          <w:color w:val="242424"/>
          <w:bdr w:val="none" w:sz="0" w:space="0" w:color="auto" w:frame="1"/>
        </w:rPr>
        <w:lastRenderedPageBreak/>
        <w:t>• Purchase-order activity</w:t>
      </w:r>
      <w:r w:rsidRPr="00DA368A">
        <w:rPr>
          <w:rFonts w:ascii="Arial" w:hAnsi="Arial" w:cs="Arial"/>
          <w:color w:val="242424"/>
          <w:bdr w:val="none" w:sz="0" w:space="0" w:color="auto" w:frame="1"/>
        </w:rPr>
        <w:br/>
        <w:t>• Customer-order activity</w:t>
      </w:r>
      <w:r w:rsidRPr="00DA368A">
        <w:rPr>
          <w:rFonts w:ascii="Arial" w:hAnsi="Arial" w:cs="Arial"/>
          <w:color w:val="242424"/>
          <w:bdr w:val="none" w:sz="0" w:space="0" w:color="auto" w:frame="1"/>
        </w:rPr>
        <w:br/>
        <w:t>• Part merges</w:t>
      </w:r>
      <w:r w:rsidRPr="00DA368A">
        <w:rPr>
          <w:rFonts w:ascii="Arial" w:hAnsi="Arial" w:cs="Arial"/>
          <w:color w:val="242424"/>
          <w:bdr w:val="none" w:sz="0" w:space="0" w:color="auto" w:frame="1"/>
        </w:rPr>
        <w:br/>
        <w:t>• Price/cost changes</w:t>
      </w:r>
      <w:r w:rsidRPr="00DA368A">
        <w:rPr>
          <w:rFonts w:ascii="Arial" w:hAnsi="Arial" w:cs="Arial"/>
          <w:color w:val="242424"/>
          <w:bdr w:val="none" w:sz="0" w:space="0" w:color="auto" w:frame="1"/>
        </w:rPr>
        <w:br/>
        <w:t>• QuickBooks Desktop synchronization</w:t>
      </w:r>
    </w:p>
    <w:p w14:paraId="6BCD7E4B"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Transaction records will retain appropriate information such as the user, date/time, quantity, part, and related transaction where applicable.</w:t>
      </w:r>
    </w:p>
    <w:p w14:paraId="4572EE8B" w14:textId="77777777" w:rsidR="00CC6A60" w:rsidRPr="00DA368A" w:rsidRDefault="00CC6A60">
      <w:pPr>
        <w:rPr>
          <w:rFonts w:ascii="Arial" w:hAnsi="Arial" w:cs="Arial"/>
        </w:rPr>
      </w:pPr>
    </w:p>
    <w:p w14:paraId="65362887"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24. Testing and Implementation</w:t>
      </w:r>
    </w:p>
    <w:p w14:paraId="69BDC1AB"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completed functionality will be tested as an integrated workflow.</w:t>
      </w:r>
    </w:p>
    <w:p w14:paraId="2FBBBC47"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Testing will include representative scenarios covering:</w:t>
      </w:r>
    </w:p>
    <w:p w14:paraId="5032ACA2"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Customer Order → Reservation → Purchasing Queue → Purchase Order → Vendor Invoice → Receiving → Shipping → Customer Invoice → QuickBooks Desktop</w:t>
      </w:r>
    </w:p>
    <w:p w14:paraId="4315AF93"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Testing will also include partial fulfillment and exception scenarios such as:</w:t>
      </w:r>
    </w:p>
    <w:p w14:paraId="31FD6362" w14:textId="77777777" w:rsidR="00CC6A60" w:rsidRPr="00DA368A" w:rsidRDefault="00CC6A60" w:rsidP="00CC6A60">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Partial vendor shipments</w:t>
      </w:r>
      <w:r w:rsidRPr="00DA368A">
        <w:rPr>
          <w:rFonts w:ascii="Arial" w:hAnsi="Arial" w:cs="Arial"/>
          <w:color w:val="242424"/>
          <w:bdr w:val="none" w:sz="0" w:space="0" w:color="auto" w:frame="1"/>
        </w:rPr>
        <w:br/>
        <w:t>• Multiple vendor invoices against one PO</w:t>
      </w:r>
      <w:r w:rsidRPr="00DA368A">
        <w:rPr>
          <w:rFonts w:ascii="Arial" w:hAnsi="Arial" w:cs="Arial"/>
          <w:color w:val="242424"/>
          <w:bdr w:val="none" w:sz="0" w:space="0" w:color="auto" w:frame="1"/>
        </w:rPr>
        <w:br/>
        <w:t>• Multiple customer orders contributing to one PO</w:t>
      </w:r>
      <w:r w:rsidRPr="00DA368A">
        <w:rPr>
          <w:rFonts w:ascii="Arial" w:hAnsi="Arial" w:cs="Arial"/>
          <w:color w:val="242424"/>
          <w:bdr w:val="none" w:sz="0" w:space="0" w:color="auto" w:frame="1"/>
        </w:rPr>
        <w:br/>
        <w:t>• One customer order generating requirements across multiple POs</w:t>
      </w:r>
      <w:r w:rsidRPr="00DA368A">
        <w:rPr>
          <w:rFonts w:ascii="Arial" w:hAnsi="Arial" w:cs="Arial"/>
          <w:color w:val="242424"/>
          <w:bdr w:val="none" w:sz="0" w:space="0" w:color="auto" w:frame="1"/>
        </w:rPr>
        <w:br/>
        <w:t>• Partial customer shipments</w:t>
      </w:r>
      <w:r w:rsidRPr="00DA368A">
        <w:rPr>
          <w:rFonts w:ascii="Arial" w:hAnsi="Arial" w:cs="Arial"/>
          <w:color w:val="242424"/>
          <w:bdr w:val="none" w:sz="0" w:space="0" w:color="auto" w:frame="1"/>
        </w:rPr>
        <w:br/>
        <w:t>• Complete-shipment orders held while waiting for parts</w:t>
      </w:r>
      <w:r w:rsidRPr="00DA368A">
        <w:rPr>
          <w:rFonts w:ascii="Arial" w:hAnsi="Arial" w:cs="Arial"/>
          <w:color w:val="242424"/>
          <w:bdr w:val="none" w:sz="0" w:space="0" w:color="auto" w:frame="1"/>
        </w:rPr>
        <w:br/>
        <w:t>• Manual quantity changes</w:t>
      </w:r>
      <w:r w:rsidRPr="00DA368A">
        <w:rPr>
          <w:rFonts w:ascii="Arial" w:hAnsi="Arial" w:cs="Arial"/>
          <w:color w:val="242424"/>
          <w:bdr w:val="none" w:sz="0" w:space="0" w:color="auto" w:frame="1"/>
        </w:rPr>
        <w:br/>
        <w:t>• Vendor cost changes</w:t>
      </w:r>
      <w:r w:rsidRPr="00DA368A">
        <w:rPr>
          <w:rFonts w:ascii="Arial" w:hAnsi="Arial" w:cs="Arial"/>
          <w:color w:val="242424"/>
          <w:bdr w:val="none" w:sz="0" w:space="0" w:color="auto" w:frame="1"/>
        </w:rPr>
        <w:br/>
        <w:t>• Receiving discrepancies</w:t>
      </w:r>
    </w:p>
    <w:p w14:paraId="60DA7D4B" w14:textId="77777777" w:rsidR="00CC6A60" w:rsidRPr="00DA368A" w:rsidRDefault="0033253E" w:rsidP="00CC6A60">
      <w:pPr>
        <w:pStyle w:val="xmsonormal"/>
        <w:shd w:val="clear" w:color="auto" w:fill="FFFFFF"/>
        <w:spacing w:before="0" w:beforeAutospacing="0" w:after="0" w:afterAutospacing="0"/>
        <w:rPr>
          <w:rFonts w:ascii="Arial" w:hAnsi="Arial" w:cs="Arial"/>
          <w:color w:val="242424"/>
          <w:bdr w:val="none" w:sz="0" w:space="0" w:color="auto" w:frame="1"/>
        </w:rPr>
      </w:pPr>
      <w:r w:rsidRPr="00DA368A">
        <w:rPr>
          <w:rFonts w:ascii="Arial" w:hAnsi="Arial" w:cs="Arial"/>
          <w:color w:val="242424"/>
          <w:bdr w:val="none" w:sz="0" w:space="0" w:color="auto" w:frame="1"/>
        </w:rPr>
        <w:t>You</w:t>
      </w:r>
      <w:r w:rsidR="00CC6A60" w:rsidRPr="00DA368A">
        <w:rPr>
          <w:rFonts w:ascii="Arial" w:hAnsi="Arial" w:cs="Arial"/>
          <w:color w:val="242424"/>
          <w:bdr w:val="none" w:sz="0" w:space="0" w:color="auto" w:frame="1"/>
        </w:rPr>
        <w:t xml:space="preserve"> will be provided an opportunity to test the new functionality before final production implementation.</w:t>
      </w:r>
    </w:p>
    <w:p w14:paraId="39058628" w14:textId="77777777" w:rsidR="0033253E" w:rsidRPr="00DA368A" w:rsidRDefault="0033253E" w:rsidP="00CC6A60">
      <w:pPr>
        <w:pStyle w:val="xmsonormal"/>
        <w:shd w:val="clear" w:color="auto" w:fill="FFFFFF"/>
        <w:spacing w:before="0" w:beforeAutospacing="0" w:after="0" w:afterAutospacing="0"/>
        <w:rPr>
          <w:rFonts w:ascii="Arial" w:hAnsi="Arial" w:cs="Arial"/>
          <w:color w:val="242424"/>
          <w:bdr w:val="none" w:sz="0" w:space="0" w:color="auto" w:frame="1"/>
        </w:rPr>
      </w:pPr>
    </w:p>
    <w:p w14:paraId="23F87331"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25. Items Not Included in the Initial Scope</w:t>
      </w:r>
    </w:p>
    <w:p w14:paraId="0D67DD4B"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Unless specifically added to the final proposal, the following items are not included in the initial project:</w:t>
      </w:r>
    </w:p>
    <w:p w14:paraId="64A14C74"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CRM/ACT integration</w:t>
      </w:r>
      <w:r w:rsidRPr="00DA368A">
        <w:rPr>
          <w:rFonts w:ascii="Arial" w:hAnsi="Arial" w:cs="Arial"/>
          <w:color w:val="242424"/>
          <w:bdr w:val="none" w:sz="0" w:space="0" w:color="auto" w:frame="1"/>
        </w:rPr>
        <w:br/>
        <w:t>• AI photo-based part identification</w:t>
      </w:r>
      <w:r w:rsidRPr="00DA368A">
        <w:rPr>
          <w:rFonts w:ascii="Arial" w:hAnsi="Arial" w:cs="Arial"/>
          <w:color w:val="242424"/>
          <w:bdr w:val="none" w:sz="0" w:space="0" w:color="auto" w:frame="1"/>
        </w:rPr>
        <w:br/>
        <w:t>• Customer annual replacement-part reminders</w:t>
      </w:r>
      <w:r w:rsidRPr="00DA368A">
        <w:rPr>
          <w:rFonts w:ascii="Arial" w:hAnsi="Arial" w:cs="Arial"/>
          <w:color w:val="242424"/>
          <w:bdr w:val="none" w:sz="0" w:space="0" w:color="auto" w:frame="1"/>
        </w:rPr>
        <w:br/>
        <w:t>• Certificate-of-origin management</w:t>
      </w:r>
      <w:r w:rsidRPr="00DA368A">
        <w:rPr>
          <w:rFonts w:ascii="Arial" w:hAnsi="Arial" w:cs="Arial"/>
          <w:color w:val="242424"/>
          <w:bdr w:val="none" w:sz="0" w:space="0" w:color="auto" w:frame="1"/>
        </w:rPr>
        <w:br/>
        <w:t>• Zebra handheld/mobile inventory application</w:t>
      </w:r>
      <w:r w:rsidRPr="00DA368A">
        <w:rPr>
          <w:rFonts w:ascii="Arial" w:hAnsi="Arial" w:cs="Arial"/>
          <w:color w:val="242424"/>
          <w:bdr w:val="none" w:sz="0" w:space="0" w:color="auto" w:frame="1"/>
        </w:rPr>
        <w:br/>
        <w:t>• Automated overdue customer-payment reminder emails</w:t>
      </w:r>
      <w:r w:rsidRPr="00DA368A">
        <w:rPr>
          <w:rFonts w:ascii="Arial" w:hAnsi="Arial" w:cs="Arial"/>
          <w:color w:val="242424"/>
          <w:bdr w:val="none" w:sz="0" w:space="0" w:color="auto" w:frame="1"/>
        </w:rPr>
        <w:br/>
        <w:t>• Fully automatic PO sending without user review</w:t>
      </w:r>
      <w:r w:rsidRPr="00DA368A">
        <w:rPr>
          <w:rFonts w:ascii="Arial" w:hAnsi="Arial" w:cs="Arial"/>
          <w:color w:val="242424"/>
          <w:bdr w:val="none" w:sz="0" w:space="0" w:color="auto" w:frame="1"/>
        </w:rPr>
        <w:br/>
        <w:t>• Fully automatic customer invoice emailing without user review</w:t>
      </w:r>
      <w:r w:rsidRPr="00DA368A">
        <w:rPr>
          <w:rFonts w:ascii="Arial" w:hAnsi="Arial" w:cs="Arial"/>
          <w:color w:val="242424"/>
          <w:bdr w:val="none" w:sz="0" w:space="0" w:color="auto" w:frame="1"/>
        </w:rPr>
        <w:br/>
        <w:t>• FedEx integration</w:t>
      </w:r>
      <w:r w:rsidRPr="00DA368A">
        <w:rPr>
          <w:rFonts w:ascii="Arial" w:hAnsi="Arial" w:cs="Arial"/>
          <w:color w:val="242424"/>
          <w:bdr w:val="none" w:sz="0" w:space="0" w:color="auto" w:frame="1"/>
        </w:rPr>
        <w:br/>
        <w:t>• Integration with QuickBooks Online, Xero, or another accounting system in addition to the QuickBooks Desktop integration</w:t>
      </w:r>
      <w:r w:rsidRPr="00DA368A">
        <w:rPr>
          <w:rFonts w:ascii="Arial" w:hAnsi="Arial" w:cs="Arial"/>
          <w:color w:val="242424"/>
          <w:bdr w:val="none" w:sz="0" w:space="0" w:color="auto" w:frame="1"/>
        </w:rPr>
        <w:br/>
        <w:t>• Automatic determination that two existing parts are physically identical</w:t>
      </w:r>
      <w:r w:rsidRPr="00DA368A">
        <w:rPr>
          <w:rFonts w:ascii="Arial" w:hAnsi="Arial" w:cs="Arial"/>
          <w:color w:val="242424"/>
          <w:bdr w:val="none" w:sz="0" w:space="0" w:color="auto" w:frame="1"/>
        </w:rPr>
        <w:br/>
        <w:t>• Automatic resolution of vendor invoice, PO, receiving, or pricing discrepancies</w:t>
      </w:r>
      <w:r w:rsidR="00DA368A" w:rsidRPr="00DA368A">
        <w:rPr>
          <w:rFonts w:ascii="Arial" w:hAnsi="Arial" w:cs="Arial"/>
          <w:color w:val="242424"/>
          <w:bdr w:val="none" w:sz="0" w:space="0" w:color="auto" w:frame="1"/>
        </w:rPr>
        <w:t xml:space="preserve"> </w:t>
      </w:r>
      <w:r w:rsidRPr="00DA368A">
        <w:rPr>
          <w:rFonts w:ascii="Arial" w:hAnsi="Arial" w:cs="Arial"/>
          <w:color w:val="242424"/>
          <w:bdr w:val="none" w:sz="0" w:space="0" w:color="auto" w:frame="1"/>
        </w:rPr>
        <w:br/>
        <w:t>• Accounting or tax consultation</w:t>
      </w:r>
      <w:r w:rsidRPr="00DA368A">
        <w:rPr>
          <w:rFonts w:ascii="Arial" w:hAnsi="Arial" w:cs="Arial"/>
          <w:color w:val="242424"/>
          <w:bdr w:val="none" w:sz="0" w:space="0" w:color="auto" w:frame="1"/>
        </w:rPr>
        <w:br/>
        <w:t>• Allocation of inbound vendor freight to individual inventory part costs</w:t>
      </w:r>
      <w:r w:rsidRPr="00DA368A">
        <w:rPr>
          <w:rFonts w:ascii="Arial" w:hAnsi="Arial" w:cs="Arial"/>
          <w:color w:val="242424"/>
          <w:bdr w:val="none" w:sz="0" w:space="0" w:color="auto" w:frame="1"/>
        </w:rPr>
        <w:br/>
        <w:t>• Comprehensive CRM/sales and marketing functionality</w:t>
      </w:r>
    </w:p>
    <w:p w14:paraId="1AFEDF8D"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bdr w:val="none" w:sz="0" w:space="0" w:color="auto" w:frame="1"/>
        </w:rPr>
      </w:pPr>
      <w:r w:rsidRPr="00DA368A">
        <w:rPr>
          <w:rFonts w:ascii="Arial" w:hAnsi="Arial" w:cs="Arial"/>
          <w:color w:val="242424"/>
          <w:bdr w:val="none" w:sz="0" w:space="0" w:color="auto" w:frame="1"/>
        </w:rPr>
        <w:t>UPS integration will be quoted separately or identified as an optional Phase 1 item.</w:t>
      </w:r>
    </w:p>
    <w:p w14:paraId="3ED2DCCB"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bdr w:val="none" w:sz="0" w:space="0" w:color="auto" w:frame="1"/>
        </w:rPr>
      </w:pPr>
    </w:p>
    <w:p w14:paraId="3A6D36E8"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sz w:val="27"/>
          <w:szCs w:val="27"/>
          <w:bdr w:val="none" w:sz="0" w:space="0" w:color="auto" w:frame="1"/>
        </w:rPr>
        <w:t>26. Potential Future Enhancements / Phase 2</w:t>
      </w:r>
    </w:p>
    <w:p w14:paraId="0AE02FFC"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The following items have been discussed as possible future enhancements.</w:t>
      </w:r>
    </w:p>
    <w:p w14:paraId="559D97E2"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CRM Integration</w:t>
      </w:r>
    </w:p>
    <w:p w14:paraId="19D8A1EE"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Integration with ACT or another CRM system for sales, marketing, and customer-contact management.</w:t>
      </w:r>
    </w:p>
    <w:p w14:paraId="26C8DF5C"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Customer Payment Reminders</w:t>
      </w:r>
    </w:p>
    <w:p w14:paraId="032D933C"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Read invoice/payment status from QuickBooks Desktop and provide a list of upcoming or overdue customer invoices.</w:t>
      </w:r>
    </w:p>
    <w:p w14:paraId="06760ADD"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lastRenderedPageBreak/>
        <w:t>The system could track when reminder emails were last sent and allow users to select invoices for payment reminders.</w:t>
      </w:r>
    </w:p>
    <w:p w14:paraId="798B7E40"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Mobile Barcode System</w:t>
      </w:r>
    </w:p>
    <w:p w14:paraId="77775666"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Support for Zebra or similar handheld devices with integrated barcode scanners for warehouse activities such as:</w:t>
      </w:r>
    </w:p>
    <w:p w14:paraId="383A6D08"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 Part lookup</w:t>
      </w:r>
      <w:r w:rsidRPr="00DA368A">
        <w:rPr>
          <w:rFonts w:ascii="Arial" w:hAnsi="Arial" w:cs="Arial"/>
          <w:color w:val="242424"/>
          <w:bdr w:val="none" w:sz="0" w:space="0" w:color="auto" w:frame="1"/>
        </w:rPr>
        <w:br/>
        <w:t>• Inventory adjustments</w:t>
      </w:r>
      <w:r w:rsidRPr="00DA368A">
        <w:rPr>
          <w:rFonts w:ascii="Arial" w:hAnsi="Arial" w:cs="Arial"/>
          <w:color w:val="242424"/>
          <w:bdr w:val="none" w:sz="0" w:space="0" w:color="auto" w:frame="1"/>
        </w:rPr>
        <w:br/>
        <w:t>• Receiving</w:t>
      </w:r>
      <w:r w:rsidRPr="00DA368A">
        <w:rPr>
          <w:rFonts w:ascii="Arial" w:hAnsi="Arial" w:cs="Arial"/>
          <w:color w:val="242424"/>
          <w:bdr w:val="none" w:sz="0" w:space="0" w:color="auto" w:frame="1"/>
        </w:rPr>
        <w:br/>
        <w:t>• Picking</w:t>
      </w:r>
      <w:r w:rsidRPr="00DA368A">
        <w:rPr>
          <w:rFonts w:ascii="Arial" w:hAnsi="Arial" w:cs="Arial"/>
          <w:color w:val="242424"/>
          <w:bdr w:val="none" w:sz="0" w:space="0" w:color="auto" w:frame="1"/>
        </w:rPr>
        <w:br/>
        <w:t>• Order processing</w:t>
      </w:r>
      <w:r w:rsidRPr="00DA368A">
        <w:rPr>
          <w:rFonts w:ascii="Arial" w:hAnsi="Arial" w:cs="Arial"/>
          <w:color w:val="242424"/>
          <w:bdr w:val="none" w:sz="0" w:space="0" w:color="auto" w:frame="1"/>
        </w:rPr>
        <w:br/>
        <w:t>• Location management</w:t>
      </w:r>
    </w:p>
    <w:p w14:paraId="3475ADFD"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AI Part Identification</w:t>
      </w:r>
    </w:p>
    <w:p w14:paraId="21A093D6" w14:textId="77777777" w:rsidR="00DA368A" w:rsidRPr="00DA368A" w:rsidRDefault="00DA368A" w:rsidP="00DA368A">
      <w:pPr>
        <w:pStyle w:val="isselectedend"/>
        <w:rPr>
          <w:rFonts w:ascii="Arial" w:hAnsi="Arial" w:cs="Arial"/>
        </w:rPr>
      </w:pPr>
      <w:r w:rsidRPr="00DA368A">
        <w:rPr>
          <w:rFonts w:ascii="Arial" w:hAnsi="Arial" w:cs="Arial"/>
        </w:rPr>
        <w:t>Allow an employee to upload customer photographs and descriptions of an unidentified part.</w:t>
      </w:r>
    </w:p>
    <w:p w14:paraId="285432D0" w14:textId="77777777" w:rsidR="00DA368A" w:rsidRPr="00DA368A" w:rsidRDefault="00DA368A" w:rsidP="00DA368A">
      <w:pPr>
        <w:pStyle w:val="NormalWeb"/>
        <w:rPr>
          <w:rFonts w:ascii="Arial" w:hAnsi="Arial" w:cs="Arial"/>
        </w:rPr>
      </w:pPr>
      <w:r w:rsidRPr="00DA368A">
        <w:rPr>
          <w:rFonts w:ascii="Arial" w:hAnsi="Arial" w:cs="Arial"/>
        </w:rPr>
        <w:t>AI-assisted searching could compare the information against the parts database and provide likely matches for employee review</w:t>
      </w:r>
    </w:p>
    <w:p w14:paraId="412E26A3" w14:textId="77777777" w:rsidR="00DA368A" w:rsidRPr="00DA368A" w:rsidRDefault="00DA368A" w:rsidP="0033253E">
      <w:pPr>
        <w:pStyle w:val="xmsonormal"/>
        <w:shd w:val="clear" w:color="auto" w:fill="FFFFFF"/>
        <w:spacing w:before="0" w:beforeAutospacing="0" w:after="0" w:afterAutospacing="0"/>
        <w:rPr>
          <w:rFonts w:ascii="Arial" w:hAnsi="Arial" w:cs="Arial"/>
        </w:rPr>
      </w:pPr>
      <w:r w:rsidRPr="00DA368A">
        <w:rPr>
          <w:rFonts w:ascii="Arial" w:hAnsi="Arial" w:cs="Arial"/>
        </w:rPr>
        <w:t>The effectiveness of this feature will improve as a more complete collection of part photographs and descriptions is built.</w:t>
      </w:r>
    </w:p>
    <w:p w14:paraId="228D0339" w14:textId="77777777" w:rsidR="00DA368A" w:rsidRPr="00DA368A" w:rsidRDefault="00DA368A" w:rsidP="0033253E">
      <w:pPr>
        <w:pStyle w:val="xmsonormal"/>
        <w:shd w:val="clear" w:color="auto" w:fill="FFFFFF"/>
        <w:spacing w:before="0" w:beforeAutospacing="0" w:after="0" w:afterAutospacing="0"/>
        <w:rPr>
          <w:rFonts w:ascii="Arial" w:hAnsi="Arial" w:cs="Arial"/>
        </w:rPr>
      </w:pPr>
    </w:p>
    <w:p w14:paraId="16C16A8A"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Customer Ride Maintenance</w:t>
      </w:r>
    </w:p>
    <w:p w14:paraId="1520F8E4"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Use customer ride information to identify parts requiring periodic or annual replacement and assist with notifying customers when replacement parts may be due.</w:t>
      </w:r>
    </w:p>
    <w:p w14:paraId="2CF9049E"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Certificate of Origin Tracking</w:t>
      </w:r>
    </w:p>
    <w:p w14:paraId="6832E74E"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color w:val="242424"/>
          <w:bdr w:val="none" w:sz="0" w:space="0" w:color="auto" w:frame="1"/>
        </w:rPr>
        <w:t>Maintain certificate-of-origin information associated with customer rides.</w:t>
      </w:r>
    </w:p>
    <w:p w14:paraId="03E0873D"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b/>
          <w:bCs/>
          <w:color w:val="242424"/>
          <w:bdr w:val="none" w:sz="0" w:space="0" w:color="auto" w:frame="1"/>
        </w:rPr>
        <w:t>Additional Accounting Integrations</w:t>
      </w:r>
    </w:p>
    <w:p w14:paraId="57B0D1DA" w14:textId="77777777" w:rsidR="0033253E" w:rsidRPr="00DA368A" w:rsidRDefault="00DA368A" w:rsidP="0033253E">
      <w:pPr>
        <w:pStyle w:val="xmsonormal"/>
        <w:shd w:val="clear" w:color="auto" w:fill="FFFFFF"/>
        <w:spacing w:before="0" w:beforeAutospacing="0" w:after="0" w:afterAutospacing="0"/>
        <w:rPr>
          <w:rFonts w:ascii="Arial" w:hAnsi="Arial" w:cs="Arial"/>
          <w:color w:val="242424"/>
        </w:rPr>
      </w:pPr>
      <w:r w:rsidRPr="00DA368A">
        <w:rPr>
          <w:rFonts w:ascii="Arial" w:hAnsi="Arial" w:cs="Arial"/>
        </w:rPr>
        <w:t>If the accounting platform is later changed, an integration may be developed for QuickBooks Online, Xero, or another selected accounting system without replacing the core inventory application.</w:t>
      </w:r>
    </w:p>
    <w:p w14:paraId="356F75DB" w14:textId="77777777" w:rsidR="0033253E" w:rsidRPr="00DA368A" w:rsidRDefault="0033253E" w:rsidP="0033253E">
      <w:pPr>
        <w:pStyle w:val="xmsonormal"/>
        <w:shd w:val="clear" w:color="auto" w:fill="FFFFFF"/>
        <w:spacing w:before="0" w:beforeAutospacing="0" w:after="0" w:afterAutospacing="0"/>
        <w:rPr>
          <w:rFonts w:ascii="Arial" w:hAnsi="Arial" w:cs="Arial"/>
          <w:color w:val="242424"/>
        </w:rPr>
      </w:pPr>
    </w:p>
    <w:p w14:paraId="10092E59" w14:textId="77777777" w:rsidR="0033253E" w:rsidRPr="00DA368A" w:rsidRDefault="0033253E" w:rsidP="00CC6A60">
      <w:pPr>
        <w:pStyle w:val="xmsonormal"/>
        <w:shd w:val="clear" w:color="auto" w:fill="FFFFFF"/>
        <w:spacing w:before="0" w:beforeAutospacing="0" w:after="0" w:afterAutospacing="0"/>
        <w:rPr>
          <w:rFonts w:ascii="Arial" w:hAnsi="Arial" w:cs="Arial"/>
          <w:color w:val="242424"/>
        </w:rPr>
      </w:pPr>
    </w:p>
    <w:p w14:paraId="4B43D35D" w14:textId="77777777" w:rsidR="00CC6A60" w:rsidRPr="00DA368A" w:rsidRDefault="00CC6A60">
      <w:pPr>
        <w:rPr>
          <w:rFonts w:ascii="Arial" w:hAnsi="Arial" w:cs="Arial"/>
        </w:rPr>
      </w:pPr>
    </w:p>
    <w:sectPr w:rsidR="00CC6A60" w:rsidRPr="00DA368A" w:rsidSect="00653C0A">
      <w:pgSz w:w="12240" w:h="15840"/>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3C0A"/>
    <w:rsid w:val="00091C33"/>
    <w:rsid w:val="001964BA"/>
    <w:rsid w:val="00284D1E"/>
    <w:rsid w:val="0033253E"/>
    <w:rsid w:val="00541F8E"/>
    <w:rsid w:val="0055441F"/>
    <w:rsid w:val="005C5A6D"/>
    <w:rsid w:val="00653C0A"/>
    <w:rsid w:val="006E0196"/>
    <w:rsid w:val="00897F77"/>
    <w:rsid w:val="00A3042B"/>
    <w:rsid w:val="00CC6A60"/>
    <w:rsid w:val="00D703F0"/>
    <w:rsid w:val="00DA368A"/>
    <w:rsid w:val="00E3463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BC300"/>
  <w15:docId w15:val="{DB050E69-E471-4653-ADDC-157C0599F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653C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DA368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A368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2077">
      <w:bodyDiv w:val="1"/>
      <w:marLeft w:val="0"/>
      <w:marRight w:val="0"/>
      <w:marTop w:val="0"/>
      <w:marBottom w:val="0"/>
      <w:divBdr>
        <w:top w:val="none" w:sz="0" w:space="0" w:color="auto"/>
        <w:left w:val="none" w:sz="0" w:space="0" w:color="auto"/>
        <w:bottom w:val="none" w:sz="0" w:space="0" w:color="auto"/>
        <w:right w:val="none" w:sz="0" w:space="0" w:color="auto"/>
      </w:divBdr>
    </w:div>
    <w:div w:id="71046634">
      <w:bodyDiv w:val="1"/>
      <w:marLeft w:val="0"/>
      <w:marRight w:val="0"/>
      <w:marTop w:val="0"/>
      <w:marBottom w:val="0"/>
      <w:divBdr>
        <w:top w:val="none" w:sz="0" w:space="0" w:color="auto"/>
        <w:left w:val="none" w:sz="0" w:space="0" w:color="auto"/>
        <w:bottom w:val="none" w:sz="0" w:space="0" w:color="auto"/>
        <w:right w:val="none" w:sz="0" w:space="0" w:color="auto"/>
      </w:divBdr>
    </w:div>
    <w:div w:id="90049162">
      <w:bodyDiv w:val="1"/>
      <w:marLeft w:val="0"/>
      <w:marRight w:val="0"/>
      <w:marTop w:val="0"/>
      <w:marBottom w:val="0"/>
      <w:divBdr>
        <w:top w:val="none" w:sz="0" w:space="0" w:color="auto"/>
        <w:left w:val="none" w:sz="0" w:space="0" w:color="auto"/>
        <w:bottom w:val="none" w:sz="0" w:space="0" w:color="auto"/>
        <w:right w:val="none" w:sz="0" w:space="0" w:color="auto"/>
      </w:divBdr>
    </w:div>
    <w:div w:id="121533198">
      <w:bodyDiv w:val="1"/>
      <w:marLeft w:val="0"/>
      <w:marRight w:val="0"/>
      <w:marTop w:val="0"/>
      <w:marBottom w:val="0"/>
      <w:divBdr>
        <w:top w:val="none" w:sz="0" w:space="0" w:color="auto"/>
        <w:left w:val="none" w:sz="0" w:space="0" w:color="auto"/>
        <w:bottom w:val="none" w:sz="0" w:space="0" w:color="auto"/>
        <w:right w:val="none" w:sz="0" w:space="0" w:color="auto"/>
      </w:divBdr>
    </w:div>
    <w:div w:id="265624188">
      <w:bodyDiv w:val="1"/>
      <w:marLeft w:val="0"/>
      <w:marRight w:val="0"/>
      <w:marTop w:val="0"/>
      <w:marBottom w:val="0"/>
      <w:divBdr>
        <w:top w:val="none" w:sz="0" w:space="0" w:color="auto"/>
        <w:left w:val="none" w:sz="0" w:space="0" w:color="auto"/>
        <w:bottom w:val="none" w:sz="0" w:space="0" w:color="auto"/>
        <w:right w:val="none" w:sz="0" w:space="0" w:color="auto"/>
      </w:divBdr>
    </w:div>
    <w:div w:id="391739548">
      <w:bodyDiv w:val="1"/>
      <w:marLeft w:val="0"/>
      <w:marRight w:val="0"/>
      <w:marTop w:val="0"/>
      <w:marBottom w:val="0"/>
      <w:divBdr>
        <w:top w:val="none" w:sz="0" w:space="0" w:color="auto"/>
        <w:left w:val="none" w:sz="0" w:space="0" w:color="auto"/>
        <w:bottom w:val="none" w:sz="0" w:space="0" w:color="auto"/>
        <w:right w:val="none" w:sz="0" w:space="0" w:color="auto"/>
      </w:divBdr>
    </w:div>
    <w:div w:id="511336778">
      <w:bodyDiv w:val="1"/>
      <w:marLeft w:val="0"/>
      <w:marRight w:val="0"/>
      <w:marTop w:val="0"/>
      <w:marBottom w:val="0"/>
      <w:divBdr>
        <w:top w:val="none" w:sz="0" w:space="0" w:color="auto"/>
        <w:left w:val="none" w:sz="0" w:space="0" w:color="auto"/>
        <w:bottom w:val="none" w:sz="0" w:space="0" w:color="auto"/>
        <w:right w:val="none" w:sz="0" w:space="0" w:color="auto"/>
      </w:divBdr>
    </w:div>
    <w:div w:id="558786249">
      <w:bodyDiv w:val="1"/>
      <w:marLeft w:val="0"/>
      <w:marRight w:val="0"/>
      <w:marTop w:val="0"/>
      <w:marBottom w:val="0"/>
      <w:divBdr>
        <w:top w:val="none" w:sz="0" w:space="0" w:color="auto"/>
        <w:left w:val="none" w:sz="0" w:space="0" w:color="auto"/>
        <w:bottom w:val="none" w:sz="0" w:space="0" w:color="auto"/>
        <w:right w:val="none" w:sz="0" w:space="0" w:color="auto"/>
      </w:divBdr>
    </w:div>
    <w:div w:id="560480380">
      <w:bodyDiv w:val="1"/>
      <w:marLeft w:val="0"/>
      <w:marRight w:val="0"/>
      <w:marTop w:val="0"/>
      <w:marBottom w:val="0"/>
      <w:divBdr>
        <w:top w:val="none" w:sz="0" w:space="0" w:color="auto"/>
        <w:left w:val="none" w:sz="0" w:space="0" w:color="auto"/>
        <w:bottom w:val="none" w:sz="0" w:space="0" w:color="auto"/>
        <w:right w:val="none" w:sz="0" w:space="0" w:color="auto"/>
      </w:divBdr>
    </w:div>
    <w:div w:id="618028523">
      <w:bodyDiv w:val="1"/>
      <w:marLeft w:val="0"/>
      <w:marRight w:val="0"/>
      <w:marTop w:val="0"/>
      <w:marBottom w:val="0"/>
      <w:divBdr>
        <w:top w:val="none" w:sz="0" w:space="0" w:color="auto"/>
        <w:left w:val="none" w:sz="0" w:space="0" w:color="auto"/>
        <w:bottom w:val="none" w:sz="0" w:space="0" w:color="auto"/>
        <w:right w:val="none" w:sz="0" w:space="0" w:color="auto"/>
      </w:divBdr>
    </w:div>
    <w:div w:id="754404899">
      <w:bodyDiv w:val="1"/>
      <w:marLeft w:val="0"/>
      <w:marRight w:val="0"/>
      <w:marTop w:val="0"/>
      <w:marBottom w:val="0"/>
      <w:divBdr>
        <w:top w:val="none" w:sz="0" w:space="0" w:color="auto"/>
        <w:left w:val="none" w:sz="0" w:space="0" w:color="auto"/>
        <w:bottom w:val="none" w:sz="0" w:space="0" w:color="auto"/>
        <w:right w:val="none" w:sz="0" w:space="0" w:color="auto"/>
      </w:divBdr>
    </w:div>
    <w:div w:id="763573806">
      <w:bodyDiv w:val="1"/>
      <w:marLeft w:val="0"/>
      <w:marRight w:val="0"/>
      <w:marTop w:val="0"/>
      <w:marBottom w:val="0"/>
      <w:divBdr>
        <w:top w:val="none" w:sz="0" w:space="0" w:color="auto"/>
        <w:left w:val="none" w:sz="0" w:space="0" w:color="auto"/>
        <w:bottom w:val="none" w:sz="0" w:space="0" w:color="auto"/>
        <w:right w:val="none" w:sz="0" w:space="0" w:color="auto"/>
      </w:divBdr>
    </w:div>
    <w:div w:id="813832655">
      <w:bodyDiv w:val="1"/>
      <w:marLeft w:val="0"/>
      <w:marRight w:val="0"/>
      <w:marTop w:val="0"/>
      <w:marBottom w:val="0"/>
      <w:divBdr>
        <w:top w:val="none" w:sz="0" w:space="0" w:color="auto"/>
        <w:left w:val="none" w:sz="0" w:space="0" w:color="auto"/>
        <w:bottom w:val="none" w:sz="0" w:space="0" w:color="auto"/>
        <w:right w:val="none" w:sz="0" w:space="0" w:color="auto"/>
      </w:divBdr>
    </w:div>
    <w:div w:id="850141360">
      <w:bodyDiv w:val="1"/>
      <w:marLeft w:val="0"/>
      <w:marRight w:val="0"/>
      <w:marTop w:val="0"/>
      <w:marBottom w:val="0"/>
      <w:divBdr>
        <w:top w:val="none" w:sz="0" w:space="0" w:color="auto"/>
        <w:left w:val="none" w:sz="0" w:space="0" w:color="auto"/>
        <w:bottom w:val="none" w:sz="0" w:space="0" w:color="auto"/>
        <w:right w:val="none" w:sz="0" w:space="0" w:color="auto"/>
      </w:divBdr>
    </w:div>
    <w:div w:id="1134954098">
      <w:bodyDiv w:val="1"/>
      <w:marLeft w:val="0"/>
      <w:marRight w:val="0"/>
      <w:marTop w:val="0"/>
      <w:marBottom w:val="0"/>
      <w:divBdr>
        <w:top w:val="none" w:sz="0" w:space="0" w:color="auto"/>
        <w:left w:val="none" w:sz="0" w:space="0" w:color="auto"/>
        <w:bottom w:val="none" w:sz="0" w:space="0" w:color="auto"/>
        <w:right w:val="none" w:sz="0" w:space="0" w:color="auto"/>
      </w:divBdr>
    </w:div>
    <w:div w:id="1256085561">
      <w:bodyDiv w:val="1"/>
      <w:marLeft w:val="0"/>
      <w:marRight w:val="0"/>
      <w:marTop w:val="0"/>
      <w:marBottom w:val="0"/>
      <w:divBdr>
        <w:top w:val="none" w:sz="0" w:space="0" w:color="auto"/>
        <w:left w:val="none" w:sz="0" w:space="0" w:color="auto"/>
        <w:bottom w:val="none" w:sz="0" w:space="0" w:color="auto"/>
        <w:right w:val="none" w:sz="0" w:space="0" w:color="auto"/>
      </w:divBdr>
    </w:div>
    <w:div w:id="1259173041">
      <w:bodyDiv w:val="1"/>
      <w:marLeft w:val="0"/>
      <w:marRight w:val="0"/>
      <w:marTop w:val="0"/>
      <w:marBottom w:val="0"/>
      <w:divBdr>
        <w:top w:val="none" w:sz="0" w:space="0" w:color="auto"/>
        <w:left w:val="none" w:sz="0" w:space="0" w:color="auto"/>
        <w:bottom w:val="none" w:sz="0" w:space="0" w:color="auto"/>
        <w:right w:val="none" w:sz="0" w:space="0" w:color="auto"/>
      </w:divBdr>
    </w:div>
    <w:div w:id="1286500679">
      <w:bodyDiv w:val="1"/>
      <w:marLeft w:val="0"/>
      <w:marRight w:val="0"/>
      <w:marTop w:val="0"/>
      <w:marBottom w:val="0"/>
      <w:divBdr>
        <w:top w:val="none" w:sz="0" w:space="0" w:color="auto"/>
        <w:left w:val="none" w:sz="0" w:space="0" w:color="auto"/>
        <w:bottom w:val="none" w:sz="0" w:space="0" w:color="auto"/>
        <w:right w:val="none" w:sz="0" w:space="0" w:color="auto"/>
      </w:divBdr>
    </w:div>
    <w:div w:id="1467241948">
      <w:bodyDiv w:val="1"/>
      <w:marLeft w:val="0"/>
      <w:marRight w:val="0"/>
      <w:marTop w:val="0"/>
      <w:marBottom w:val="0"/>
      <w:divBdr>
        <w:top w:val="none" w:sz="0" w:space="0" w:color="auto"/>
        <w:left w:val="none" w:sz="0" w:space="0" w:color="auto"/>
        <w:bottom w:val="none" w:sz="0" w:space="0" w:color="auto"/>
        <w:right w:val="none" w:sz="0" w:space="0" w:color="auto"/>
      </w:divBdr>
    </w:div>
    <w:div w:id="1521427414">
      <w:bodyDiv w:val="1"/>
      <w:marLeft w:val="0"/>
      <w:marRight w:val="0"/>
      <w:marTop w:val="0"/>
      <w:marBottom w:val="0"/>
      <w:divBdr>
        <w:top w:val="none" w:sz="0" w:space="0" w:color="auto"/>
        <w:left w:val="none" w:sz="0" w:space="0" w:color="auto"/>
        <w:bottom w:val="none" w:sz="0" w:space="0" w:color="auto"/>
        <w:right w:val="none" w:sz="0" w:space="0" w:color="auto"/>
      </w:divBdr>
    </w:div>
    <w:div w:id="1587377553">
      <w:bodyDiv w:val="1"/>
      <w:marLeft w:val="0"/>
      <w:marRight w:val="0"/>
      <w:marTop w:val="0"/>
      <w:marBottom w:val="0"/>
      <w:divBdr>
        <w:top w:val="none" w:sz="0" w:space="0" w:color="auto"/>
        <w:left w:val="none" w:sz="0" w:space="0" w:color="auto"/>
        <w:bottom w:val="none" w:sz="0" w:space="0" w:color="auto"/>
        <w:right w:val="none" w:sz="0" w:space="0" w:color="auto"/>
      </w:divBdr>
    </w:div>
    <w:div w:id="1623266197">
      <w:bodyDiv w:val="1"/>
      <w:marLeft w:val="0"/>
      <w:marRight w:val="0"/>
      <w:marTop w:val="0"/>
      <w:marBottom w:val="0"/>
      <w:divBdr>
        <w:top w:val="none" w:sz="0" w:space="0" w:color="auto"/>
        <w:left w:val="none" w:sz="0" w:space="0" w:color="auto"/>
        <w:bottom w:val="none" w:sz="0" w:space="0" w:color="auto"/>
        <w:right w:val="none" w:sz="0" w:space="0" w:color="auto"/>
      </w:divBdr>
    </w:div>
    <w:div w:id="1694257776">
      <w:bodyDiv w:val="1"/>
      <w:marLeft w:val="0"/>
      <w:marRight w:val="0"/>
      <w:marTop w:val="0"/>
      <w:marBottom w:val="0"/>
      <w:divBdr>
        <w:top w:val="none" w:sz="0" w:space="0" w:color="auto"/>
        <w:left w:val="none" w:sz="0" w:space="0" w:color="auto"/>
        <w:bottom w:val="none" w:sz="0" w:space="0" w:color="auto"/>
        <w:right w:val="none" w:sz="0" w:space="0" w:color="auto"/>
      </w:divBdr>
    </w:div>
    <w:div w:id="1770469826">
      <w:bodyDiv w:val="1"/>
      <w:marLeft w:val="0"/>
      <w:marRight w:val="0"/>
      <w:marTop w:val="0"/>
      <w:marBottom w:val="0"/>
      <w:divBdr>
        <w:top w:val="none" w:sz="0" w:space="0" w:color="auto"/>
        <w:left w:val="none" w:sz="0" w:space="0" w:color="auto"/>
        <w:bottom w:val="none" w:sz="0" w:space="0" w:color="auto"/>
        <w:right w:val="none" w:sz="0" w:space="0" w:color="auto"/>
      </w:divBdr>
    </w:div>
    <w:div w:id="1811677704">
      <w:bodyDiv w:val="1"/>
      <w:marLeft w:val="0"/>
      <w:marRight w:val="0"/>
      <w:marTop w:val="0"/>
      <w:marBottom w:val="0"/>
      <w:divBdr>
        <w:top w:val="none" w:sz="0" w:space="0" w:color="auto"/>
        <w:left w:val="none" w:sz="0" w:space="0" w:color="auto"/>
        <w:bottom w:val="none" w:sz="0" w:space="0" w:color="auto"/>
        <w:right w:val="none" w:sz="0" w:space="0" w:color="auto"/>
      </w:divBdr>
    </w:div>
    <w:div w:id="1895579951">
      <w:bodyDiv w:val="1"/>
      <w:marLeft w:val="0"/>
      <w:marRight w:val="0"/>
      <w:marTop w:val="0"/>
      <w:marBottom w:val="0"/>
      <w:divBdr>
        <w:top w:val="none" w:sz="0" w:space="0" w:color="auto"/>
        <w:left w:val="none" w:sz="0" w:space="0" w:color="auto"/>
        <w:bottom w:val="none" w:sz="0" w:space="0" w:color="auto"/>
        <w:right w:val="none" w:sz="0" w:space="0" w:color="auto"/>
      </w:divBdr>
    </w:div>
    <w:div w:id="1944801255">
      <w:bodyDiv w:val="1"/>
      <w:marLeft w:val="0"/>
      <w:marRight w:val="0"/>
      <w:marTop w:val="0"/>
      <w:marBottom w:val="0"/>
      <w:divBdr>
        <w:top w:val="none" w:sz="0" w:space="0" w:color="auto"/>
        <w:left w:val="none" w:sz="0" w:space="0" w:color="auto"/>
        <w:bottom w:val="none" w:sz="0" w:space="0" w:color="auto"/>
        <w:right w:val="none" w:sz="0" w:space="0" w:color="auto"/>
      </w:divBdr>
    </w:div>
    <w:div w:id="2016758353">
      <w:bodyDiv w:val="1"/>
      <w:marLeft w:val="0"/>
      <w:marRight w:val="0"/>
      <w:marTop w:val="0"/>
      <w:marBottom w:val="0"/>
      <w:divBdr>
        <w:top w:val="none" w:sz="0" w:space="0" w:color="auto"/>
        <w:left w:val="none" w:sz="0" w:space="0" w:color="auto"/>
        <w:bottom w:val="none" w:sz="0" w:space="0" w:color="auto"/>
        <w:right w:val="none" w:sz="0" w:space="0" w:color="auto"/>
      </w:divBdr>
    </w:div>
    <w:div w:id="2107115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11</Pages>
  <Words>4008</Words>
  <Characters>22850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Sachin Nayak</cp:lastModifiedBy>
  <cp:revision>7</cp:revision>
  <dcterms:created xsi:type="dcterms:W3CDTF">2026-09-10T09:42:00Z</dcterms:created>
  <dcterms:modified xsi:type="dcterms:W3CDTF">2026-09-10T17:19:00Z</dcterms:modified>
</cp:coreProperties>
</file>