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14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Nemlétezik utca. 3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Megjegyzés:uuheuhehu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Fünyiro</w:t>
            </w:r>
          </w:p>
          <w:p>
            <w:pPr>
              <w:pStyle w:val="TableContents"/>
              <w:rPr/>
            </w:pPr>
            <w:r>
              <w:rPr/>
              <w:t>Típus: Ferrari</w:t>
            </w:r>
          </w:p>
          <w:p>
            <w:pPr>
              <w:pStyle w:val="TableContents"/>
              <w:rPr/>
            </w:pPr>
            <w:r>
              <w:rPr/>
              <w:t>Modell: Igen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Van</w:t>
            </w:r>
          </w:p>
          <w:p>
            <w:pPr>
              <w:pStyle w:val="TableContents"/>
              <w:rPr/>
            </w:pPr>
            <w:r>
              <w:rPr/>
              <w:t>Tartozékok: Nincs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Rósz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2024.07.28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2024.07.28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2024.07.28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