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8907" w14:textId="77777777" w:rsidR="002F1EDB" w:rsidRDefault="004E119F">
      <w:pPr>
        <w:rPr>
          <w:b/>
          <w:sz w:val="28"/>
          <w:szCs w:val="28"/>
          <w:u w:val="single"/>
        </w:rPr>
      </w:pPr>
      <w:r>
        <w:rPr>
          <w:b/>
          <w:sz w:val="28"/>
          <w:szCs w:val="28"/>
          <w:u w:val="single"/>
        </w:rPr>
        <w:t>Topic 4: Thinking like a machine</w:t>
      </w:r>
    </w:p>
    <w:p w14:paraId="4AF58BFD" w14:textId="77777777" w:rsidR="002F1EDB" w:rsidRDefault="004E119F">
      <w:pPr>
        <w:rPr>
          <w:b/>
          <w:sz w:val="28"/>
          <w:szCs w:val="28"/>
          <w:u w:val="single"/>
        </w:rPr>
      </w:pPr>
      <w:r>
        <w:rPr>
          <w:b/>
          <w:sz w:val="28"/>
          <w:szCs w:val="28"/>
          <w:u w:val="single"/>
        </w:rPr>
        <w:t>Formative Assessment 04</w:t>
      </w:r>
    </w:p>
    <w:p w14:paraId="49083676" w14:textId="77777777" w:rsidR="002F1EDB" w:rsidRDefault="004E119F">
      <w:pPr>
        <w:rPr>
          <w:b/>
          <w:sz w:val="28"/>
          <w:szCs w:val="28"/>
          <w:u w:val="single"/>
        </w:rPr>
      </w:pPr>
      <w:r>
        <w:rPr>
          <w:b/>
          <w:sz w:val="28"/>
          <w:szCs w:val="28"/>
          <w:u w:val="single"/>
        </w:rPr>
        <w:t>Thinking like a machine (115367)</w:t>
      </w:r>
    </w:p>
    <w:p w14:paraId="5B1E26A1" w14:textId="77777777" w:rsidR="002F1EDB" w:rsidRDefault="002F1EDB">
      <w:pPr>
        <w:rPr>
          <w:b/>
          <w:sz w:val="28"/>
          <w:szCs w:val="28"/>
          <w:u w:val="single"/>
        </w:rPr>
      </w:pPr>
    </w:p>
    <w:p w14:paraId="2EBCDF8E" w14:textId="77777777" w:rsidR="002F1EDB" w:rsidRDefault="004E119F">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1ED92819" w14:textId="77777777" w:rsidR="002F1EDB" w:rsidRDefault="002F1EDB">
      <w:pPr>
        <w:rPr>
          <w:i/>
        </w:rPr>
      </w:pPr>
    </w:p>
    <w:p w14:paraId="0BE414F0" w14:textId="77777777" w:rsidR="002F1EDB" w:rsidRDefault="004E119F">
      <w:pPr>
        <w:numPr>
          <w:ilvl w:val="0"/>
          <w:numId w:val="1"/>
        </w:numPr>
        <w:rPr>
          <w:i/>
        </w:rPr>
      </w:pPr>
      <w:r>
        <w:rPr>
          <w:i/>
        </w:rPr>
        <w:t>Be specific</w:t>
      </w:r>
    </w:p>
    <w:p w14:paraId="4803E419" w14:textId="77777777" w:rsidR="002F1EDB" w:rsidRDefault="004E119F">
      <w:pPr>
        <w:numPr>
          <w:ilvl w:val="0"/>
          <w:numId w:val="1"/>
        </w:numPr>
        <w:rPr>
          <w:i/>
        </w:rPr>
      </w:pPr>
      <w:r>
        <w:rPr>
          <w:i/>
        </w:rPr>
        <w:t>Write professionally - no shorthand!</w:t>
      </w:r>
    </w:p>
    <w:p w14:paraId="585273AA" w14:textId="77777777" w:rsidR="002F1EDB" w:rsidRDefault="004E119F">
      <w:pPr>
        <w:numPr>
          <w:ilvl w:val="0"/>
          <w:numId w:val="1"/>
        </w:numPr>
        <w:rPr>
          <w:i/>
        </w:rPr>
      </w:pPr>
      <w:r>
        <w:rPr>
          <w:i/>
        </w:rPr>
        <w:t>Your answers must be original and come from your brain and your brain only.</w:t>
      </w:r>
    </w:p>
    <w:p w14:paraId="6E2C1FC4" w14:textId="77777777" w:rsidR="002F1EDB" w:rsidRDefault="004E119F">
      <w:pPr>
        <w:numPr>
          <w:ilvl w:val="0"/>
          <w:numId w:val="1"/>
        </w:numPr>
        <w:rPr>
          <w:i/>
        </w:rPr>
      </w:pPr>
      <w:r>
        <w:rPr>
          <w:i/>
        </w:rPr>
        <w:t>N</w:t>
      </w:r>
      <w:r>
        <w:rPr>
          <w:i/>
        </w:rPr>
        <w:t>o copy/paste tricks! Our markers have seen it all and will know if you’re taking shortcuts.</w:t>
      </w:r>
    </w:p>
    <w:p w14:paraId="2DCB8855" w14:textId="77777777" w:rsidR="002F1EDB" w:rsidRDefault="004E119F">
      <w:pPr>
        <w:numPr>
          <w:ilvl w:val="0"/>
          <w:numId w:val="1"/>
        </w:numPr>
        <w:rPr>
          <w:i/>
        </w:rPr>
      </w:pPr>
      <w:r>
        <w:rPr>
          <w:i/>
        </w:rPr>
        <w:t>Remember, sloppy or poor work will be sent back to you to do again, so do it properly the first time and you’ll be done in no time.</w:t>
      </w:r>
    </w:p>
    <w:p w14:paraId="7439EE88" w14:textId="77777777" w:rsidR="002F1EDB" w:rsidRDefault="004E119F">
      <w:pPr>
        <w:numPr>
          <w:ilvl w:val="0"/>
          <w:numId w:val="1"/>
        </w:numPr>
        <w:rPr>
          <w:i/>
        </w:rPr>
      </w:pPr>
      <w:r>
        <w:rPr>
          <w:i/>
        </w:rPr>
        <w:t>Ask for help at any time. Ask yo</w:t>
      </w:r>
      <w:r>
        <w:rPr>
          <w:i/>
        </w:rPr>
        <w:t xml:space="preserve">ur friends, a manager, anybody!! </w:t>
      </w:r>
    </w:p>
    <w:p w14:paraId="6D80C673" w14:textId="77777777" w:rsidR="002F1EDB" w:rsidRDefault="004E119F">
      <w:pPr>
        <w:numPr>
          <w:ilvl w:val="0"/>
          <w:numId w:val="1"/>
        </w:numPr>
        <w:rPr>
          <w:i/>
        </w:rPr>
      </w:pPr>
      <w:r>
        <w:rPr>
          <w:i/>
        </w:rPr>
        <w:t xml:space="preserve">Don’t skip any questions! </w:t>
      </w:r>
      <w:r>
        <w:rPr>
          <w:i/>
          <w:u w:val="single"/>
        </w:rPr>
        <w:t>You must do them all!</w:t>
      </w:r>
    </w:p>
    <w:p w14:paraId="004A0B1D" w14:textId="77777777" w:rsidR="002F1EDB" w:rsidRDefault="004E119F">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33990937" w14:textId="77777777" w:rsidR="002F1EDB" w:rsidRDefault="002F1EDB">
      <w:pPr>
        <w:rPr>
          <w:i/>
          <w:u w:val="single"/>
        </w:rPr>
      </w:pPr>
    </w:p>
    <w:p w14:paraId="110346DF" w14:textId="77777777" w:rsidR="002F1EDB" w:rsidRDefault="004E119F">
      <w:pPr>
        <w:rPr>
          <w:i/>
        </w:rPr>
      </w:pPr>
      <w:r>
        <w:rPr>
          <w:i/>
        </w:rPr>
        <w:t>Ok, and that’s that! Time to get to it! Good luck, have fun and enjoy! :)</w:t>
      </w:r>
    </w:p>
    <w:p w14:paraId="45C28A3D" w14:textId="77777777" w:rsidR="002F1EDB" w:rsidRDefault="002F1EDB">
      <w:pPr>
        <w:rPr>
          <w:b/>
          <w:u w:val="single"/>
        </w:rPr>
      </w:pPr>
    </w:p>
    <w:p w14:paraId="533E2CF6" w14:textId="77777777" w:rsidR="002F1EDB" w:rsidRDefault="004E119F">
      <w:pPr>
        <w:rPr>
          <w:b/>
        </w:rPr>
      </w:pPr>
      <w:r>
        <w:rPr>
          <w:b/>
        </w:rPr>
        <w:t>Enter your name and s</w:t>
      </w:r>
      <w:r>
        <w:rPr>
          <w:b/>
        </w:rPr>
        <w:t>urname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74D13BF5" w14:textId="77777777">
        <w:tc>
          <w:tcPr>
            <w:tcW w:w="9360" w:type="dxa"/>
            <w:shd w:val="clear" w:color="auto" w:fill="auto"/>
            <w:tcMar>
              <w:top w:w="100" w:type="dxa"/>
              <w:left w:w="100" w:type="dxa"/>
              <w:bottom w:w="100" w:type="dxa"/>
              <w:right w:w="100" w:type="dxa"/>
            </w:tcMar>
          </w:tcPr>
          <w:p w14:paraId="134FBB4D" w14:textId="292773B7" w:rsidR="002F1EDB" w:rsidRDefault="004675F7">
            <w:pPr>
              <w:widowControl w:val="0"/>
              <w:spacing w:line="240" w:lineRule="auto"/>
              <w:rPr>
                <w:b/>
              </w:rPr>
            </w:pPr>
            <w:r>
              <w:rPr>
                <w:b/>
              </w:rPr>
              <w:t>Luvo Spofana</w:t>
            </w:r>
          </w:p>
        </w:tc>
      </w:tr>
    </w:tbl>
    <w:p w14:paraId="19F60EAE" w14:textId="77777777" w:rsidR="002F1EDB" w:rsidRDefault="002F1EDB">
      <w:pPr>
        <w:rPr>
          <w:b/>
        </w:rPr>
      </w:pPr>
    </w:p>
    <w:p w14:paraId="0F9DF99D" w14:textId="77777777" w:rsidR="002F1EDB" w:rsidRDefault="002F1EDB">
      <w:pPr>
        <w:rPr>
          <w:b/>
        </w:rPr>
      </w:pPr>
    </w:p>
    <w:p w14:paraId="3A7DABB1" w14:textId="77777777" w:rsidR="002F1EDB" w:rsidRDefault="004E119F">
      <w:pPr>
        <w:rPr>
          <w:b/>
        </w:rPr>
      </w:pPr>
      <w:r>
        <w:rPr>
          <w:b/>
        </w:rPr>
        <w:t>1.</w:t>
      </w:r>
      <w:r>
        <w:rPr>
          <w:sz w:val="14"/>
          <w:szCs w:val="14"/>
        </w:rPr>
        <w:t xml:space="preserve">  </w:t>
      </w:r>
      <w:r>
        <w:rPr>
          <w:b/>
        </w:rPr>
        <w:t>List and describe at least three approaches to start solving a problem (the answers are in the 2nd and 3rd videos on problem solving) [6 Marks](6 SO:1 AC: 1-4) (6 SO:1 AC: 1-4)</w:t>
      </w:r>
    </w:p>
    <w:p w14:paraId="02306CDD" w14:textId="77777777" w:rsidR="002F1EDB" w:rsidRDefault="002F1EDB"/>
    <w:p w14:paraId="16CCF94F" w14:textId="77777777" w:rsidR="002F1EDB" w:rsidRDefault="004E119F">
      <w:pPr>
        <w:spacing w:before="40"/>
        <w:rPr>
          <w:b/>
        </w:rPr>
      </w:pPr>
      <w:r>
        <w:rPr>
          <w:b/>
        </w:rPr>
        <w:t>Your answer below</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4D115098" w14:textId="77777777">
        <w:tc>
          <w:tcPr>
            <w:tcW w:w="9360" w:type="dxa"/>
            <w:shd w:val="clear" w:color="auto" w:fill="auto"/>
            <w:tcMar>
              <w:top w:w="100" w:type="dxa"/>
              <w:left w:w="100" w:type="dxa"/>
              <w:bottom w:w="100" w:type="dxa"/>
              <w:right w:w="100" w:type="dxa"/>
            </w:tcMar>
          </w:tcPr>
          <w:p w14:paraId="1A637CD5" w14:textId="7A08242C" w:rsidR="002F1EDB" w:rsidRDefault="00486CA7">
            <w:pPr>
              <w:widowControl w:val="0"/>
              <w:spacing w:line="240" w:lineRule="auto"/>
              <w:rPr>
                <w:b/>
              </w:rPr>
            </w:pPr>
            <w:r>
              <w:rPr>
                <w:b/>
              </w:rPr>
              <w:t xml:space="preserve">What do I know how to do - </w:t>
            </w:r>
            <w:r w:rsidRPr="004E119F">
              <w:rPr>
                <w:bCs/>
              </w:rPr>
              <w:t>Find something about the program that you do know how to do and start off by doing that.</w:t>
            </w:r>
            <w:r w:rsidR="002958BE" w:rsidRPr="004E119F">
              <w:rPr>
                <w:bCs/>
              </w:rPr>
              <w:t xml:space="preserve"> This</w:t>
            </w:r>
            <w:r w:rsidRPr="004E119F">
              <w:rPr>
                <w:bCs/>
              </w:rPr>
              <w:t xml:space="preserve"> </w:t>
            </w:r>
            <w:r w:rsidR="002958BE" w:rsidRPr="004E119F">
              <w:rPr>
                <w:bCs/>
              </w:rPr>
              <w:t>helps you make progress and can help you get ideas of how to go about the other parts of the problem.</w:t>
            </w:r>
          </w:p>
          <w:p w14:paraId="2560975C" w14:textId="059B6324" w:rsidR="002958BE" w:rsidRDefault="002958BE">
            <w:pPr>
              <w:widowControl w:val="0"/>
              <w:spacing w:line="240" w:lineRule="auto"/>
              <w:rPr>
                <w:b/>
              </w:rPr>
            </w:pPr>
          </w:p>
          <w:p w14:paraId="353710D4" w14:textId="1784D75A" w:rsidR="002958BE" w:rsidRDefault="002958BE">
            <w:pPr>
              <w:widowControl w:val="0"/>
              <w:spacing w:line="240" w:lineRule="auto"/>
              <w:rPr>
                <w:b/>
              </w:rPr>
            </w:pPr>
            <w:r>
              <w:rPr>
                <w:b/>
              </w:rPr>
              <w:t xml:space="preserve">Look at the problem differently – </w:t>
            </w:r>
            <w:r w:rsidRPr="004E119F">
              <w:rPr>
                <w:bCs/>
              </w:rPr>
              <w:t xml:space="preserve">Reword/ rephrase the problem, this will help clarify what </w:t>
            </w:r>
            <w:r w:rsidRPr="004E119F">
              <w:rPr>
                <w:bCs/>
              </w:rPr>
              <w:lastRenderedPageBreak/>
              <w:t>exactly the solution is expected to be and do.</w:t>
            </w:r>
          </w:p>
          <w:p w14:paraId="5E464686" w14:textId="490C70AD" w:rsidR="002958BE" w:rsidRDefault="002958BE">
            <w:pPr>
              <w:widowControl w:val="0"/>
              <w:spacing w:line="240" w:lineRule="auto"/>
              <w:rPr>
                <w:b/>
              </w:rPr>
            </w:pPr>
          </w:p>
          <w:p w14:paraId="75B8C959" w14:textId="099ACEDD" w:rsidR="002F1EDB" w:rsidRDefault="002958BE">
            <w:pPr>
              <w:widowControl w:val="0"/>
              <w:spacing w:line="240" w:lineRule="auto"/>
              <w:rPr>
                <w:b/>
              </w:rPr>
            </w:pPr>
            <w:r>
              <w:rPr>
                <w:b/>
              </w:rPr>
              <w:t xml:space="preserve">The obvious approach is not always the correct one - </w:t>
            </w:r>
            <w:r w:rsidRPr="004E119F">
              <w:rPr>
                <w:bCs/>
              </w:rPr>
              <w:t>Don’t assume that the direction that initially seems obvious is the correct approach towards getting the solution and solving the problem, open up to, and give yourself time to explore other approaches to better your chances of finding the most feasible and efficient solution.</w:t>
            </w:r>
          </w:p>
        </w:tc>
      </w:tr>
    </w:tbl>
    <w:p w14:paraId="2C4DBB66" w14:textId="77777777" w:rsidR="002F1EDB" w:rsidRDefault="002F1EDB">
      <w:pPr>
        <w:spacing w:before="40"/>
        <w:rPr>
          <w:b/>
        </w:rPr>
      </w:pPr>
    </w:p>
    <w:p w14:paraId="3D1B0C46" w14:textId="77777777" w:rsidR="002F1EDB" w:rsidRDefault="004E119F">
      <w:pPr>
        <w:spacing w:before="40"/>
        <w:rPr>
          <w:b/>
          <w:color w:val="FF0000"/>
        </w:rPr>
      </w:pPr>
      <w:r>
        <w:rPr>
          <w:b/>
          <w:color w:val="FF0000"/>
        </w:rPr>
        <w:t>Marker’s Comments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5085A4E0" w14:textId="77777777">
        <w:tc>
          <w:tcPr>
            <w:tcW w:w="9360" w:type="dxa"/>
            <w:shd w:val="clear" w:color="auto" w:fill="auto"/>
            <w:tcMar>
              <w:top w:w="100" w:type="dxa"/>
              <w:left w:w="100" w:type="dxa"/>
              <w:bottom w:w="100" w:type="dxa"/>
              <w:right w:w="100" w:type="dxa"/>
            </w:tcMar>
          </w:tcPr>
          <w:p w14:paraId="51B2B990" w14:textId="77777777" w:rsidR="002F1EDB" w:rsidRDefault="002F1EDB">
            <w:pPr>
              <w:widowControl w:val="0"/>
              <w:spacing w:line="240" w:lineRule="auto"/>
              <w:rPr>
                <w:b/>
                <w:color w:val="FF0000"/>
              </w:rPr>
            </w:pPr>
          </w:p>
        </w:tc>
      </w:tr>
    </w:tbl>
    <w:p w14:paraId="3212FDDE" w14:textId="77777777" w:rsidR="002F1EDB" w:rsidRDefault="002F1EDB">
      <w:pPr>
        <w:spacing w:before="40"/>
      </w:pPr>
    </w:p>
    <w:p w14:paraId="1DA1F4FC" w14:textId="77777777" w:rsidR="002F1EDB" w:rsidRDefault="002F1EDB"/>
    <w:p w14:paraId="69401806" w14:textId="77777777" w:rsidR="002F1EDB" w:rsidRDefault="004E119F">
      <w:pPr>
        <w:rPr>
          <w:b/>
        </w:rPr>
      </w:pPr>
      <w:r>
        <w:rPr>
          <w:b/>
        </w:rPr>
        <w:t>2. What number do you think should go inside the final triangle from the first section of the reading? Describe the logic you used to reach your conclusion. [4 Marks](4 SO:1 AC:1-4)</w:t>
      </w:r>
    </w:p>
    <w:p w14:paraId="5AE68C06" w14:textId="77777777" w:rsidR="002F1EDB" w:rsidRDefault="002F1EDB"/>
    <w:p w14:paraId="5996A6F5" w14:textId="77777777" w:rsidR="002F1EDB" w:rsidRDefault="004E119F">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75A6ED4C" w14:textId="77777777">
        <w:tc>
          <w:tcPr>
            <w:tcW w:w="9360" w:type="dxa"/>
            <w:shd w:val="clear" w:color="auto" w:fill="auto"/>
            <w:tcMar>
              <w:top w:w="100" w:type="dxa"/>
              <w:left w:w="100" w:type="dxa"/>
              <w:bottom w:w="100" w:type="dxa"/>
              <w:right w:w="100" w:type="dxa"/>
            </w:tcMar>
          </w:tcPr>
          <w:p w14:paraId="7BDBF5D9" w14:textId="77777777" w:rsidR="002F1EDB" w:rsidRDefault="004E119F">
            <w:pPr>
              <w:widowControl w:val="0"/>
              <w:spacing w:line="240" w:lineRule="auto"/>
              <w:jc w:val="both"/>
              <w:rPr>
                <w:sz w:val="24"/>
                <w:szCs w:val="24"/>
              </w:rPr>
            </w:pPr>
            <w:r>
              <w:rPr>
                <w:sz w:val="24"/>
                <w:szCs w:val="24"/>
              </w:rPr>
              <w:t xml:space="preserve"> </w:t>
            </w:r>
            <w:r w:rsidR="00017BED">
              <w:rPr>
                <w:sz w:val="24"/>
                <w:szCs w:val="24"/>
              </w:rPr>
              <w:t>3.</w:t>
            </w:r>
          </w:p>
          <w:p w14:paraId="28B6725E" w14:textId="77777777" w:rsidR="00017BED" w:rsidRDefault="00017BED">
            <w:pPr>
              <w:widowControl w:val="0"/>
              <w:spacing w:line="240" w:lineRule="auto"/>
              <w:jc w:val="both"/>
              <w:rPr>
                <w:sz w:val="24"/>
                <w:szCs w:val="24"/>
              </w:rPr>
            </w:pPr>
          </w:p>
          <w:p w14:paraId="432821D6" w14:textId="1D397F2C" w:rsidR="00017BED" w:rsidRDefault="00017BED">
            <w:pPr>
              <w:widowControl w:val="0"/>
              <w:spacing w:line="240" w:lineRule="auto"/>
              <w:jc w:val="both"/>
              <w:rPr>
                <w:sz w:val="24"/>
                <w:szCs w:val="24"/>
              </w:rPr>
            </w:pPr>
            <w:r>
              <w:rPr>
                <w:sz w:val="24"/>
                <w:szCs w:val="24"/>
              </w:rPr>
              <w:t xml:space="preserve">The bottom-left number is subtracted from the top number and the answer is multiplied with by the bottom-right number, which results in the number inside the triangle. </w:t>
            </w:r>
          </w:p>
        </w:tc>
      </w:tr>
    </w:tbl>
    <w:p w14:paraId="1FEA85A8" w14:textId="77777777" w:rsidR="002F1EDB" w:rsidRDefault="002F1EDB">
      <w:pPr>
        <w:spacing w:before="40"/>
        <w:rPr>
          <w:b/>
        </w:rPr>
      </w:pPr>
    </w:p>
    <w:p w14:paraId="03163A0E" w14:textId="77777777" w:rsidR="002F1EDB" w:rsidRDefault="004E119F">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3A278D7C" w14:textId="77777777">
        <w:tc>
          <w:tcPr>
            <w:tcW w:w="9360" w:type="dxa"/>
            <w:shd w:val="clear" w:color="auto" w:fill="auto"/>
            <w:tcMar>
              <w:top w:w="100" w:type="dxa"/>
              <w:left w:w="100" w:type="dxa"/>
              <w:bottom w:w="100" w:type="dxa"/>
              <w:right w:w="100" w:type="dxa"/>
            </w:tcMar>
          </w:tcPr>
          <w:p w14:paraId="06BDCB29" w14:textId="77777777" w:rsidR="002F1EDB" w:rsidRDefault="002F1EDB">
            <w:pPr>
              <w:widowControl w:val="0"/>
              <w:spacing w:line="240" w:lineRule="auto"/>
              <w:rPr>
                <w:b/>
                <w:color w:val="FF0000"/>
              </w:rPr>
            </w:pPr>
          </w:p>
        </w:tc>
      </w:tr>
    </w:tbl>
    <w:p w14:paraId="1A6B9140" w14:textId="77777777" w:rsidR="002F1EDB" w:rsidRDefault="002F1EDB">
      <w:pPr>
        <w:spacing w:before="40"/>
      </w:pPr>
    </w:p>
    <w:p w14:paraId="2BB00C2F" w14:textId="77777777" w:rsidR="002F1EDB" w:rsidRDefault="004E119F">
      <w:r>
        <w:t xml:space="preserve"> </w:t>
      </w:r>
    </w:p>
    <w:p w14:paraId="1BD028F0" w14:textId="77777777" w:rsidR="002F1EDB" w:rsidRDefault="004E119F">
      <w:pPr>
        <w:rPr>
          <w:b/>
        </w:rPr>
      </w:pPr>
      <w:r>
        <w:rPr>
          <w:b/>
        </w:rPr>
        <w:t>3. Describe how each of the following logic gates work [7 Marks](7 SO: 2 AC: 1-4)</w:t>
      </w:r>
    </w:p>
    <w:p w14:paraId="1BBF4C11" w14:textId="77777777" w:rsidR="002F1EDB" w:rsidRDefault="002F1EDB">
      <w:pPr>
        <w:rPr>
          <w:b/>
        </w:rPr>
      </w:pPr>
    </w:p>
    <w:p w14:paraId="14D5E997" w14:textId="77777777" w:rsidR="002F1EDB" w:rsidRDefault="004E119F">
      <w:pPr>
        <w:rPr>
          <w:b/>
        </w:rPr>
      </w:pPr>
      <w:r>
        <w:rPr>
          <w:b/>
          <w:noProof/>
        </w:rPr>
        <w:lastRenderedPageBreak/>
        <w:drawing>
          <wp:inline distT="114300" distB="114300" distL="114300" distR="114300" wp14:anchorId="2939FA57" wp14:editId="3045A290">
            <wp:extent cx="5133975"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33975" cy="3124200"/>
                    </a:xfrm>
                    <a:prstGeom prst="rect">
                      <a:avLst/>
                    </a:prstGeom>
                    <a:ln/>
                  </pic:spPr>
                </pic:pic>
              </a:graphicData>
            </a:graphic>
          </wp:inline>
        </w:drawing>
      </w:r>
    </w:p>
    <w:p w14:paraId="6D6F0F48" w14:textId="77777777" w:rsidR="002F1EDB" w:rsidRDefault="002F1EDB">
      <w:pPr>
        <w:rPr>
          <w:b/>
        </w:rPr>
      </w:pPr>
    </w:p>
    <w:p w14:paraId="58AA3DA8" w14:textId="77777777" w:rsidR="002F1EDB" w:rsidRDefault="004E119F">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6FBBF919" w14:textId="77777777">
        <w:tc>
          <w:tcPr>
            <w:tcW w:w="9360" w:type="dxa"/>
            <w:shd w:val="clear" w:color="auto" w:fill="auto"/>
            <w:tcMar>
              <w:top w:w="100" w:type="dxa"/>
              <w:left w:w="100" w:type="dxa"/>
              <w:bottom w:w="100" w:type="dxa"/>
              <w:right w:w="100" w:type="dxa"/>
            </w:tcMar>
          </w:tcPr>
          <w:p w14:paraId="160C43A7" w14:textId="216B050E" w:rsidR="002F1EDB" w:rsidRDefault="00017BED">
            <w:pPr>
              <w:widowControl w:val="0"/>
              <w:spacing w:line="240" w:lineRule="auto"/>
              <w:jc w:val="both"/>
              <w:rPr>
                <w:sz w:val="24"/>
                <w:szCs w:val="24"/>
              </w:rPr>
            </w:pPr>
            <w:r>
              <w:rPr>
                <w:sz w:val="24"/>
                <w:szCs w:val="24"/>
              </w:rPr>
              <w:t xml:space="preserve">AND – The AND gate takes two or more </w:t>
            </w:r>
            <w:r w:rsidR="00250E99">
              <w:rPr>
                <w:sz w:val="24"/>
                <w:szCs w:val="24"/>
              </w:rPr>
              <w:t>inputs</w:t>
            </w:r>
            <w:r>
              <w:rPr>
                <w:sz w:val="24"/>
                <w:szCs w:val="24"/>
              </w:rPr>
              <w:t xml:space="preserve"> and returns </w:t>
            </w:r>
            <w:r w:rsidR="00250E99">
              <w:rPr>
                <w:sz w:val="24"/>
                <w:szCs w:val="24"/>
              </w:rPr>
              <w:t xml:space="preserve">a positive output </w:t>
            </w:r>
            <w:r>
              <w:rPr>
                <w:sz w:val="24"/>
                <w:szCs w:val="24"/>
              </w:rPr>
              <w:t xml:space="preserve">if </w:t>
            </w:r>
            <w:r w:rsidR="00250E99">
              <w:rPr>
                <w:sz w:val="24"/>
                <w:szCs w:val="24"/>
              </w:rPr>
              <w:t>both inputs are positive.</w:t>
            </w:r>
          </w:p>
          <w:p w14:paraId="21ADAD13" w14:textId="77777777" w:rsidR="004E119F" w:rsidRDefault="004E119F">
            <w:pPr>
              <w:widowControl w:val="0"/>
              <w:spacing w:line="240" w:lineRule="auto"/>
              <w:jc w:val="both"/>
              <w:rPr>
                <w:sz w:val="24"/>
                <w:szCs w:val="24"/>
              </w:rPr>
            </w:pPr>
          </w:p>
          <w:p w14:paraId="7226092D" w14:textId="1ED57437" w:rsidR="00017BED" w:rsidRDefault="00017BED">
            <w:pPr>
              <w:widowControl w:val="0"/>
              <w:spacing w:line="240" w:lineRule="auto"/>
              <w:jc w:val="both"/>
              <w:rPr>
                <w:sz w:val="24"/>
                <w:szCs w:val="24"/>
              </w:rPr>
            </w:pPr>
            <w:r>
              <w:rPr>
                <w:sz w:val="24"/>
                <w:szCs w:val="24"/>
              </w:rPr>
              <w:t>OR –</w:t>
            </w:r>
            <w:r w:rsidR="00EC49A2">
              <w:rPr>
                <w:sz w:val="24"/>
                <w:szCs w:val="24"/>
              </w:rPr>
              <w:t xml:space="preserve"> The OR gate takes two or more </w:t>
            </w:r>
            <w:r w:rsidR="00250E99">
              <w:rPr>
                <w:sz w:val="24"/>
                <w:szCs w:val="24"/>
              </w:rPr>
              <w:t>inputs</w:t>
            </w:r>
            <w:r w:rsidR="00EC49A2">
              <w:rPr>
                <w:sz w:val="24"/>
                <w:szCs w:val="24"/>
              </w:rPr>
              <w:t xml:space="preserve"> and returns</w:t>
            </w:r>
            <w:r w:rsidR="00250E99">
              <w:rPr>
                <w:sz w:val="24"/>
                <w:szCs w:val="24"/>
              </w:rPr>
              <w:t xml:space="preserve"> a positive output</w:t>
            </w:r>
            <w:r w:rsidR="00EC49A2">
              <w:rPr>
                <w:sz w:val="24"/>
                <w:szCs w:val="24"/>
              </w:rPr>
              <w:t xml:space="preserve"> if one of the</w:t>
            </w:r>
            <w:r w:rsidR="00250E99">
              <w:rPr>
                <w:sz w:val="24"/>
                <w:szCs w:val="24"/>
              </w:rPr>
              <w:t xml:space="preserve"> inputs is true</w:t>
            </w:r>
            <w:r w:rsidR="00EC49A2">
              <w:rPr>
                <w:sz w:val="24"/>
                <w:szCs w:val="24"/>
              </w:rPr>
              <w:t>.</w:t>
            </w:r>
          </w:p>
          <w:p w14:paraId="7DD8324D" w14:textId="77777777" w:rsidR="004E119F" w:rsidRDefault="004E119F">
            <w:pPr>
              <w:widowControl w:val="0"/>
              <w:spacing w:line="240" w:lineRule="auto"/>
              <w:jc w:val="both"/>
              <w:rPr>
                <w:sz w:val="24"/>
                <w:szCs w:val="24"/>
              </w:rPr>
            </w:pPr>
          </w:p>
          <w:p w14:paraId="78987C58" w14:textId="6A0EA962" w:rsidR="00017BED" w:rsidRDefault="00017BED">
            <w:pPr>
              <w:widowControl w:val="0"/>
              <w:spacing w:line="240" w:lineRule="auto"/>
              <w:jc w:val="both"/>
              <w:rPr>
                <w:sz w:val="24"/>
                <w:szCs w:val="24"/>
              </w:rPr>
            </w:pPr>
            <w:r>
              <w:rPr>
                <w:sz w:val="24"/>
                <w:szCs w:val="24"/>
              </w:rPr>
              <w:t>NAN</w:t>
            </w:r>
            <w:r w:rsidR="006238B3">
              <w:rPr>
                <w:sz w:val="24"/>
                <w:szCs w:val="24"/>
              </w:rPr>
              <w:t>D</w:t>
            </w:r>
            <w:r>
              <w:rPr>
                <w:sz w:val="24"/>
                <w:szCs w:val="24"/>
              </w:rPr>
              <w:t xml:space="preserve"> –</w:t>
            </w:r>
            <w:r w:rsidR="00EC49A2">
              <w:rPr>
                <w:sz w:val="24"/>
                <w:szCs w:val="24"/>
              </w:rPr>
              <w:t xml:space="preserve"> NAND </w:t>
            </w:r>
            <w:r w:rsidR="006238B3">
              <w:rPr>
                <w:sz w:val="24"/>
                <w:szCs w:val="24"/>
              </w:rPr>
              <w:t xml:space="preserve">stands for ‘NOT AND’ and this </w:t>
            </w:r>
            <w:r w:rsidR="00EC49A2">
              <w:rPr>
                <w:sz w:val="24"/>
                <w:szCs w:val="24"/>
              </w:rPr>
              <w:t xml:space="preserve">gate takes </w:t>
            </w:r>
            <w:r w:rsidR="00250E99">
              <w:rPr>
                <w:sz w:val="24"/>
                <w:szCs w:val="24"/>
              </w:rPr>
              <w:t xml:space="preserve">the output returned by the </w:t>
            </w:r>
            <w:r w:rsidR="00EC49A2">
              <w:rPr>
                <w:sz w:val="24"/>
                <w:szCs w:val="24"/>
              </w:rPr>
              <w:t xml:space="preserve">AND gate </w:t>
            </w:r>
            <w:r w:rsidR="00250E99">
              <w:rPr>
                <w:sz w:val="24"/>
                <w:szCs w:val="24"/>
              </w:rPr>
              <w:t xml:space="preserve">as input </w:t>
            </w:r>
            <w:r w:rsidR="00EC49A2">
              <w:rPr>
                <w:sz w:val="24"/>
                <w:szCs w:val="24"/>
              </w:rPr>
              <w:t xml:space="preserve">and </w:t>
            </w:r>
            <w:r w:rsidR="006238B3">
              <w:rPr>
                <w:sz w:val="24"/>
                <w:szCs w:val="24"/>
              </w:rPr>
              <w:t>inverts the output.</w:t>
            </w:r>
            <w:r w:rsidR="00EC49A2">
              <w:rPr>
                <w:sz w:val="24"/>
                <w:szCs w:val="24"/>
              </w:rPr>
              <w:t xml:space="preserve"> </w:t>
            </w:r>
          </w:p>
          <w:p w14:paraId="4F8506B7" w14:textId="77777777" w:rsidR="004E119F" w:rsidRDefault="004E119F">
            <w:pPr>
              <w:widowControl w:val="0"/>
              <w:spacing w:line="240" w:lineRule="auto"/>
              <w:jc w:val="both"/>
              <w:rPr>
                <w:sz w:val="24"/>
                <w:szCs w:val="24"/>
              </w:rPr>
            </w:pPr>
          </w:p>
          <w:p w14:paraId="6A951F20" w14:textId="15AA352D" w:rsidR="00017BED" w:rsidRDefault="00017BED">
            <w:pPr>
              <w:widowControl w:val="0"/>
              <w:spacing w:line="240" w:lineRule="auto"/>
              <w:jc w:val="both"/>
              <w:rPr>
                <w:sz w:val="24"/>
                <w:szCs w:val="24"/>
              </w:rPr>
            </w:pPr>
            <w:r>
              <w:rPr>
                <w:sz w:val="24"/>
                <w:szCs w:val="24"/>
              </w:rPr>
              <w:t>NOR –</w:t>
            </w:r>
            <w:r w:rsidR="006238B3">
              <w:rPr>
                <w:sz w:val="24"/>
                <w:szCs w:val="24"/>
              </w:rPr>
              <w:t xml:space="preserve"> NOR stands for ‘NOT OR’ and this gate takes </w:t>
            </w:r>
            <w:r w:rsidR="004E119F">
              <w:rPr>
                <w:sz w:val="24"/>
                <w:szCs w:val="24"/>
              </w:rPr>
              <w:t xml:space="preserve">the output returned by the </w:t>
            </w:r>
            <w:r w:rsidR="006238B3">
              <w:rPr>
                <w:sz w:val="24"/>
                <w:szCs w:val="24"/>
              </w:rPr>
              <w:t xml:space="preserve">OR gate </w:t>
            </w:r>
            <w:r w:rsidR="004E119F">
              <w:rPr>
                <w:sz w:val="24"/>
                <w:szCs w:val="24"/>
              </w:rPr>
              <w:t xml:space="preserve">as input </w:t>
            </w:r>
            <w:r w:rsidR="006238B3">
              <w:rPr>
                <w:sz w:val="24"/>
                <w:szCs w:val="24"/>
              </w:rPr>
              <w:t>and inverts the output</w:t>
            </w:r>
            <w:r w:rsidR="004E119F">
              <w:rPr>
                <w:sz w:val="24"/>
                <w:szCs w:val="24"/>
              </w:rPr>
              <w:t>.</w:t>
            </w:r>
          </w:p>
          <w:p w14:paraId="3DC6AD81" w14:textId="77777777" w:rsidR="004E119F" w:rsidRDefault="004E119F">
            <w:pPr>
              <w:widowControl w:val="0"/>
              <w:spacing w:line="240" w:lineRule="auto"/>
              <w:jc w:val="both"/>
              <w:rPr>
                <w:sz w:val="24"/>
                <w:szCs w:val="24"/>
              </w:rPr>
            </w:pPr>
          </w:p>
          <w:p w14:paraId="24F4430D" w14:textId="09FB0383" w:rsidR="00017BED" w:rsidRDefault="00017BED">
            <w:pPr>
              <w:widowControl w:val="0"/>
              <w:spacing w:line="240" w:lineRule="auto"/>
              <w:jc w:val="both"/>
              <w:rPr>
                <w:sz w:val="24"/>
                <w:szCs w:val="24"/>
              </w:rPr>
            </w:pPr>
            <w:r>
              <w:rPr>
                <w:sz w:val="24"/>
                <w:szCs w:val="24"/>
              </w:rPr>
              <w:t>NOT – The NOT gate returns the inversion/opposite of the given input.</w:t>
            </w:r>
          </w:p>
          <w:p w14:paraId="7DC25D4D" w14:textId="77777777" w:rsidR="004E119F" w:rsidRDefault="004E119F">
            <w:pPr>
              <w:widowControl w:val="0"/>
              <w:spacing w:line="240" w:lineRule="auto"/>
              <w:jc w:val="both"/>
              <w:rPr>
                <w:sz w:val="24"/>
                <w:szCs w:val="24"/>
              </w:rPr>
            </w:pPr>
          </w:p>
          <w:p w14:paraId="24D80059" w14:textId="24825354" w:rsidR="00017BED" w:rsidRDefault="00017BED">
            <w:pPr>
              <w:widowControl w:val="0"/>
              <w:spacing w:line="240" w:lineRule="auto"/>
              <w:jc w:val="both"/>
              <w:rPr>
                <w:sz w:val="24"/>
                <w:szCs w:val="24"/>
              </w:rPr>
            </w:pPr>
            <w:r>
              <w:rPr>
                <w:sz w:val="24"/>
                <w:szCs w:val="24"/>
              </w:rPr>
              <w:t xml:space="preserve">EOR – </w:t>
            </w:r>
            <w:r w:rsidR="006238B3">
              <w:rPr>
                <w:sz w:val="24"/>
                <w:szCs w:val="24"/>
              </w:rPr>
              <w:t>EOR stands for ‘Exclusive OR’ and this gate takes in two inputs and returns a positive input if only one of the inputs is positive</w:t>
            </w:r>
            <w:r w:rsidR="00250E99">
              <w:rPr>
                <w:sz w:val="24"/>
                <w:szCs w:val="24"/>
              </w:rPr>
              <w:t>.</w:t>
            </w:r>
            <w:r w:rsidR="006238B3">
              <w:rPr>
                <w:sz w:val="24"/>
                <w:szCs w:val="24"/>
              </w:rPr>
              <w:t xml:space="preserve"> </w:t>
            </w:r>
          </w:p>
          <w:p w14:paraId="36C376D6" w14:textId="77777777" w:rsidR="004E119F" w:rsidRDefault="004E119F">
            <w:pPr>
              <w:widowControl w:val="0"/>
              <w:spacing w:line="240" w:lineRule="auto"/>
              <w:jc w:val="both"/>
              <w:rPr>
                <w:sz w:val="24"/>
                <w:szCs w:val="24"/>
              </w:rPr>
            </w:pPr>
          </w:p>
          <w:p w14:paraId="6F8C2D8A" w14:textId="03B2C7DD" w:rsidR="002F1EDB" w:rsidRDefault="00017BED" w:rsidP="004E119F">
            <w:pPr>
              <w:widowControl w:val="0"/>
              <w:spacing w:line="240" w:lineRule="auto"/>
              <w:jc w:val="both"/>
              <w:rPr>
                <w:sz w:val="24"/>
                <w:szCs w:val="24"/>
              </w:rPr>
            </w:pPr>
            <w:r>
              <w:rPr>
                <w:sz w:val="24"/>
                <w:szCs w:val="24"/>
              </w:rPr>
              <w:t>ENOR –</w:t>
            </w:r>
            <w:r w:rsidR="00250E99">
              <w:rPr>
                <w:sz w:val="24"/>
                <w:szCs w:val="24"/>
              </w:rPr>
              <w:t xml:space="preserve"> The ‘Exclusive NOT OR’ gate takes in tw</w:t>
            </w:r>
            <w:r w:rsidR="004E119F">
              <w:rPr>
                <w:sz w:val="24"/>
                <w:szCs w:val="24"/>
              </w:rPr>
              <w:t>o</w:t>
            </w:r>
            <w:r w:rsidR="00250E99">
              <w:rPr>
                <w:sz w:val="24"/>
                <w:szCs w:val="24"/>
              </w:rPr>
              <w:t xml:space="preserve"> inputs that is positive at the EOR gate and inverts the output. </w:t>
            </w:r>
          </w:p>
        </w:tc>
      </w:tr>
    </w:tbl>
    <w:p w14:paraId="19501890" w14:textId="77777777" w:rsidR="002F1EDB" w:rsidRDefault="002F1EDB">
      <w:pPr>
        <w:spacing w:before="40"/>
        <w:rPr>
          <w:b/>
        </w:rPr>
      </w:pPr>
    </w:p>
    <w:p w14:paraId="30CB161E" w14:textId="77777777" w:rsidR="002F1EDB" w:rsidRDefault="004E119F">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2BBCC7E5" w14:textId="77777777">
        <w:tc>
          <w:tcPr>
            <w:tcW w:w="9360" w:type="dxa"/>
            <w:shd w:val="clear" w:color="auto" w:fill="auto"/>
            <w:tcMar>
              <w:top w:w="100" w:type="dxa"/>
              <w:left w:w="100" w:type="dxa"/>
              <w:bottom w:w="100" w:type="dxa"/>
              <w:right w:w="100" w:type="dxa"/>
            </w:tcMar>
          </w:tcPr>
          <w:p w14:paraId="7A1C5383" w14:textId="77777777" w:rsidR="002F1EDB" w:rsidRDefault="002F1EDB">
            <w:pPr>
              <w:widowControl w:val="0"/>
              <w:spacing w:line="240" w:lineRule="auto"/>
              <w:rPr>
                <w:b/>
                <w:color w:val="FF0000"/>
              </w:rPr>
            </w:pPr>
          </w:p>
        </w:tc>
      </w:tr>
    </w:tbl>
    <w:p w14:paraId="044D670C" w14:textId="77777777" w:rsidR="002F1EDB" w:rsidRDefault="002F1EDB">
      <w:pPr>
        <w:spacing w:before="40"/>
      </w:pPr>
    </w:p>
    <w:p w14:paraId="2876FC72" w14:textId="77777777" w:rsidR="002F1EDB" w:rsidRDefault="002F1EDB"/>
    <w:p w14:paraId="77BF6705" w14:textId="77777777" w:rsidR="002F1EDB" w:rsidRDefault="002F1EDB"/>
    <w:p w14:paraId="04E02135" w14:textId="77777777" w:rsidR="002F1EDB" w:rsidRDefault="004E119F">
      <w:pPr>
        <w:rPr>
          <w:b/>
        </w:rPr>
      </w:pPr>
      <w:r>
        <w:rPr>
          <w:b/>
        </w:rPr>
        <w:t>4. List the seven laws of Boolean algebra [7 Marks](7 SO: 3 AC: 1)</w:t>
      </w:r>
    </w:p>
    <w:p w14:paraId="2566A16F" w14:textId="77777777" w:rsidR="002F1EDB" w:rsidRDefault="002F1EDB">
      <w:pPr>
        <w:rPr>
          <w:b/>
        </w:rPr>
      </w:pPr>
    </w:p>
    <w:p w14:paraId="6D4BD51F" w14:textId="77777777" w:rsidR="002F1EDB" w:rsidRDefault="002F1EDB">
      <w:pPr>
        <w:rPr>
          <w:b/>
        </w:rPr>
      </w:pPr>
    </w:p>
    <w:p w14:paraId="113BF023" w14:textId="77777777" w:rsidR="002F1EDB" w:rsidRDefault="004E119F">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769017C2" w14:textId="77777777">
        <w:tc>
          <w:tcPr>
            <w:tcW w:w="9360" w:type="dxa"/>
            <w:shd w:val="clear" w:color="auto" w:fill="auto"/>
            <w:tcMar>
              <w:top w:w="100" w:type="dxa"/>
              <w:left w:w="100" w:type="dxa"/>
              <w:bottom w:w="100" w:type="dxa"/>
              <w:right w:w="100" w:type="dxa"/>
            </w:tcMar>
          </w:tcPr>
          <w:p w14:paraId="66938BD9" w14:textId="77777777" w:rsidR="00DF2367" w:rsidRDefault="00DF2367" w:rsidP="00DF2367">
            <w:pPr>
              <w:numPr>
                <w:ilvl w:val="0"/>
                <w:numId w:val="2"/>
              </w:numPr>
              <w:shd w:val="clear" w:color="auto" w:fill="FFFFFF"/>
              <w:spacing w:before="100" w:beforeAutospacing="1" w:after="100" w:afterAutospacing="1" w:line="240" w:lineRule="auto"/>
              <w:rPr>
                <w:rFonts w:eastAsia="Times New Roman"/>
                <w:sz w:val="24"/>
                <w:szCs w:val="24"/>
                <w:lang w:val="en-ZA"/>
              </w:rPr>
            </w:pPr>
            <w:r>
              <w:rPr>
                <w:rFonts w:eastAsia="Times New Roman"/>
                <w:sz w:val="24"/>
                <w:szCs w:val="24"/>
                <w:lang w:val="en-ZA"/>
              </w:rPr>
              <w:t>Annulment Law </w:t>
            </w:r>
          </w:p>
          <w:p w14:paraId="4568FD11" w14:textId="77777777" w:rsidR="00DF2367" w:rsidRDefault="00DF2367" w:rsidP="00DF2367">
            <w:pPr>
              <w:numPr>
                <w:ilvl w:val="0"/>
                <w:numId w:val="2"/>
              </w:numPr>
              <w:shd w:val="clear" w:color="auto" w:fill="FFFFFF"/>
              <w:spacing w:before="100" w:beforeAutospacing="1" w:after="100" w:afterAutospacing="1" w:line="240" w:lineRule="auto"/>
              <w:rPr>
                <w:rFonts w:eastAsia="Times New Roman"/>
                <w:sz w:val="24"/>
                <w:szCs w:val="24"/>
                <w:lang w:val="en-ZA"/>
              </w:rPr>
            </w:pPr>
            <w:r>
              <w:rPr>
                <w:rFonts w:eastAsia="Times New Roman"/>
                <w:sz w:val="24"/>
                <w:szCs w:val="24"/>
                <w:lang w:val="en-ZA"/>
              </w:rPr>
              <w:t>Identity Law </w:t>
            </w:r>
          </w:p>
          <w:p w14:paraId="67C14AF7" w14:textId="77777777" w:rsidR="00DF2367" w:rsidRDefault="00DF2367" w:rsidP="00DF2367">
            <w:pPr>
              <w:numPr>
                <w:ilvl w:val="0"/>
                <w:numId w:val="2"/>
              </w:numPr>
              <w:shd w:val="clear" w:color="auto" w:fill="FFFFFF"/>
              <w:spacing w:before="100" w:beforeAutospacing="1" w:after="100" w:afterAutospacing="1" w:line="240" w:lineRule="auto"/>
              <w:rPr>
                <w:rFonts w:eastAsia="Times New Roman"/>
                <w:sz w:val="24"/>
                <w:szCs w:val="24"/>
                <w:lang w:val="en-ZA"/>
              </w:rPr>
            </w:pPr>
            <w:r>
              <w:rPr>
                <w:rFonts w:eastAsia="Times New Roman"/>
                <w:sz w:val="24"/>
                <w:szCs w:val="24"/>
                <w:lang w:val="en-ZA"/>
              </w:rPr>
              <w:t>Idempotent Law </w:t>
            </w:r>
          </w:p>
          <w:p w14:paraId="7D65E51B" w14:textId="77777777" w:rsidR="00DF2367" w:rsidRDefault="00DF2367" w:rsidP="00DF2367">
            <w:pPr>
              <w:numPr>
                <w:ilvl w:val="0"/>
                <w:numId w:val="2"/>
              </w:numPr>
              <w:shd w:val="clear" w:color="auto" w:fill="FFFFFF"/>
              <w:spacing w:before="100" w:beforeAutospacing="1" w:after="100" w:afterAutospacing="1" w:line="240" w:lineRule="auto"/>
              <w:rPr>
                <w:rFonts w:eastAsia="Times New Roman"/>
                <w:sz w:val="24"/>
                <w:szCs w:val="24"/>
                <w:lang w:val="en-ZA"/>
              </w:rPr>
            </w:pPr>
            <w:r>
              <w:rPr>
                <w:rFonts w:eastAsia="Times New Roman"/>
                <w:sz w:val="24"/>
                <w:szCs w:val="24"/>
                <w:lang w:val="en-ZA"/>
              </w:rPr>
              <w:t>Complement Law </w:t>
            </w:r>
          </w:p>
          <w:p w14:paraId="491334EB" w14:textId="77777777" w:rsidR="00DF2367" w:rsidRDefault="00DF2367" w:rsidP="00DF2367">
            <w:pPr>
              <w:numPr>
                <w:ilvl w:val="0"/>
                <w:numId w:val="2"/>
              </w:numPr>
              <w:shd w:val="clear" w:color="auto" w:fill="FFFFFF"/>
              <w:spacing w:before="100" w:beforeAutospacing="1" w:after="100" w:afterAutospacing="1" w:line="240" w:lineRule="auto"/>
              <w:rPr>
                <w:rFonts w:eastAsia="Times New Roman"/>
                <w:sz w:val="24"/>
                <w:szCs w:val="24"/>
                <w:lang w:val="en-ZA"/>
              </w:rPr>
            </w:pPr>
            <w:r>
              <w:rPr>
                <w:rFonts w:eastAsia="Times New Roman"/>
                <w:sz w:val="24"/>
                <w:szCs w:val="24"/>
                <w:lang w:val="en-ZA"/>
              </w:rPr>
              <w:t>Commutative Law</w:t>
            </w:r>
          </w:p>
          <w:p w14:paraId="38EACC44" w14:textId="77777777" w:rsidR="00DF2367" w:rsidRPr="00DF2367" w:rsidRDefault="00DF2367" w:rsidP="00DF2367">
            <w:pPr>
              <w:numPr>
                <w:ilvl w:val="0"/>
                <w:numId w:val="2"/>
              </w:numPr>
              <w:shd w:val="clear" w:color="auto" w:fill="FFFFFF"/>
              <w:spacing w:before="100" w:beforeAutospacing="1" w:after="100" w:afterAutospacing="1" w:line="240" w:lineRule="auto"/>
              <w:rPr>
                <w:sz w:val="24"/>
                <w:szCs w:val="24"/>
              </w:rPr>
            </w:pPr>
            <w:r>
              <w:rPr>
                <w:rFonts w:eastAsia="Times New Roman"/>
                <w:sz w:val="24"/>
                <w:szCs w:val="24"/>
                <w:lang w:val="en-ZA"/>
              </w:rPr>
              <w:t>Double Negation Law</w:t>
            </w:r>
          </w:p>
          <w:p w14:paraId="43783B84" w14:textId="1484778B" w:rsidR="002F1EDB" w:rsidRDefault="00DF2367" w:rsidP="00DF2367">
            <w:pPr>
              <w:numPr>
                <w:ilvl w:val="0"/>
                <w:numId w:val="2"/>
              </w:numPr>
              <w:shd w:val="clear" w:color="auto" w:fill="FFFFFF"/>
              <w:spacing w:before="100" w:beforeAutospacing="1" w:after="100" w:afterAutospacing="1" w:line="240" w:lineRule="auto"/>
              <w:rPr>
                <w:sz w:val="24"/>
                <w:szCs w:val="24"/>
              </w:rPr>
            </w:pPr>
            <w:r>
              <w:rPr>
                <w:rFonts w:eastAsia="Times New Roman"/>
                <w:sz w:val="24"/>
                <w:szCs w:val="24"/>
                <w:lang w:val="en-ZA"/>
              </w:rPr>
              <w:t>de Morgan’s Theorem</w:t>
            </w:r>
          </w:p>
        </w:tc>
      </w:tr>
    </w:tbl>
    <w:p w14:paraId="10EC6165" w14:textId="77777777" w:rsidR="002F1EDB" w:rsidRDefault="002F1EDB">
      <w:pPr>
        <w:spacing w:before="40"/>
        <w:rPr>
          <w:b/>
        </w:rPr>
      </w:pPr>
    </w:p>
    <w:p w14:paraId="5761132B" w14:textId="77777777" w:rsidR="002F1EDB" w:rsidRDefault="004E119F">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1EDB" w14:paraId="404858A3" w14:textId="77777777">
        <w:tc>
          <w:tcPr>
            <w:tcW w:w="9360" w:type="dxa"/>
            <w:shd w:val="clear" w:color="auto" w:fill="auto"/>
            <w:tcMar>
              <w:top w:w="100" w:type="dxa"/>
              <w:left w:w="100" w:type="dxa"/>
              <w:bottom w:w="100" w:type="dxa"/>
              <w:right w:w="100" w:type="dxa"/>
            </w:tcMar>
          </w:tcPr>
          <w:p w14:paraId="42292A4B" w14:textId="77777777" w:rsidR="002F1EDB" w:rsidRDefault="002F1EDB">
            <w:pPr>
              <w:widowControl w:val="0"/>
              <w:spacing w:line="240" w:lineRule="auto"/>
              <w:rPr>
                <w:b/>
                <w:color w:val="FF0000"/>
              </w:rPr>
            </w:pPr>
          </w:p>
        </w:tc>
      </w:tr>
    </w:tbl>
    <w:p w14:paraId="327D3371" w14:textId="77777777" w:rsidR="002F1EDB" w:rsidRDefault="002F1EDB">
      <w:pPr>
        <w:spacing w:before="40"/>
      </w:pPr>
    </w:p>
    <w:p w14:paraId="082B41CF" w14:textId="77777777" w:rsidR="002F1EDB" w:rsidRDefault="002F1EDB"/>
    <w:p w14:paraId="7E8847CF" w14:textId="77777777" w:rsidR="002F1EDB" w:rsidRDefault="002F1EDB">
      <w:pPr>
        <w:spacing w:before="40"/>
      </w:pPr>
    </w:p>
    <w:p w14:paraId="4D37D772" w14:textId="77777777" w:rsidR="002F1EDB" w:rsidRDefault="002F1EDB">
      <w:pPr>
        <w:rPr>
          <w:b/>
          <w:sz w:val="28"/>
          <w:szCs w:val="28"/>
          <w:u w:val="single"/>
        </w:rPr>
      </w:pPr>
    </w:p>
    <w:p w14:paraId="72510501" w14:textId="77777777" w:rsidR="002F1EDB" w:rsidRDefault="002F1EDB">
      <w:pPr>
        <w:spacing w:before="40"/>
      </w:pPr>
    </w:p>
    <w:sectPr w:rsidR="002F1E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33F17"/>
    <w:multiLevelType w:val="multilevel"/>
    <w:tmpl w:val="44446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D37476"/>
    <w:multiLevelType w:val="multilevel"/>
    <w:tmpl w:val="6A8A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DB"/>
    <w:rsid w:val="00017BED"/>
    <w:rsid w:val="00250E99"/>
    <w:rsid w:val="002958BE"/>
    <w:rsid w:val="002F1EDB"/>
    <w:rsid w:val="004675F7"/>
    <w:rsid w:val="00486CA7"/>
    <w:rsid w:val="004E119F"/>
    <w:rsid w:val="006238B3"/>
    <w:rsid w:val="00DF2367"/>
    <w:rsid w:val="00EC49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0EF"/>
  <w15:docId w15:val="{5AD8C010-5688-4BEA-A6F7-70E2BCCA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mVJnKaESAxKel5CF9UuPYadpw==">AMUW2mVyV+FSxFXJ9M9vogiLiNaXOyKUyW0/QR5TzsLHvh5g8V4cNb/YLppZoSiOTxCsVwaqYwduMkmpE2sOkInRVevxUi5052/oCIvCgD8sPfIbQ9HjYko=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2021-09-16T03:06:00Z</dcterms:created>
  <dcterms:modified xsi:type="dcterms:W3CDTF">2021-09-16T03:06:00Z</dcterms:modified>
</cp:coreProperties>
</file>