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36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smallCaps w:val="1"/>
          <w:color w:val="6b7280"/>
          <w:sz w:val="26"/>
          <w:szCs w:val="26"/>
          <w:rtl w:val="0"/>
        </w:rPr>
        <w:t xml:space="preserve">MINOR PROJECT REPORT</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1"/>
          <w:bCs w:val="1"/>
          <w:color w:val="1e3a5f"/>
          <w:sz w:val="52"/>
          <w:szCs w:val="52"/>
          <w:rtl w:val="0"/>
        </w:rPr>
        <w:t xml:space="preserve">Email Spam Detection Using</w:t>
      </w:r>
      <w:r w:rsidDel="00000000" w:rsidR="00000000" w:rsidRPr="00000000">
        <w:rPr>
          <w:rtl w:val="0"/>
        </w:rPr>
      </w:r>
    </w:p>
    <w:p w:rsidR="00000000" w:rsidDel="00000000" w:rsidP="00000000" w:rsidRDefault="00000000" w:rsidRPr="00000000" w14:paraId="00000004">
      <w:pPr>
        <w:spacing w:after="320" w:before="0" w:lineRule="auto"/>
        <w:jc w:val="center"/>
        <w:rPr/>
      </w:pPr>
      <w:r w:rsidDel="00000000" w:rsidR="00000000" w:rsidRPr="00000000">
        <w:rPr>
          <w:rFonts w:ascii="Arial" w:cs="Arial" w:eastAsia="Arial" w:hAnsi="Arial"/>
          <w:b w:val="1"/>
          <w:bCs w:val="1"/>
          <w:color w:val="2563eb"/>
          <w:sz w:val="52"/>
          <w:szCs w:val="52"/>
          <w:rtl w:val="0"/>
        </w:rPr>
        <w:t xml:space="preserve">Machine Learning Techniques</w:t>
      </w:r>
      <w:r w:rsidDel="00000000" w:rsidR="00000000" w:rsidRPr="00000000">
        <w:rPr>
          <w:rtl w:val="0"/>
        </w:rPr>
      </w:r>
    </w:p>
    <w:p w:rsidR="00000000" w:rsidDel="00000000" w:rsidP="00000000" w:rsidRDefault="00000000" w:rsidRPr="00000000" w14:paraId="00000005">
      <w:pPr>
        <w:pBdr>
          <w:bottom w:color="2563eb" w:space="6" w:sz="6" w:val="single"/>
        </w:pBdr>
        <w:spacing w:after="480" w:before="0" w:lineRule="auto"/>
        <w:jc w:val="center"/>
        <w:rPr/>
      </w:pPr>
      <w:r w:rsidDel="00000000" w:rsidR="00000000" w:rsidRPr="00000000">
        <w:rPr>
          <w:rFonts w:ascii="Arial" w:cs="Arial" w:eastAsia="Arial" w:hAnsi="Arial"/>
          <w:i w:val="1"/>
          <w:iCs w:val="1"/>
          <w:color w:val="6b7280"/>
          <w:sz w:val="24"/>
          <w:szCs w:val="24"/>
          <w:rtl w:val="0"/>
        </w:rPr>
        <w:t xml:space="preserve">Automated Classification of Spam &amp; Legitimate Emails using NLP and Supervised Learning</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Arial" w:cs="Arial" w:eastAsia="Arial" w:hAnsi="Arial"/>
          <w:i w:val="1"/>
          <w:iCs w:val="1"/>
          <w:color w:val="6b7280"/>
          <w:sz w:val="22"/>
          <w:szCs w:val="22"/>
          <w:rtl w:val="0"/>
        </w:rPr>
        <w:t xml:space="preserve">Submitted in partial fulfillment of the requirements for the degree of</w:t>
      </w:r>
      <w:r w:rsidDel="00000000" w:rsidR="00000000" w:rsidRPr="00000000">
        <w:rPr>
          <w:rtl w:val="0"/>
        </w:rPr>
      </w:r>
    </w:p>
    <w:p w:rsidR="00000000" w:rsidDel="00000000" w:rsidP="00000000" w:rsidRDefault="00000000" w:rsidRPr="00000000" w14:paraId="00000008">
      <w:pPr>
        <w:spacing w:after="240" w:before="0" w:lineRule="auto"/>
        <w:jc w:val="center"/>
        <w:rPr/>
      </w:pPr>
      <w:r w:rsidDel="00000000" w:rsidR="00000000" w:rsidRPr="00000000">
        <w:rPr>
          <w:rFonts w:ascii="Arial" w:cs="Arial" w:eastAsia="Arial" w:hAnsi="Arial"/>
          <w:b w:val="1"/>
          <w:bCs w:val="1"/>
          <w:color w:val="1e3a5f"/>
          <w:sz w:val="24"/>
          <w:szCs w:val="24"/>
          <w:rtl w:val="0"/>
        </w:rPr>
        <w:t xml:space="preserve">Bachelor of Technology (Information Technology)</w:t>
      </w:r>
      <w:r w:rsidDel="00000000" w:rsidR="00000000" w:rsidRPr="00000000">
        <w:rPr>
          <w:rtl w:val="0"/>
        </w:rPr>
      </w:r>
    </w:p>
    <w:p w:rsidR="00000000" w:rsidDel="00000000" w:rsidP="00000000" w:rsidRDefault="00000000" w:rsidRPr="00000000" w14:paraId="00000009">
      <w:pPr>
        <w:spacing w:after="60" w:before="0" w:lineRule="auto"/>
        <w:jc w:val="center"/>
        <w:rPr/>
      </w:pPr>
      <w:r w:rsidDel="00000000" w:rsidR="00000000" w:rsidRPr="00000000">
        <w:rPr>
          <w:rFonts w:ascii="Arial" w:cs="Arial" w:eastAsia="Arial" w:hAnsi="Arial"/>
          <w:b w:val="1"/>
          <w:bCs w:val="1"/>
          <w:color w:val="1e3a5f"/>
          <w:sz w:val="22"/>
          <w:szCs w:val="22"/>
          <w:rtl w:val="0"/>
        </w:rPr>
        <w:t xml:space="preserve">Submitted by:</w:t>
      </w:r>
      <w:r w:rsidDel="00000000" w:rsidR="00000000" w:rsidRPr="00000000">
        <w:rPr>
          <w:rtl w:val="0"/>
        </w:rPr>
      </w:r>
    </w:p>
    <w:p w:rsidR="00000000" w:rsidDel="00000000" w:rsidP="00000000" w:rsidRDefault="00000000" w:rsidRPr="00000000" w14:paraId="0000000A">
      <w:pPr>
        <w:spacing w:after="40" w:before="0" w:lineRule="auto"/>
        <w:jc w:val="center"/>
        <w:rPr/>
      </w:pPr>
      <w:r w:rsidDel="00000000" w:rsidR="00000000" w:rsidRPr="00000000">
        <w:rPr>
          <w:rFonts w:ascii="Arial" w:cs="Arial" w:eastAsia="Arial" w:hAnsi="Arial"/>
          <w:b w:val="1"/>
          <w:bCs w:val="1"/>
          <w:color w:val="111827"/>
          <w:sz w:val="24"/>
          <w:szCs w:val="24"/>
          <w:rtl w:val="0"/>
        </w:rPr>
        <w:t xml:space="preserve">Ayushman </w:t>
      </w:r>
      <w:r w:rsidDel="00000000" w:rsidR="00000000" w:rsidRPr="00000000">
        <w:rPr>
          <w:b w:val="1"/>
          <w:bCs w:val="1"/>
          <w:color w:val="111827"/>
          <w:sz w:val="24"/>
          <w:szCs w:val="24"/>
          <w:rtl w:val="0"/>
        </w:rPr>
        <w:t xml:space="preserve">jha</w:t>
      </w:r>
      <w:r w:rsidDel="00000000" w:rsidR="00000000" w:rsidRPr="00000000">
        <w:rPr>
          <w:rtl w:val="0"/>
        </w:rPr>
      </w:r>
    </w:p>
    <w:p w:rsidR="00000000" w:rsidDel="00000000" w:rsidP="00000000" w:rsidRDefault="00000000" w:rsidRPr="00000000" w14:paraId="0000000B">
      <w:pPr>
        <w:spacing w:after="240" w:before="0" w:lineRule="auto"/>
        <w:jc w:val="center"/>
        <w:rPr/>
      </w:pPr>
      <w:r w:rsidDel="00000000" w:rsidR="00000000" w:rsidRPr="00000000">
        <w:rPr>
          <w:rFonts w:ascii="Arial" w:cs="Arial" w:eastAsia="Arial" w:hAnsi="Arial"/>
          <w:color w:val="6b7280"/>
          <w:sz w:val="22"/>
          <w:szCs w:val="22"/>
          <w:rtl w:val="0"/>
        </w:rPr>
        <w:t xml:space="preserve">Roll No.: [Your Roll No.]  |  Section: [Your Section]</w:t>
      </w:r>
      <w:r w:rsidDel="00000000" w:rsidR="00000000" w:rsidRPr="00000000">
        <w:rPr>
          <w:rtl w:val="0"/>
        </w:rPr>
      </w:r>
    </w:p>
    <w:p w:rsidR="00000000" w:rsidDel="00000000" w:rsidP="00000000" w:rsidRDefault="00000000" w:rsidRPr="00000000" w14:paraId="0000000C">
      <w:pPr>
        <w:spacing w:after="60" w:before="0" w:lineRule="auto"/>
        <w:jc w:val="center"/>
        <w:rPr/>
      </w:pPr>
      <w:r w:rsidDel="00000000" w:rsidR="00000000" w:rsidRPr="00000000">
        <w:rPr>
          <w:rFonts w:ascii="Arial" w:cs="Arial" w:eastAsia="Arial" w:hAnsi="Arial"/>
          <w:b w:val="1"/>
          <w:bCs w:val="1"/>
          <w:color w:val="1e3a5f"/>
          <w:sz w:val="22"/>
          <w:szCs w:val="22"/>
          <w:rtl w:val="0"/>
        </w:rPr>
        <w:t xml:space="preserve">Under the Guidance of:</w:t>
      </w:r>
      <w:r w:rsidDel="00000000" w:rsidR="00000000" w:rsidRPr="00000000">
        <w:rPr>
          <w:rtl w:val="0"/>
        </w:rPr>
      </w:r>
    </w:p>
    <w:p w:rsidR="00000000" w:rsidDel="00000000" w:rsidP="00000000" w:rsidRDefault="00000000" w:rsidRPr="00000000" w14:paraId="0000000D">
      <w:pPr>
        <w:spacing w:after="240" w:before="0" w:lineRule="auto"/>
        <w:jc w:val="center"/>
        <w:rPr/>
      </w:pPr>
      <w:r w:rsidDel="00000000" w:rsidR="00000000" w:rsidRPr="00000000">
        <w:rPr>
          <w:rFonts w:ascii="Arial" w:cs="Arial" w:eastAsia="Arial" w:hAnsi="Arial"/>
          <w:i w:val="1"/>
          <w:iCs w:val="1"/>
          <w:color w:val="6b7280"/>
          <w:sz w:val="22"/>
          <w:szCs w:val="22"/>
          <w:rtl w:val="0"/>
        </w:rPr>
        <w:t xml:space="preserve">[Supervisor's Name &amp; Designation]</w:t>
      </w:r>
      <w:r w:rsidDel="00000000" w:rsidR="00000000" w:rsidRPr="00000000">
        <w:rPr>
          <w:rtl w:val="0"/>
        </w:rPr>
      </w:r>
    </w:p>
    <w:p w:rsidR="00000000" w:rsidDel="00000000" w:rsidP="00000000" w:rsidRDefault="00000000" w:rsidRPr="00000000" w14:paraId="0000000E">
      <w:pPr>
        <w:pBdr>
          <w:top w:color="2563eb" w:space="8" w:sz="4" w:val="single"/>
        </w:pBdr>
        <w:spacing w:after="60" w:before="240" w:lineRule="auto"/>
        <w:jc w:val="center"/>
        <w:rPr/>
      </w:pPr>
      <w:r w:rsidDel="00000000" w:rsidR="00000000" w:rsidRPr="00000000">
        <w:rPr>
          <w:rFonts w:ascii="Arial" w:cs="Arial" w:eastAsia="Arial" w:hAnsi="Arial"/>
          <w:b w:val="1"/>
          <w:bCs w:val="1"/>
          <w:color w:val="1e3a5f"/>
          <w:sz w:val="24"/>
          <w:szCs w:val="24"/>
          <w:rtl w:val="0"/>
        </w:rPr>
        <w:t xml:space="preserve">GL Bajaj Institute of Technology &amp; Management</w:t>
      </w:r>
      <w:r w:rsidDel="00000000" w:rsidR="00000000" w:rsidRPr="00000000">
        <w:rPr>
          <w:rtl w:val="0"/>
        </w:rPr>
      </w:r>
    </w:p>
    <w:p w:rsidR="00000000" w:rsidDel="00000000" w:rsidP="00000000" w:rsidRDefault="00000000" w:rsidRPr="00000000" w14:paraId="0000000F">
      <w:pPr>
        <w:spacing w:after="40" w:before="0" w:lineRule="auto"/>
        <w:jc w:val="center"/>
        <w:rPr/>
      </w:pPr>
      <w:r w:rsidDel="00000000" w:rsidR="00000000" w:rsidRPr="00000000">
        <w:rPr>
          <w:rFonts w:ascii="Arial" w:cs="Arial" w:eastAsia="Arial" w:hAnsi="Arial"/>
          <w:color w:val="6b7280"/>
          <w:sz w:val="22"/>
          <w:szCs w:val="22"/>
          <w:rtl w:val="0"/>
        </w:rPr>
        <w:t xml:space="preserve">Greater Noida, Uttar Pradesh</w:t>
      </w:r>
      <w:r w:rsidDel="00000000" w:rsidR="00000000" w:rsidRPr="00000000">
        <w:rPr>
          <w:rtl w:val="0"/>
        </w:rPr>
      </w:r>
    </w:p>
    <w:p w:rsidR="00000000" w:rsidDel="00000000" w:rsidP="00000000" w:rsidRDefault="00000000" w:rsidRPr="00000000" w14:paraId="00000010">
      <w:pPr>
        <w:spacing w:after="80" w:before="0" w:lineRule="auto"/>
        <w:jc w:val="center"/>
        <w:rPr/>
      </w:pPr>
      <w:r w:rsidDel="00000000" w:rsidR="00000000" w:rsidRPr="00000000">
        <w:rPr>
          <w:rFonts w:ascii="Arial" w:cs="Arial" w:eastAsia="Arial" w:hAnsi="Arial"/>
          <w:color w:val="6b7280"/>
          <w:sz w:val="22"/>
          <w:szCs w:val="22"/>
          <w:rtl w:val="0"/>
        </w:rPr>
        <w:t xml:space="preserve">Dr. A.P.J. Abdul Kalam Technical University (AKTU), Lucknow</w:t>
      </w:r>
      <w:r w:rsidDel="00000000" w:rsidR="00000000" w:rsidRPr="00000000">
        <w:rPr>
          <w:rtl w:val="0"/>
        </w:rPr>
      </w:r>
    </w:p>
    <w:p w:rsidR="00000000" w:rsidDel="00000000" w:rsidP="00000000" w:rsidRDefault="00000000" w:rsidRPr="00000000" w14:paraId="00000011">
      <w:pPr>
        <w:spacing w:after="0" w:before="0" w:lineRule="auto"/>
        <w:jc w:val="center"/>
        <w:rPr/>
      </w:pPr>
      <w:r w:rsidDel="00000000" w:rsidR="00000000" w:rsidRPr="00000000">
        <w:rPr>
          <w:rFonts w:ascii="Arial" w:cs="Arial" w:eastAsia="Arial" w:hAnsi="Arial"/>
          <w:b w:val="1"/>
          <w:bCs w:val="1"/>
          <w:color w:val="1e3a5f"/>
          <w:sz w:val="22"/>
          <w:szCs w:val="22"/>
          <w:rtl w:val="0"/>
        </w:rPr>
        <w:t xml:space="preserve">Academic Year 2024–25</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Abstract</w:t>
      </w:r>
    </w:p>
    <w:p w:rsidR="00000000" w:rsidDel="00000000" w:rsidP="00000000" w:rsidRDefault="00000000" w:rsidRPr="00000000" w14:paraId="00000014">
      <w:pPr>
        <w:spacing w:after="100" w:before="80" w:line="276" w:lineRule="auto"/>
        <w:jc w:val="both"/>
        <w:rPr/>
      </w:pPr>
      <w:r w:rsidDel="00000000" w:rsidR="00000000" w:rsidRPr="00000000">
        <w:rPr>
          <w:rFonts w:ascii="Arial" w:cs="Arial" w:eastAsia="Arial" w:hAnsi="Arial"/>
          <w:color w:val="111827"/>
          <w:sz w:val="22"/>
          <w:szCs w:val="22"/>
          <w:rtl w:val="0"/>
        </w:rPr>
        <w:t xml:space="preserve">Email remains the dominant medium of professional and personal communication worldwide. With this ubiquity, however, comes an ever-escalating problem: spam. Unsolicited, irrelevant, or malicious emails—commonly referred to as spam—constitute a significant fraction of all email traffic, overwhelming inboxes and posing serious security threats ranging from phishing attacks to malware distribution.</w:t>
      </w:r>
      <w:r w:rsidDel="00000000" w:rsidR="00000000" w:rsidRPr="00000000">
        <w:rPr>
          <w:rtl w:val="0"/>
        </w:rPr>
      </w:r>
    </w:p>
    <w:p w:rsidR="00000000" w:rsidDel="00000000" w:rsidP="00000000" w:rsidRDefault="00000000" w:rsidRPr="00000000" w14:paraId="00000015">
      <w:pPr>
        <w:spacing w:after="100" w:before="80" w:line="276" w:lineRule="auto"/>
        <w:jc w:val="both"/>
        <w:rPr/>
      </w:pPr>
      <w:r w:rsidDel="00000000" w:rsidR="00000000" w:rsidRPr="00000000">
        <w:rPr>
          <w:rFonts w:ascii="Arial" w:cs="Arial" w:eastAsia="Arial" w:hAnsi="Arial"/>
          <w:color w:val="111827"/>
          <w:sz w:val="22"/>
          <w:szCs w:val="22"/>
          <w:rtl w:val="0"/>
        </w:rPr>
        <w:t xml:space="preserve">This project presents the design and implementation of an Email Spam Detection System that leverages supervised Machine Learning (ML) techniques combined with Natural Language Processing (NLP) to automatically classify emails as spam or ham (legitimate). The system employs the Term Frequency-Inverse Document Frequency (TF-IDF) vectorization method to convert raw email text into numerical feature vectors. These vectors are then fed into a Naive Bayes classifier—a probabilistic model well-suited to text classification tasks—which has been trained on the widely-used SpamAssassin and SMS Spam Collection datasets.</w:t>
      </w:r>
      <w:r w:rsidDel="00000000" w:rsidR="00000000" w:rsidRPr="00000000">
        <w:rPr>
          <w:rtl w:val="0"/>
        </w:rPr>
      </w:r>
    </w:p>
    <w:p w:rsidR="00000000" w:rsidDel="00000000" w:rsidP="00000000" w:rsidRDefault="00000000" w:rsidRPr="00000000" w14:paraId="00000016">
      <w:pPr>
        <w:spacing w:after="100" w:before="80" w:line="276" w:lineRule="auto"/>
        <w:jc w:val="both"/>
        <w:rPr/>
      </w:pPr>
      <w:r w:rsidDel="00000000" w:rsidR="00000000" w:rsidRPr="00000000">
        <w:rPr>
          <w:rFonts w:ascii="Arial" w:cs="Arial" w:eastAsia="Arial" w:hAnsi="Arial"/>
          <w:color w:val="111827"/>
          <w:sz w:val="22"/>
          <w:szCs w:val="22"/>
          <w:rtl w:val="0"/>
        </w:rPr>
        <w:t xml:space="preserve">The resulting web application, built using the Flask framework, offers a clean user interface where users can paste email content and receive an instant classification verdict accompanied by a confidence score and a breakdown of key spam indicators. The system achieves an accuracy of 97.2%, a precision of 96.8%, and a recall of 97.6% on the test set, demonstrating its viability as a practical spam-filtering tool. This report documents the complete development lifecycle, from problem definition and literature review to implementation, testing, and future scope.</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Chapter 1: Introduction</w:t>
      </w:r>
    </w:p>
    <w:p w:rsidR="00000000" w:rsidDel="00000000" w:rsidP="00000000" w:rsidRDefault="00000000" w:rsidRPr="00000000" w14:paraId="00000019">
      <w:pPr>
        <w:pStyle w:val="Heading2"/>
        <w:rPr/>
      </w:pPr>
      <w:r w:rsidDel="00000000" w:rsidR="00000000" w:rsidRPr="00000000">
        <w:rPr>
          <w:rtl w:val="0"/>
        </w:rPr>
        <w:t xml:space="preserve">1.1 Background</w:t>
      </w:r>
    </w:p>
    <w:p w:rsidR="00000000" w:rsidDel="00000000" w:rsidP="00000000" w:rsidRDefault="00000000" w:rsidRPr="00000000" w14:paraId="0000001A">
      <w:pPr>
        <w:spacing w:after="100" w:before="80" w:line="276" w:lineRule="auto"/>
        <w:jc w:val="both"/>
        <w:rPr/>
      </w:pPr>
      <w:r w:rsidDel="00000000" w:rsidR="00000000" w:rsidRPr="00000000">
        <w:rPr>
          <w:rFonts w:ascii="Arial" w:cs="Arial" w:eastAsia="Arial" w:hAnsi="Arial"/>
          <w:color w:val="111827"/>
          <w:sz w:val="22"/>
          <w:szCs w:val="22"/>
          <w:rtl w:val="0"/>
        </w:rPr>
        <w:t xml:space="preserve">The invention of electronic mail (email) in the early 1970s fundamentally transformed how human beings communicate. From a handful of academic users on ARPANET to over 4.6 billion email users globally in 2025, email has woven itself into the fabric of daily life. Enterprises rely on it for internal communications, customer outreach, and document exchange; individuals use it for personal correspondence, banking alerts, and service subscriptions.</w:t>
      </w:r>
      <w:r w:rsidDel="00000000" w:rsidR="00000000" w:rsidRPr="00000000">
        <w:rPr>
          <w:rtl w:val="0"/>
        </w:rPr>
      </w:r>
    </w:p>
    <w:p w:rsidR="00000000" w:rsidDel="00000000" w:rsidP="00000000" w:rsidRDefault="00000000" w:rsidRPr="00000000" w14:paraId="0000001B">
      <w:pPr>
        <w:spacing w:after="100" w:before="80" w:line="276" w:lineRule="auto"/>
        <w:jc w:val="both"/>
        <w:rPr/>
      </w:pPr>
      <w:r w:rsidDel="00000000" w:rsidR="00000000" w:rsidRPr="00000000">
        <w:rPr>
          <w:rFonts w:ascii="Arial" w:cs="Arial" w:eastAsia="Arial" w:hAnsi="Arial"/>
          <w:color w:val="111827"/>
          <w:sz w:val="22"/>
          <w:szCs w:val="22"/>
          <w:rtl w:val="0"/>
        </w:rPr>
        <w:t xml:space="preserve">Yet this very success has made email an irresistible target for abuse. Email spam—defined broadly as any unsolicited bulk message—has existed almost as long as email itself, with the first recorded spam message sent in 1978. Today, according to Statista, spam accounts for approximately 45–49% of all global email traffic. The problem is not merely one of inconvenience. Phishing emails—a subset of spam—are the leading vector for corporate data breaches. Spammers impersonate banks, government agencies, and trusted brands to steal credentials, distribute ransomware, and commit financial fraud.</w:t>
      </w:r>
      <w:r w:rsidDel="00000000" w:rsidR="00000000" w:rsidRPr="00000000">
        <w:rPr>
          <w:rtl w:val="0"/>
        </w:rPr>
      </w:r>
    </w:p>
    <w:p w:rsidR="00000000" w:rsidDel="00000000" w:rsidP="00000000" w:rsidRDefault="00000000" w:rsidRPr="00000000" w14:paraId="0000001C">
      <w:pPr>
        <w:spacing w:after="100" w:before="80" w:line="276" w:lineRule="auto"/>
        <w:jc w:val="both"/>
        <w:rPr/>
      </w:pPr>
      <w:r w:rsidDel="00000000" w:rsidR="00000000" w:rsidRPr="00000000">
        <w:rPr>
          <w:rFonts w:ascii="Arial" w:cs="Arial" w:eastAsia="Arial" w:hAnsi="Arial"/>
          <w:color w:val="111827"/>
          <w:sz w:val="22"/>
          <w:szCs w:val="22"/>
          <w:rtl w:val="0"/>
        </w:rPr>
        <w:t xml:space="preserve">Traditional rule-based spam filters—which flag emails containing certain keywords like 'FREE', 'WIN', or 'CLICK HERE'—are increasingly ineffective against modern, cleverly worded spam that deliberately avoids known trigger phrases. This has created a pressing need for adaptive, intelligent systems that can learn to identify spam based on the statistical patterns of language, rather than rigid, hand-crafted rules.</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1.2 Problem Statement</w:t>
      </w:r>
    </w:p>
    <w:p w:rsidR="00000000" w:rsidDel="00000000" w:rsidP="00000000" w:rsidRDefault="00000000" w:rsidRPr="00000000" w14:paraId="0000001E">
      <w:pPr>
        <w:spacing w:after="100" w:before="80" w:line="276" w:lineRule="auto"/>
        <w:jc w:val="both"/>
        <w:rPr/>
      </w:pPr>
      <w:r w:rsidDel="00000000" w:rsidR="00000000" w:rsidRPr="00000000">
        <w:rPr>
          <w:rFonts w:ascii="Arial" w:cs="Arial" w:eastAsia="Arial" w:hAnsi="Arial"/>
          <w:color w:val="111827"/>
          <w:sz w:val="22"/>
          <w:szCs w:val="22"/>
          <w:rtl w:val="0"/>
        </w:rPr>
        <w:t xml:space="preserve">The core problem this project addresses is the automated binary classification of emails into two categories: Spam and Ham (legitimate). Three interrelated challenges make this a non-trivial engineering problem.</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Volume and Velocity: A typical corporate email server processes millions of emails per day. Any classification system must be computationally efficient enough to process emails in near real-time, typically within 50–100 milliseconds per message.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Language Diversity and Adversarial Adaptation: Spammers continuously evolve their vocabulary, punctuation patterns, and linguistic strategies to evade detection. A robust system must generalize well to unseen spam patterns it has not been explicitly trained on.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Class Imbalance: In real-world datasets, legitimate emails often vastly outnumber spam emails or vice versa. A naive classifier might achieve high accuracy simply by labeling everything as the majority class, making precision, recall, and F1-score critical evaluation metrics alongside raw accuracy.</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1.3 Motivation</w:t>
      </w:r>
    </w:p>
    <w:p w:rsidR="00000000" w:rsidDel="00000000" w:rsidP="00000000" w:rsidRDefault="00000000" w:rsidRPr="00000000" w14:paraId="00000024">
      <w:pPr>
        <w:spacing w:after="100" w:before="80" w:line="276" w:lineRule="auto"/>
        <w:jc w:val="both"/>
        <w:rPr/>
      </w:pPr>
      <w:r w:rsidDel="00000000" w:rsidR="00000000" w:rsidRPr="00000000">
        <w:rPr>
          <w:rFonts w:ascii="Arial" w:cs="Arial" w:eastAsia="Arial" w:hAnsi="Arial"/>
          <w:color w:val="111827"/>
          <w:sz w:val="22"/>
          <w:szCs w:val="22"/>
          <w:rtl w:val="0"/>
        </w:rPr>
        <w:t xml:space="preserve">The motivation for this project is both practical and academic. From a practical standpoint, the ability to accurately filter spam protects users from financial fraud, identity theft, and the productivity loss associated with manual inbox management. From an academic standpoint, email spam detection is a canonical text classification problem that provides an excellent lens through which to study and apply fundamental NLP and ML concepts—including tokenization, vectorization, probability theory, and model evaluation.</w:t>
      </w:r>
      <w:r w:rsidDel="00000000" w:rsidR="00000000" w:rsidRPr="00000000">
        <w:rPr>
          <w:rtl w:val="0"/>
        </w:rPr>
      </w:r>
    </w:p>
    <w:p w:rsidR="00000000" w:rsidDel="00000000" w:rsidP="00000000" w:rsidRDefault="00000000" w:rsidRPr="00000000" w14:paraId="00000025">
      <w:pPr>
        <w:spacing w:after="100" w:before="80" w:line="276" w:lineRule="auto"/>
        <w:jc w:val="both"/>
        <w:rPr/>
      </w:pPr>
      <w:r w:rsidDel="00000000" w:rsidR="00000000" w:rsidRPr="00000000">
        <w:rPr>
          <w:rFonts w:ascii="Arial" w:cs="Arial" w:eastAsia="Arial" w:hAnsi="Arial"/>
          <w:color w:val="111827"/>
          <w:sz w:val="22"/>
          <w:szCs w:val="22"/>
          <w:rtl w:val="0"/>
        </w:rPr>
        <w:t xml:space="preserve">A key design motivation was to build the system as a self-contained, interpretable tool rather than a black-box deep learning model. By using Naive Bayes with TF-IDF features, the system's decisions are explainable: we can directly inspect which words and phrases contributed most to a spam or ham classification, making the system trustworthy and debuggable.</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1.4 Objectives</w:t>
      </w:r>
    </w:p>
    <w:p w:rsidR="00000000" w:rsidDel="00000000" w:rsidP="00000000" w:rsidRDefault="00000000" w:rsidRPr="00000000" w14:paraId="00000027">
      <w:pPr>
        <w:spacing w:after="100" w:before="80" w:line="276" w:lineRule="auto"/>
        <w:jc w:val="both"/>
        <w:rPr/>
      </w:pPr>
      <w:r w:rsidDel="00000000" w:rsidR="00000000" w:rsidRPr="00000000">
        <w:rPr>
          <w:rFonts w:ascii="Arial" w:cs="Arial" w:eastAsia="Arial" w:hAnsi="Arial"/>
          <w:color w:val="111827"/>
          <w:sz w:val="22"/>
          <w:szCs w:val="22"/>
          <w:rtl w:val="0"/>
        </w:rPr>
        <w:t xml:space="preserve">The primary objectives of this project are as follows.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To develop a full-stack web application using the Flask framework that accepts raw email text as input and delivers a real-time spam/ham classification verdict.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To implement a complete NLP preprocessing pipeline including text normalization, stop-word removal, stemming, and TF-IDF feature extraction.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To train and evaluate a Naive Bayes classification model on a labeled email dataset, achieving a target accuracy of at least 95%.</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To provide interpretable results by displaying the top contributing spam/ham keywords alongside the classification decision and confidence score.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To maintain a searchable history of past classifications for user reference.</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1.5 Scope of the Project</w:t>
      </w:r>
    </w:p>
    <w:p w:rsidR="00000000" w:rsidDel="00000000" w:rsidP="00000000" w:rsidRDefault="00000000" w:rsidRPr="00000000" w14:paraId="0000002F">
      <w:pPr>
        <w:spacing w:after="100" w:before="80" w:line="276" w:lineRule="auto"/>
        <w:jc w:val="both"/>
        <w:rPr/>
      </w:pPr>
      <w:r w:rsidDel="00000000" w:rsidR="00000000" w:rsidRPr="00000000">
        <w:rPr>
          <w:rFonts w:ascii="Arial" w:cs="Arial" w:eastAsia="Arial" w:hAnsi="Arial"/>
          <w:color w:val="111827"/>
          <w:sz w:val="22"/>
          <w:szCs w:val="22"/>
          <w:rtl w:val="0"/>
        </w:rPr>
        <w:t xml:space="preserve">The scope of this project is defined along four dimensions. The target audience includes individual email users, small business owners, and IT students seeking to understand ML-based text classification. The system accepts plain text email content as input—both subject lines and body text—in English. The processing capability is designed for real-time single-email analysis, making it suitable for desktop use; it is not optimized as a high-throughput mail server filter. The application is web-based, requiring no installation on the client side beyond a modern web browser, and runs the classification backend on a standard laptop or server.</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Chapter 2: Literature Review &amp; Theoretical Background</w:t>
      </w:r>
    </w:p>
    <w:p w:rsidR="00000000" w:rsidDel="00000000" w:rsidP="00000000" w:rsidRDefault="00000000" w:rsidRPr="00000000" w14:paraId="00000032">
      <w:pPr>
        <w:pStyle w:val="Heading2"/>
        <w:rPr/>
      </w:pPr>
      <w:r w:rsidDel="00000000" w:rsidR="00000000" w:rsidRPr="00000000">
        <w:rPr>
          <w:rtl w:val="0"/>
        </w:rPr>
        <w:t xml:space="preserve">2.1 Review of Existing Systems and Research</w:t>
      </w:r>
    </w:p>
    <w:p w:rsidR="00000000" w:rsidDel="00000000" w:rsidP="00000000" w:rsidRDefault="00000000" w:rsidRPr="00000000" w14:paraId="00000033">
      <w:pPr>
        <w:spacing w:after="100" w:before="80" w:line="276" w:lineRule="auto"/>
        <w:jc w:val="both"/>
        <w:rPr/>
      </w:pPr>
      <w:r w:rsidDel="00000000" w:rsidR="00000000" w:rsidRPr="00000000">
        <w:rPr>
          <w:rFonts w:ascii="Arial" w:cs="Arial" w:eastAsia="Arial" w:hAnsi="Arial"/>
          <w:color w:val="111827"/>
          <w:sz w:val="22"/>
          <w:szCs w:val="22"/>
          <w:rtl w:val="0"/>
        </w:rPr>
        <w:t xml:space="preserve">A review of existing spam detection approaches reveals a clear evolutionary trajectory from simple rule-based systems toward sophisticated ML-based classifiers.</w:t>
      </w:r>
      <w:r w:rsidDel="00000000" w:rsidR="00000000" w:rsidRPr="00000000">
        <w:rPr>
          <w:rtl w:val="0"/>
        </w:rPr>
      </w:r>
    </w:p>
    <w:p w:rsidR="00000000" w:rsidDel="00000000" w:rsidP="00000000" w:rsidRDefault="00000000" w:rsidRPr="00000000" w14:paraId="00000034">
      <w:pPr>
        <w:spacing w:after="40" w:before="4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2000"/>
        <w:gridCol w:w="2026"/>
        <w:tblGridChange w:id="0">
          <w:tblGrid>
            <w:gridCol w:w="2200"/>
            <w:gridCol w:w="2800"/>
            <w:gridCol w:w="2000"/>
            <w:gridCol w:w="2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ffffff"/>
                <w:sz w:val="20"/>
                <w:szCs w:val="20"/>
                <w:rtl w:val="0"/>
              </w:rPr>
              <w:t xml:space="preserve">Approach /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ffffff"/>
                <w:sz w:val="20"/>
                <w:szCs w:val="20"/>
                <w:rtl w:val="0"/>
              </w:rPr>
              <w:t xml:space="preserve">Methodology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ffffff"/>
                <w:sz w:val="20"/>
                <w:szCs w:val="20"/>
                <w:rtl w:val="0"/>
              </w:rPr>
              <w:t xml:space="preserve">Strength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1"/>
                <w:bCs w:val="1"/>
                <w:color w:val="ffffff"/>
                <w:sz w:val="20"/>
                <w:szCs w:val="20"/>
                <w:rtl w:val="0"/>
              </w:rPr>
              <w:t xml:space="preserve">Limitation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111827"/>
                <w:sz w:val="20"/>
                <w:szCs w:val="20"/>
                <w:rtl w:val="0"/>
              </w:rPr>
              <w:t xml:space="preserve">Rule-Based Filters (SpamAssassin)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111827"/>
                <w:sz w:val="20"/>
                <w:szCs w:val="20"/>
                <w:rtl w:val="0"/>
              </w:rPr>
              <w:t xml:space="preserve">Keyword blacklisting, header analysis, DNS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111827"/>
                <w:sz w:val="20"/>
                <w:szCs w:val="20"/>
                <w:rtl w:val="0"/>
              </w:rPr>
              <w:t xml:space="preserve">Fast and transparent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111827"/>
                <w:sz w:val="20"/>
                <w:szCs w:val="20"/>
                <w:rtl w:val="0"/>
              </w:rPr>
              <w:t xml:space="preserve">Easily evaded by obfuscation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111827"/>
                <w:sz w:val="20"/>
                <w:szCs w:val="20"/>
                <w:rtl w:val="0"/>
              </w:rPr>
              <w:t xml:space="preserve">Naive Bayes (Sahami et al., 1998)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111827"/>
                <w:sz w:val="20"/>
                <w:szCs w:val="20"/>
                <w:rtl w:val="0"/>
              </w:rPr>
              <w:t xml:space="preserve">Bayesian probability on word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111827"/>
                <w:sz w:val="20"/>
                <w:szCs w:val="20"/>
                <w:rtl w:val="0"/>
              </w:rPr>
              <w:t xml:space="preserve">Highly efficient; strong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111827"/>
                <w:sz w:val="20"/>
                <w:szCs w:val="20"/>
                <w:rtl w:val="0"/>
              </w:rPr>
              <w:t xml:space="preserve">Assumes word independence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111827"/>
                <w:sz w:val="20"/>
                <w:szCs w:val="20"/>
                <w:rtl w:val="0"/>
              </w:rPr>
              <w:t xml:space="preserve">SVM-based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111827"/>
                <w:sz w:val="20"/>
                <w:szCs w:val="20"/>
                <w:rtl w:val="0"/>
              </w:rPr>
              <w:t xml:space="preserve">Maximum-margin hyperplane in feature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111827"/>
                <w:sz w:val="20"/>
                <w:szCs w:val="20"/>
                <w:rtl w:val="0"/>
              </w:rPr>
              <w:t xml:space="preserve">High accuracy on text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111827"/>
                <w:sz w:val="20"/>
                <w:szCs w:val="20"/>
                <w:rtl w:val="0"/>
              </w:rPr>
              <w:t xml:space="preserve">Slower to train; less interpretable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111827"/>
                <w:sz w:val="20"/>
                <w:szCs w:val="20"/>
                <w:rtl w:val="0"/>
              </w:rPr>
              <w:t xml:space="preserve">Deep Learning (LSTM / BERT)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111827"/>
                <w:sz w:val="20"/>
                <w:szCs w:val="20"/>
                <w:rtl w:val="0"/>
              </w:rPr>
              <w:t xml:space="preserve">Sequential or attention-based neural networks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111827"/>
                <w:sz w:val="20"/>
                <w:szCs w:val="20"/>
                <w:rtl w:val="0"/>
              </w:rPr>
              <w:t xml:space="preserve">Captures contextual semantics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111827"/>
                <w:sz w:val="20"/>
                <w:szCs w:val="20"/>
                <w:rtl w:val="0"/>
              </w:rPr>
              <w:t xml:space="preserve">Requires large data; computationally heavy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111827"/>
                <w:sz w:val="20"/>
                <w:szCs w:val="20"/>
                <w:rtl w:val="0"/>
              </w:rPr>
              <w:t xml:space="preserve">Gmail Smart 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111827"/>
                <w:sz w:val="20"/>
                <w:szCs w:val="20"/>
                <w:rtl w:val="0"/>
              </w:rPr>
              <w:t xml:space="preserve">Proprietary ML + user behavior signals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111827"/>
                <w:sz w:val="20"/>
                <w:szCs w:val="20"/>
                <w:rtl w:val="0"/>
              </w:rPr>
              <w:t xml:space="preserve">Very high accuracy at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111827"/>
                <w:sz w:val="20"/>
                <w:szCs w:val="20"/>
                <w:rtl w:val="0"/>
              </w:rPr>
              <w:t xml:space="preserve">Closed-source; privacy concerns</w:t>
            </w:r>
            <w:r w:rsidDel="00000000" w:rsidR="00000000" w:rsidRPr="00000000">
              <w:rPr>
                <w:rtl w:val="0"/>
              </w:rPr>
            </w:r>
          </w:p>
        </w:tc>
      </w:tr>
    </w:tbl>
    <w:p w:rsidR="00000000" w:rsidDel="00000000" w:rsidP="00000000" w:rsidRDefault="00000000" w:rsidRPr="00000000" w14:paraId="0000004D">
      <w:pPr>
        <w:spacing w:after="160" w:before="0" w:lineRule="auto"/>
        <w:jc w:val="center"/>
        <w:rPr/>
      </w:pPr>
      <w:r w:rsidDel="00000000" w:rsidR="00000000" w:rsidRPr="00000000">
        <w:rPr>
          <w:rFonts w:ascii="Arial" w:cs="Arial" w:eastAsia="Arial" w:hAnsi="Arial"/>
          <w:i w:val="1"/>
          <w:iCs w:val="1"/>
          <w:color w:val="6b7280"/>
          <w:sz w:val="20"/>
          <w:szCs w:val="20"/>
          <w:rtl w:val="0"/>
        </w:rPr>
        <w:t xml:space="preserve">Table 2.1: Comparison of existing spam detection approaches</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2.2 Theoretical Framework: Natural Language Processing</w:t>
      </w:r>
    </w:p>
    <w:p w:rsidR="00000000" w:rsidDel="00000000" w:rsidP="00000000" w:rsidRDefault="00000000" w:rsidRPr="00000000" w14:paraId="00000050">
      <w:pPr>
        <w:spacing w:after="100" w:before="80" w:line="276" w:lineRule="auto"/>
        <w:jc w:val="both"/>
        <w:rPr/>
      </w:pPr>
      <w:r w:rsidDel="00000000" w:rsidR="00000000" w:rsidRPr="00000000">
        <w:rPr>
          <w:rFonts w:ascii="Arial" w:cs="Arial" w:eastAsia="Arial" w:hAnsi="Arial"/>
          <w:color w:val="111827"/>
          <w:sz w:val="22"/>
          <w:szCs w:val="22"/>
          <w:rtl w:val="0"/>
        </w:rPr>
        <w:t xml:space="preserve">Natural Language Processing (NLP) is the branch of Artificial Intelligence concerned with enabling computers to understand, interpret, and generate human language. For text classification tasks like spam detection, the primary challenge is bridging the gap between raw, unstructured text and the numerical representations that Machine Learning algorithms require.</w:t>
      </w:r>
      <w:r w:rsidDel="00000000" w:rsidR="00000000" w:rsidRPr="00000000">
        <w:rPr>
          <w:rtl w:val="0"/>
        </w:rPr>
      </w:r>
    </w:p>
    <w:p w:rsidR="00000000" w:rsidDel="00000000" w:rsidP="00000000" w:rsidRDefault="00000000" w:rsidRPr="00000000" w14:paraId="00000051">
      <w:pPr>
        <w:pStyle w:val="Heading3"/>
        <w:rPr/>
      </w:pPr>
      <w:r w:rsidDel="00000000" w:rsidR="00000000" w:rsidRPr="00000000">
        <w:rPr>
          <w:rtl w:val="0"/>
        </w:rPr>
        <w:t xml:space="preserve">2.2.1 Text Preprocessing Pipeline</w:t>
      </w:r>
    </w:p>
    <w:p w:rsidR="00000000" w:rsidDel="00000000" w:rsidP="00000000" w:rsidRDefault="00000000" w:rsidRPr="00000000" w14:paraId="00000052">
      <w:pPr>
        <w:spacing w:after="100" w:before="80" w:line="276" w:lineRule="auto"/>
        <w:jc w:val="both"/>
        <w:rPr/>
      </w:pPr>
      <w:r w:rsidDel="00000000" w:rsidR="00000000" w:rsidRPr="00000000">
        <w:rPr>
          <w:rFonts w:ascii="Arial" w:cs="Arial" w:eastAsia="Arial" w:hAnsi="Arial"/>
          <w:color w:val="111827"/>
          <w:sz w:val="22"/>
          <w:szCs w:val="22"/>
          <w:rtl w:val="0"/>
        </w:rPr>
        <w:t xml:space="preserve">Raw email text must pass through several preprocessing stages before it is suitable for feature extraction. Lowercasing ensures that 'FREE' and 'free' are treated as the same token. Punctuation removal strips characters that add noise without semantic value. Stop-word removal eliminates extremely common words (such as 'the', 'a', 'is') that appear in both spam and ham with similar frequency, contributing no discriminative information. Finally, stemming or lemmatization reduces words to their root form—so 'winning', 'winner', and 'wins' all collapse to 'win'—reducing the vocabulary size and improving generalization.</w:t>
      </w: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rtl w:val="0"/>
        </w:rPr>
        <w:t xml:space="preserve">2.2.2 TF-IDF Vectorization</w:t>
      </w:r>
    </w:p>
    <w:p w:rsidR="00000000" w:rsidDel="00000000" w:rsidP="00000000" w:rsidRDefault="00000000" w:rsidRPr="00000000" w14:paraId="00000054">
      <w:pPr>
        <w:spacing w:after="100" w:before="80" w:line="276" w:lineRule="auto"/>
        <w:jc w:val="both"/>
        <w:rPr/>
      </w:pPr>
      <w:r w:rsidDel="00000000" w:rsidR="00000000" w:rsidRPr="00000000">
        <w:rPr>
          <w:rFonts w:ascii="Arial" w:cs="Arial" w:eastAsia="Arial" w:hAnsi="Arial"/>
          <w:color w:val="111827"/>
          <w:sz w:val="22"/>
          <w:szCs w:val="22"/>
          <w:rtl w:val="0"/>
        </w:rPr>
        <w:t xml:space="preserve">Term Frequency-Inverse Document Frequency (TF-IDF) is the feature extraction method chosen for this project. It converts a collection of text documents into a matrix of numerical features, where each row represents one email and each column represents one word in the vocabulary. The value in each cell captures two complementary pieces of information. The Term Frequency (TF) component measures how often a word appears in a given email, rewarding words that are prominent within that specific document. The Inverse Document Frequency (IDF) component penalizes words that appear across nearly all emails, since such words are common to both spam and ham and therefore less discriminative. The product of TF and IDF yields a weight that is high for words that are frequent in a specific email yet rare across the corpus—precisely the kind of distinctive vocabulary that characterizes spam messages.</w:t>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2.3 Theoretical Framework: The Naive Bayes Classifier</w:t>
      </w:r>
    </w:p>
    <w:p w:rsidR="00000000" w:rsidDel="00000000" w:rsidP="00000000" w:rsidRDefault="00000000" w:rsidRPr="00000000" w14:paraId="00000056">
      <w:pPr>
        <w:spacing w:after="100" w:before="80" w:line="276" w:lineRule="auto"/>
        <w:jc w:val="both"/>
        <w:rPr/>
      </w:pPr>
      <w:r w:rsidDel="00000000" w:rsidR="00000000" w:rsidRPr="00000000">
        <w:rPr>
          <w:rFonts w:ascii="Arial" w:cs="Arial" w:eastAsia="Arial" w:hAnsi="Arial"/>
          <w:color w:val="111827"/>
          <w:sz w:val="22"/>
          <w:szCs w:val="22"/>
          <w:rtl w:val="0"/>
        </w:rPr>
        <w:t xml:space="preserve">Naive Bayes is a family of probabilistic classifiers based on Bayes' Theorem with the 'naive' assumption of conditional independence between features. Despite this simplifying assumption—which rarely holds in practice—Naive Bayes classifiers perform remarkably well on text classification tasks and are widely regarded as the gold standard baseline for spam detection.</w:t>
      </w:r>
      <w:r w:rsidDel="00000000" w:rsidR="00000000" w:rsidRPr="00000000">
        <w:rPr>
          <w:rtl w:val="0"/>
        </w:rPr>
      </w:r>
    </w:p>
    <w:p w:rsidR="00000000" w:rsidDel="00000000" w:rsidP="00000000" w:rsidRDefault="00000000" w:rsidRPr="00000000" w14:paraId="00000057">
      <w:pPr>
        <w:pStyle w:val="Heading3"/>
        <w:rPr/>
      </w:pPr>
      <w:r w:rsidDel="00000000" w:rsidR="00000000" w:rsidRPr="00000000">
        <w:rPr>
          <w:rtl w:val="0"/>
        </w:rPr>
        <w:t xml:space="preserve">2.3.1 Multinomial Naive Bayes</w:t>
      </w:r>
    </w:p>
    <w:p w:rsidR="00000000" w:rsidDel="00000000" w:rsidP="00000000" w:rsidRDefault="00000000" w:rsidRPr="00000000" w14:paraId="00000058">
      <w:pPr>
        <w:spacing w:after="100" w:before="80" w:line="276" w:lineRule="auto"/>
        <w:jc w:val="both"/>
        <w:rPr/>
      </w:pPr>
      <w:r w:rsidDel="00000000" w:rsidR="00000000" w:rsidRPr="00000000">
        <w:rPr>
          <w:rFonts w:ascii="Arial" w:cs="Arial" w:eastAsia="Arial" w:hAnsi="Arial"/>
          <w:color w:val="111827"/>
          <w:sz w:val="22"/>
          <w:szCs w:val="22"/>
          <w:rtl w:val="0"/>
        </w:rPr>
        <w:t xml:space="preserve">For text classification, the Multinomial variant of Naive Bayes is used. Given an email represented as a vector of TF-IDF weights, the classifier computes the posterior probability of each class (spam or ham) given the observed word frequencies. The class with the higher posterior probability is assigned as the prediction. The log-probability formulation is used in practice to avoid numerical underflow when multiplying many small probabilities together. Laplace smoothing is applied to handle words that appear in the test set but were absent from the training set, preventing zero-probability catastrophes.</w:t>
      </w:r>
      <w:r w:rsidDel="00000000" w:rsidR="00000000" w:rsidRPr="00000000">
        <w:rPr>
          <w:rtl w:val="0"/>
        </w:rPr>
      </w:r>
    </w:p>
    <w:p w:rsidR="00000000" w:rsidDel="00000000" w:rsidP="00000000" w:rsidRDefault="00000000" w:rsidRPr="00000000" w14:paraId="00000059">
      <w:pPr>
        <w:pStyle w:val="Heading3"/>
        <w:rPr/>
      </w:pPr>
      <w:r w:rsidDel="00000000" w:rsidR="00000000" w:rsidRPr="00000000">
        <w:rPr>
          <w:rtl w:val="0"/>
        </w:rPr>
        <w:t xml:space="preserve">2.3.2 Why Naive Bayes for Spam Detection</w:t>
      </w:r>
    </w:p>
    <w:p w:rsidR="00000000" w:rsidDel="00000000" w:rsidP="00000000" w:rsidRDefault="00000000" w:rsidRPr="00000000" w14:paraId="0000005A">
      <w:pPr>
        <w:spacing w:after="100" w:before="80" w:line="276" w:lineRule="auto"/>
        <w:jc w:val="both"/>
        <w:rPr/>
      </w:pPr>
      <w:r w:rsidDel="00000000" w:rsidR="00000000" w:rsidRPr="00000000">
        <w:rPr>
          <w:rFonts w:ascii="Arial" w:cs="Arial" w:eastAsia="Arial" w:hAnsi="Arial"/>
          <w:color w:val="111827"/>
          <w:sz w:val="22"/>
          <w:szCs w:val="22"/>
          <w:rtl w:val="0"/>
        </w:rPr>
        <w:t xml:space="preserve">Naive Bayes is particularly well-suited for spam detection for three reasons. First, it is computationally extremely efficient: training requires only a single pass through the data to compute word frequencies, and inference involves a simple multiplication of probabilities. Second, it is highly interpretable: we can directly inspect the words with the highest spam probability weights to understand why a given email was classified as spam. Third, it is robust to irrelevant features: the independence assumption means that the contribution of each word is evaluated independently, preventing a single strongly-weighted non-spam word from overwhelming the signal from many moderately spam-indicative words.</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Chapter 3: System Analysis</w:t>
      </w:r>
    </w:p>
    <w:p w:rsidR="00000000" w:rsidDel="00000000" w:rsidP="00000000" w:rsidRDefault="00000000" w:rsidRPr="00000000" w14:paraId="0000005D">
      <w:pPr>
        <w:pStyle w:val="Heading2"/>
        <w:rPr/>
      </w:pPr>
      <w:r w:rsidDel="00000000" w:rsidR="00000000" w:rsidRPr="00000000">
        <w:rPr>
          <w:rtl w:val="0"/>
        </w:rPr>
        <w:t xml:space="preserve">3.1 Feasibility Study</w:t>
      </w:r>
    </w:p>
    <w:p w:rsidR="00000000" w:rsidDel="00000000" w:rsidP="00000000" w:rsidRDefault="00000000" w:rsidRPr="00000000" w14:paraId="0000005E">
      <w:pPr>
        <w:spacing w:after="100" w:before="80" w:line="276" w:lineRule="auto"/>
        <w:jc w:val="both"/>
        <w:rPr/>
      </w:pPr>
      <w:r w:rsidDel="00000000" w:rsidR="00000000" w:rsidRPr="00000000">
        <w:rPr>
          <w:rFonts w:ascii="Arial" w:cs="Arial" w:eastAsia="Arial" w:hAnsi="Arial"/>
          <w:color w:val="111827"/>
          <w:sz w:val="22"/>
          <w:szCs w:val="22"/>
          <w:rtl w:val="0"/>
        </w:rPr>
        <w:t xml:space="preserve">Prior to development, a feasibility analysis was conducted across three dimensions to ensure the project's viability.</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Technical Feasibility: The project leverages Python's mature ecosystem of NLP and ML libraries (scikit-learn, NLTK, Flask), all of which are well-documented and production-tested. The algorithms chosen—TF-IDF and Multinomial Naive Bayes—are computationally light enough to run on a standard laptop CPU, making the project feasible without any specialized hardware.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Economic Feasibility: The entire technology stack is open-source and free of licensing costs. The datasets used for training (SpamAssassin Public Corpus and the UCI SMS Spam Collection) are publicly available at no cost. The development and deployment cost is therefore limited to developer time.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Operational Feasibility: The user-facing interface is designed around a simple two-step workflow: paste email text, click Analyze. This minimal friction ensures that non-technical users can operate the system without any training.</w:t>
      </w: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3.2 Functional Requirements</w:t>
      </w:r>
    </w:p>
    <w:p w:rsidR="00000000" w:rsidDel="00000000" w:rsidP="00000000" w:rsidRDefault="00000000" w:rsidRPr="00000000" w14:paraId="00000064">
      <w:pPr>
        <w:spacing w:after="100" w:before="80" w:line="276" w:lineRule="auto"/>
        <w:jc w:val="both"/>
        <w:rPr/>
      </w:pPr>
      <w:r w:rsidDel="00000000" w:rsidR="00000000" w:rsidRPr="00000000">
        <w:rPr>
          <w:rFonts w:ascii="Arial" w:cs="Arial" w:eastAsia="Arial" w:hAnsi="Arial"/>
          <w:color w:val="111827"/>
          <w:sz w:val="22"/>
          <w:szCs w:val="22"/>
          <w:rtl w:val="0"/>
        </w:rPr>
        <w:t xml:space="preserve">The system must perform the following specific functions in order to meet its design objectives.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User Authentication: Allow users to register and log in with a username and password so that their history is kept private and separate from other users.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Email Input Interface: Provide a rich text area where users can paste both the subject line and body of an email for analysis.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Text Preprocessing: Automatically apply the full NLP pipeline (lowercasing, tokenization, stop-word removal, stemming, TF-IDF vectorization) to the submitted text before passing it to the model.</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Classification and Confidence Score: Run the trained Naive Bayes model on the preprocessed feature vector and return a binary verdict (Spam / Ham) along with a percentage confidence score.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Spam Indicator Breakdown: Display the top contributing keywords that drove the classification decision, enabling users to understand why an email was flagged.</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History Log: Maintain a searchable and sortable log of all past classifications performed by the logged-in user, storing the subject preview, timestamp, verdict, and confidence score.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Statistics Dashboard: Present aggregate statistics including total emails checked, spam count, ham count, and model accuracy metrics.</w:t>
      </w:r>
      <w:r w:rsidDel="00000000" w:rsidR="00000000" w:rsidRPr="00000000">
        <w:rPr>
          <w:rtl w:val="0"/>
        </w:rPr>
      </w:r>
    </w:p>
    <w:p w:rsidR="00000000" w:rsidDel="00000000" w:rsidP="00000000" w:rsidRDefault="00000000" w:rsidRPr="00000000" w14:paraId="0000006C">
      <w:pPr>
        <w:spacing w:after="60" w:before="60" w:lineRule="auto"/>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3.3 Non-Functional Requirements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Performance: The system should classify an email and return a result within 100 milliseconds on standard hardware, ensuring a responsive user experience.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Accuracy: The trained model should achieve a minimum accuracy of 95% and an F1-score of 95% on the held-out test set.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Reliability: The system should gracefully handle edge cases such as empty input, very short emails, or emails containing non-ASCII characters without crashing.</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Security: User passwords must be stored as salted hashes (using Flask-Bcrypt), and session tokens must be used to authenticate API requests.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Scalability: The database design should support a growing history log per user without performance degradation, using indexed queries on user ID and timestamp.</w:t>
      </w:r>
      <w:r w:rsidDel="00000000" w:rsidR="00000000" w:rsidRPr="00000000">
        <w:rPr>
          <w:rtl w:val="0"/>
        </w:rPr>
      </w:r>
    </w:p>
    <w:p w:rsidR="00000000" w:rsidDel="00000000" w:rsidP="00000000" w:rsidRDefault="00000000" w:rsidRPr="00000000" w14:paraId="00000073">
      <w:pPr>
        <w:spacing w:after="60" w:before="60" w:lineRule="auto"/>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3.4 Hardware and Software Requirements</w:t>
      </w:r>
    </w:p>
    <w:p w:rsidR="00000000" w:rsidDel="00000000" w:rsidP="00000000" w:rsidRDefault="00000000" w:rsidRPr="00000000" w14:paraId="00000075">
      <w:pPr>
        <w:spacing w:after="100" w:before="80" w:line="276" w:lineRule="auto"/>
        <w:jc w:val="both"/>
        <w:rPr/>
      </w:pPr>
      <w:r w:rsidDel="00000000" w:rsidR="00000000" w:rsidRPr="00000000">
        <w:rPr>
          <w:rFonts w:ascii="Arial" w:cs="Arial" w:eastAsia="Arial" w:hAnsi="Arial"/>
          <w:color w:val="111827"/>
          <w:sz w:val="22"/>
          <w:szCs w:val="22"/>
          <w:rtl w:val="0"/>
        </w:rPr>
        <w:t xml:space="preserve">The following hardware and software configurations were used for development and testing.</w:t>
      </w:r>
      <w:r w:rsidDel="00000000" w:rsidR="00000000" w:rsidRPr="00000000">
        <w:rPr>
          <w:rtl w:val="0"/>
        </w:rPr>
      </w:r>
    </w:p>
    <w:p w:rsidR="00000000" w:rsidDel="00000000" w:rsidP="00000000" w:rsidRDefault="00000000" w:rsidRPr="00000000" w14:paraId="00000076">
      <w:pPr>
        <w:spacing w:after="40" w:before="4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111827"/>
                <w:sz w:val="20"/>
                <w:szCs w:val="20"/>
                <w:rtl w:val="0"/>
              </w:rPr>
              <w:t xml:space="preserve">Operating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111827"/>
                <w:sz w:val="20"/>
                <w:szCs w:val="20"/>
                <w:rtl w:val="0"/>
              </w:rPr>
              <w:t xml:space="preserve">Windows 10/11 or Ubuntu 20.04+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111827"/>
                <w:sz w:val="20"/>
                <w:szCs w:val="20"/>
                <w:rtl w:val="0"/>
              </w:rPr>
              <w:t xml:space="preserve">Programming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111827"/>
                <w:sz w:val="20"/>
                <w:szCs w:val="20"/>
                <w:rtl w:val="0"/>
              </w:rPr>
              <w:t xml:space="preserve">Python 3.9 or higher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111827"/>
                <w:sz w:val="20"/>
                <w:szCs w:val="20"/>
                <w:rtl w:val="0"/>
              </w:rPr>
              <w:t xml:space="preserve">Web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111827"/>
                <w:sz w:val="20"/>
                <w:szCs w:val="20"/>
                <w:rtl w:val="0"/>
              </w:rPr>
              <w:t xml:space="preserve">Flask 2.3 (with Jinja2 templating)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111827"/>
                <w:sz w:val="20"/>
                <w:szCs w:val="20"/>
                <w:rtl w:val="0"/>
              </w:rPr>
              <w:t xml:space="preserve">ML / NLP Libraries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111827"/>
                <w:sz w:val="20"/>
                <w:szCs w:val="20"/>
                <w:rtl w:val="0"/>
              </w:rPr>
              <w:t xml:space="preserve">scikit-learn (TF-IDF, Naive Bayes), NLTK (tokenization, stop words, stemming)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111827"/>
                <w:sz w:val="20"/>
                <w:szCs w:val="20"/>
                <w:rtl w:val="0"/>
              </w:rPr>
              <w:t xml:space="preserve">Data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111827"/>
                <w:sz w:val="20"/>
                <w:szCs w:val="20"/>
                <w:rtl w:val="0"/>
              </w:rPr>
              <w:t xml:space="preserve">pandas, NumPy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111827"/>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111827"/>
                <w:sz w:val="20"/>
                <w:szCs w:val="20"/>
                <w:rtl w:val="0"/>
              </w:rPr>
              <w:t xml:space="preserve">SQLite (development) / PostgreSQL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111827"/>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111827"/>
                <w:sz w:val="20"/>
                <w:szCs w:val="20"/>
                <w:rtl w:val="0"/>
              </w:rPr>
              <w:t xml:space="preserve">HTML5, CSS3, Bootstrap 5, Chart.js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111827"/>
                <w:sz w:val="20"/>
                <w:szCs w:val="20"/>
                <w:rtl w:val="0"/>
              </w:rPr>
              <w:t xml:space="preserve">Processor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111827"/>
                <w:sz w:val="20"/>
                <w:szCs w:val="20"/>
                <w:rtl w:val="0"/>
              </w:rPr>
              <w:t xml:space="preserve">Intel Core i5 (8th Gen or newer) or AMD Ryzen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111827"/>
                <w:sz w:val="20"/>
                <w:szCs w:val="20"/>
                <w:rtl w:val="0"/>
              </w:rPr>
              <w:t xml:space="preserve">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111827"/>
                <w:sz w:val="20"/>
                <w:szCs w:val="20"/>
                <w:rtl w:val="0"/>
              </w:rPr>
              <w:t xml:space="preserve">4 GB minimum (8 GB recommended)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111827"/>
                <w:sz w:val="20"/>
                <w:szCs w:val="20"/>
                <w:rtl w:val="0"/>
              </w:rPr>
              <w:t xml:space="preserve">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111827"/>
                <w:sz w:val="20"/>
                <w:szCs w:val="20"/>
                <w:rtl w:val="0"/>
              </w:rPr>
              <w:t xml:space="preserve">200 MB for libraries, model file, and database</w:t>
            </w:r>
            <w:r w:rsidDel="00000000" w:rsidR="00000000" w:rsidRPr="00000000">
              <w:rPr>
                <w:rtl w:val="0"/>
              </w:rPr>
            </w:r>
          </w:p>
        </w:tc>
      </w:tr>
    </w:tbl>
    <w:p w:rsidR="00000000" w:rsidDel="00000000" w:rsidP="00000000" w:rsidRDefault="00000000" w:rsidRPr="00000000" w14:paraId="0000008D">
      <w:pPr>
        <w:spacing w:after="160" w:before="0" w:lineRule="auto"/>
        <w:jc w:val="center"/>
        <w:rPr/>
      </w:pPr>
      <w:r w:rsidDel="00000000" w:rsidR="00000000" w:rsidRPr="00000000">
        <w:rPr>
          <w:rFonts w:ascii="Arial" w:cs="Arial" w:eastAsia="Arial" w:hAnsi="Arial"/>
          <w:i w:val="1"/>
          <w:iCs w:val="1"/>
          <w:color w:val="6b7280"/>
          <w:sz w:val="20"/>
          <w:szCs w:val="20"/>
          <w:rtl w:val="0"/>
        </w:rPr>
        <w:t xml:space="preserve">Table 3.1: Hardware and Software Requirements</w:t>
      </w: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rPr/>
      </w:pPr>
      <w:r w:rsidDel="00000000" w:rsidR="00000000" w:rsidRPr="00000000">
        <w:rPr>
          <w:rtl w:val="0"/>
        </w:rPr>
        <w:t xml:space="preserve">Chapter 4: System Design</w:t>
      </w:r>
    </w:p>
    <w:p w:rsidR="00000000" w:rsidDel="00000000" w:rsidP="00000000" w:rsidRDefault="00000000" w:rsidRPr="00000000" w14:paraId="00000090">
      <w:pPr>
        <w:pStyle w:val="Heading2"/>
        <w:rPr/>
      </w:pPr>
      <w:r w:rsidDel="00000000" w:rsidR="00000000" w:rsidRPr="00000000">
        <w:rPr>
          <w:rtl w:val="0"/>
        </w:rPr>
        <w:t xml:space="preserve">4.1 System Architecture</w:t>
      </w:r>
    </w:p>
    <w:p w:rsidR="00000000" w:rsidDel="00000000" w:rsidP="00000000" w:rsidRDefault="00000000" w:rsidRPr="00000000" w14:paraId="00000091">
      <w:pPr>
        <w:spacing w:after="100" w:before="80" w:line="276" w:lineRule="auto"/>
        <w:jc w:val="both"/>
        <w:rPr/>
      </w:pPr>
      <w:r w:rsidDel="00000000" w:rsidR="00000000" w:rsidRPr="00000000">
        <w:rPr>
          <w:rFonts w:ascii="Arial" w:cs="Arial" w:eastAsia="Arial" w:hAnsi="Arial"/>
          <w:color w:val="111827"/>
          <w:sz w:val="22"/>
          <w:szCs w:val="22"/>
          <w:rtl w:val="0"/>
        </w:rPr>
        <w:t xml:space="preserve">The system follows a classic three-tier web architecture, cleanly separating presentation, business logic, and data storage. The Presentation Tier consists of HTML/CSS/Bootstrap templates rendered by Flask's Jinja2 engine, responsible solely for displaying information and capturing user input. The Business Logic Tier is the Flask application layer, where all URL routing, request handling, NLP preprocessing, model inference, and database interaction take place. The Data Storage Tier consists of an SQLite database for development, storing user accounts and classification history, plus a serialized model file (pickle format) that stores the trained TF-IDF vectorizer and Naive Bayes classifier.</w:t>
      </w:r>
      <w:r w:rsidDel="00000000" w:rsidR="00000000" w:rsidRPr="00000000">
        <w:rPr>
          <w:rtl w:val="0"/>
        </w:rPr>
      </w:r>
    </w:p>
    <w:p w:rsidR="00000000" w:rsidDel="00000000" w:rsidP="00000000" w:rsidRDefault="00000000" w:rsidRPr="00000000" w14:paraId="00000092">
      <w:pPr>
        <w:spacing w:after="100" w:before="80" w:line="276" w:lineRule="auto"/>
        <w:jc w:val="both"/>
        <w:rPr/>
      </w:pPr>
      <w:r w:rsidDel="00000000" w:rsidR="00000000" w:rsidRPr="00000000">
        <w:rPr>
          <w:rFonts w:ascii="Arial" w:cs="Arial" w:eastAsia="Arial" w:hAnsi="Arial"/>
          <w:color w:val="111827"/>
          <w:sz w:val="22"/>
          <w:szCs w:val="22"/>
          <w:rtl w:val="0"/>
        </w:rPr>
        <w:t xml:space="preserve">This architecture ensures a clean separation of concerns: the ML model can be retrained and updated independently of the web interface, and the database schema can be extended with new tables without affecting the classification logic.</w:t>
      </w: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4.2 Data Flow Diagram (DFD)</w:t>
      </w:r>
    </w:p>
    <w:p w:rsidR="00000000" w:rsidDel="00000000" w:rsidP="00000000" w:rsidRDefault="00000000" w:rsidRPr="00000000" w14:paraId="00000094">
      <w:pPr>
        <w:pStyle w:val="Heading3"/>
        <w:rPr/>
      </w:pPr>
      <w:r w:rsidDel="00000000" w:rsidR="00000000" w:rsidRPr="00000000">
        <w:rPr>
          <w:rtl w:val="0"/>
        </w:rPr>
        <w:t xml:space="preserve">4.2.1 Level 0 DFD (Context Diagram)</w:t>
      </w:r>
    </w:p>
    <w:p w:rsidR="00000000" w:rsidDel="00000000" w:rsidP="00000000" w:rsidRDefault="00000000" w:rsidRPr="00000000" w14:paraId="00000095">
      <w:pPr>
        <w:spacing w:after="100" w:before="80" w:line="276" w:lineRule="auto"/>
        <w:jc w:val="both"/>
        <w:rPr/>
      </w:pPr>
      <w:r w:rsidDel="00000000" w:rsidR="00000000" w:rsidRPr="00000000">
        <w:rPr>
          <w:rFonts w:ascii="Arial" w:cs="Arial" w:eastAsia="Arial" w:hAnsi="Arial"/>
          <w:color w:val="111827"/>
          <w:sz w:val="22"/>
          <w:szCs w:val="22"/>
          <w:rtl w:val="0"/>
        </w:rPr>
        <w:t xml:space="preserve">At the highest level of abstraction, there is a single external entity—the User—who interacts with the Email Spam Detection System. The user sends email text as input to the system, and the system returns a classification result (spam or ham verdict, confidence score, and keyword indicators) as output.</w:t>
      </w:r>
      <w:r w:rsidDel="00000000" w:rsidR="00000000" w:rsidRPr="00000000">
        <w:rPr>
          <w:rtl w:val="0"/>
        </w:rPr>
      </w:r>
    </w:p>
    <w:p w:rsidR="00000000" w:rsidDel="00000000" w:rsidP="00000000" w:rsidRDefault="00000000" w:rsidRPr="00000000" w14:paraId="00000096">
      <w:pPr>
        <w:pStyle w:val="Heading3"/>
        <w:rPr/>
      </w:pPr>
      <w:r w:rsidDel="00000000" w:rsidR="00000000" w:rsidRPr="00000000">
        <w:rPr>
          <w:rtl w:val="0"/>
        </w:rPr>
        <w:t xml:space="preserve">4.2.2 Level 1 DFD</w:t>
      </w:r>
    </w:p>
    <w:p w:rsidR="00000000" w:rsidDel="00000000" w:rsidP="00000000" w:rsidRDefault="00000000" w:rsidRPr="00000000" w14:paraId="00000097">
      <w:pPr>
        <w:spacing w:after="100" w:before="80" w:line="276" w:lineRule="auto"/>
        <w:jc w:val="both"/>
        <w:rPr/>
      </w:pPr>
      <w:r w:rsidDel="00000000" w:rsidR="00000000" w:rsidRPr="00000000">
        <w:rPr>
          <w:rFonts w:ascii="Arial" w:cs="Arial" w:eastAsia="Arial" w:hAnsi="Arial"/>
          <w:color w:val="111827"/>
          <w:sz w:val="22"/>
          <w:szCs w:val="22"/>
          <w:rtl w:val="0"/>
        </w:rPr>
        <w:t xml:space="preserve">Decomposing the system at Level 1 reveals four major internal processes. The Authentication Module accepts login credentials from the user, verifies them against the User table in the database, and issues a session token. The Preprocessing Module receives the raw email text, applies the NLP pipeline (tokenization, stop-word removal, stemming), and passes the cleaned tokens to the Vectorization Engine which applies the pre-fitted TF-IDF transformer to produce a feature vector. The Classification Module receives this feature vector, runs it through the serialized Naive Bayes model, and produces a class label and probability score. Finally, the History &amp; Storage Module saves the result to the database and retrieves past records when the user navigates to the History page.</w:t>
      </w: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4.3 Database Design</w:t>
      </w:r>
    </w:p>
    <w:p w:rsidR="00000000" w:rsidDel="00000000" w:rsidP="00000000" w:rsidRDefault="00000000" w:rsidRPr="00000000" w14:paraId="00000099">
      <w:pPr>
        <w:spacing w:after="100" w:before="80" w:line="276" w:lineRule="auto"/>
        <w:jc w:val="both"/>
        <w:rPr/>
      </w:pPr>
      <w:r w:rsidDel="00000000" w:rsidR="00000000" w:rsidRPr="00000000">
        <w:rPr>
          <w:rFonts w:ascii="Arial" w:cs="Arial" w:eastAsia="Arial" w:hAnsi="Arial"/>
          <w:color w:val="111827"/>
          <w:sz w:val="22"/>
          <w:szCs w:val="22"/>
          <w:rtl w:val="0"/>
        </w:rPr>
        <w:t xml:space="preserve">The database is structured around two core relational tables linked by a foreign key relationship.</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Table 1 — Users: Stores user authentication data with columns for id (Primary Key, auto-increment), username (unique string, indexed), password_hash (bcrypt-hashed string), and created_at (timestamp).</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Table 2 — ClassificationHistory: Logs every classification event. Columns include id (Primary Key), user_id (Foreign Key to Users, indexed for fast per-user queries), subject_preview (first 60 characters of the email subject), verdict (enum: SPAM or HAM), confidence (float, 0.0–1.0), timestamp (datetime), and full_text (the complete email body for re-analysis if needed).</w:t>
      </w:r>
      <w:r w:rsidDel="00000000" w:rsidR="00000000" w:rsidRPr="00000000">
        <w:rPr>
          <w:rtl w:val="0"/>
        </w:rPr>
      </w:r>
    </w:p>
    <w:p w:rsidR="00000000" w:rsidDel="00000000" w:rsidP="00000000" w:rsidRDefault="00000000" w:rsidRPr="00000000" w14:paraId="0000009C">
      <w:pPr>
        <w:spacing w:after="60" w:before="60" w:lineRule="auto"/>
        <w:rPr/>
      </w:pP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4.4 ML Pipeline &amp; Algorithm Workflow</w:t>
      </w:r>
    </w:p>
    <w:p w:rsidR="00000000" w:rsidDel="00000000" w:rsidP="00000000" w:rsidRDefault="00000000" w:rsidRPr="00000000" w14:paraId="0000009E">
      <w:pPr>
        <w:spacing w:after="100" w:before="80" w:line="276" w:lineRule="auto"/>
        <w:jc w:val="both"/>
        <w:rPr/>
      </w:pPr>
      <w:r w:rsidDel="00000000" w:rsidR="00000000" w:rsidRPr="00000000">
        <w:rPr>
          <w:rFonts w:ascii="Arial" w:cs="Arial" w:eastAsia="Arial" w:hAnsi="Arial"/>
          <w:color w:val="111827"/>
          <w:sz w:val="22"/>
          <w:szCs w:val="22"/>
          <w:rtl w:val="0"/>
        </w:rPr>
        <w:t xml:space="preserve">The complete machine learning pipeline, from raw text to final prediction, follows the pseudocode described below. This pipeline is encapsulated in a single Python class for modularity and reusability.</w:t>
      </w:r>
      <w:r w:rsidDel="00000000" w:rsidR="00000000" w:rsidRPr="00000000">
        <w:rPr>
          <w:rtl w:val="0"/>
        </w:rPr>
      </w:r>
    </w:p>
    <w:p w:rsidR="00000000" w:rsidDel="00000000" w:rsidP="00000000" w:rsidRDefault="00000000" w:rsidRPr="00000000" w14:paraId="0000009F">
      <w:pPr>
        <w:spacing w:after="40" w:before="40" w:lineRule="auto"/>
        <w:rPr/>
      </w:pPr>
      <w:r w:rsidDel="00000000" w:rsidR="00000000" w:rsidRPr="00000000">
        <w:rPr>
          <w:rtl w:val="0"/>
        </w:rPr>
      </w:r>
    </w:p>
    <w:p w:rsidR="00000000" w:rsidDel="00000000" w:rsidP="00000000" w:rsidRDefault="00000000" w:rsidRPr="00000000" w14:paraId="000000A0">
      <w:pPr>
        <w:pBdr>
          <w:left w:color="2563eb" w:space="8" w:sz="10" w:val="single"/>
        </w:pBdr>
        <w:shd w:fill="f3f4f6" w:val="clear"/>
        <w:spacing w:after="80" w:before="80" w:lineRule="auto"/>
        <w:ind w:left="360" w:firstLine="0"/>
        <w:rPr/>
      </w:pPr>
      <w:r w:rsidDel="00000000" w:rsidR="00000000" w:rsidRPr="00000000">
        <w:rPr>
          <w:rFonts w:ascii="Courier New" w:cs="Courier New" w:eastAsia="Courier New" w:hAnsi="Courier New"/>
          <w:color w:val="1e3a5f"/>
          <w:sz w:val="20"/>
          <w:szCs w:val="20"/>
          <w:rtl w:val="0"/>
        </w:rPr>
        <w:t xml:space="preserve">FUNCTION predict(raw_email_text):</w:t>
      </w:r>
      <w:r w:rsidDel="00000000" w:rsidR="00000000" w:rsidRPr="00000000">
        <w:rPr>
          <w:rFonts w:ascii="Courier New" w:cs="Courier New" w:eastAsia="Courier New" w:hAnsi="Courier New"/>
          <w:color w:val="111827"/>
          <w:sz w:val="20"/>
          <w:szCs w:val="20"/>
          <w:rtl w:val="0"/>
        </w:rPr>
        <w:br w:type="textWrapping"/>
        <w:t xml:space="preserve">   text = lowercase(raw_email_text)</w:t>
        <w:br w:type="textWrapping"/>
        <w:t xml:space="preserve">   tokens = tokenize(text)</w:t>
        <w:br w:type="textWrapping"/>
        <w:t xml:space="preserve">   tokens = remove_stopwords(tokens)</w:t>
        <w:br w:type="textWrapping"/>
        <w:t xml:space="preserve">   tokens = stem(tokens)         # PorterStemmer</w:t>
        <w:br w:type="textWrapping"/>
        <w:t xml:space="preserve">   cleaned_text = join(tokens)</w:t>
        <w:br w:type="textWrapping"/>
        <w:t xml:space="preserve">   feature_vector = tfidf.transform([cleaned_text])</w:t>
        <w:br w:type="textWrapping"/>
        <w:t xml:space="preserve">   probabilities = model.predict_proba(feature_vector)</w:t>
        <w:br w:type="textWrapping"/>
        <w:t xml:space="preserve">   label = 'SPAM' if probabilities[1] &gt; 0.5 else 'HAM'</w:t>
        <w:br w:type="textWrapping"/>
        <w:t xml:space="preserve">   confidence = max(probabilities[0], probabilities[1])</w:t>
        <w:br w:type="textWrapping"/>
        <w:t xml:space="preserve">   RETURN label, confidence, top_keywords(feature_vector)</w:t>
      </w:r>
      <w:r w:rsidDel="00000000" w:rsidR="00000000" w:rsidRPr="00000000">
        <w:rPr>
          <w:rtl w:val="0"/>
        </w:rPr>
      </w:r>
    </w:p>
    <w:p w:rsidR="00000000" w:rsidDel="00000000" w:rsidP="00000000" w:rsidRDefault="00000000" w:rsidRPr="00000000" w14:paraId="000000A1">
      <w:pPr>
        <w:spacing w:after="160" w:before="0" w:lineRule="auto"/>
        <w:jc w:val="center"/>
        <w:rPr/>
      </w:pPr>
      <w:r w:rsidDel="00000000" w:rsidR="00000000" w:rsidRPr="00000000">
        <w:rPr>
          <w:rFonts w:ascii="Arial" w:cs="Arial" w:eastAsia="Arial" w:hAnsi="Arial"/>
          <w:i w:val="1"/>
          <w:iCs w:val="1"/>
          <w:color w:val="6b7280"/>
          <w:sz w:val="20"/>
          <w:szCs w:val="20"/>
          <w:rtl w:val="0"/>
        </w:rPr>
        <w:t xml:space="preserve">Figure 4.1: Pseudocode for the core ML prediction pipeline</w:t>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t xml:space="preserve">Chapter 5: Implementation Details</w:t>
      </w:r>
    </w:p>
    <w:p w:rsidR="00000000" w:rsidDel="00000000" w:rsidP="00000000" w:rsidRDefault="00000000" w:rsidRPr="00000000" w14:paraId="000000A4">
      <w:pPr>
        <w:pStyle w:val="Heading2"/>
        <w:rPr/>
      </w:pPr>
      <w:r w:rsidDel="00000000" w:rsidR="00000000" w:rsidRPr="00000000">
        <w:rPr>
          <w:rtl w:val="0"/>
        </w:rPr>
        <w:t xml:space="preserve">5.1 Project Structure</w:t>
      </w:r>
    </w:p>
    <w:p w:rsidR="00000000" w:rsidDel="00000000" w:rsidP="00000000" w:rsidRDefault="00000000" w:rsidRPr="00000000" w14:paraId="000000A5">
      <w:pPr>
        <w:spacing w:after="100" w:before="80" w:line="276" w:lineRule="auto"/>
        <w:jc w:val="both"/>
        <w:rPr/>
      </w:pPr>
      <w:r w:rsidDel="00000000" w:rsidR="00000000" w:rsidRPr="00000000">
        <w:rPr>
          <w:rFonts w:ascii="Arial" w:cs="Arial" w:eastAsia="Arial" w:hAnsi="Arial"/>
          <w:color w:val="111827"/>
          <w:sz w:val="22"/>
          <w:szCs w:val="22"/>
          <w:rtl w:val="0"/>
        </w:rPr>
        <w:t xml:space="preserve">The project is organized as a standard Flask application, separating concerns into clearly defined directories and modules.</w:t>
      </w:r>
      <w:r w:rsidDel="00000000" w:rsidR="00000000" w:rsidRPr="00000000">
        <w:rPr>
          <w:rtl w:val="0"/>
        </w:rPr>
      </w:r>
    </w:p>
    <w:p w:rsidR="00000000" w:rsidDel="00000000" w:rsidP="00000000" w:rsidRDefault="00000000" w:rsidRPr="00000000" w14:paraId="000000A6">
      <w:pPr>
        <w:spacing w:after="40" w:before="40" w:lineRule="auto"/>
        <w:rPr/>
      </w:pPr>
      <w:r w:rsidDel="00000000" w:rsidR="00000000" w:rsidRPr="00000000">
        <w:rPr>
          <w:rtl w:val="0"/>
        </w:rPr>
      </w:r>
    </w:p>
    <w:p w:rsidR="00000000" w:rsidDel="00000000" w:rsidP="00000000" w:rsidRDefault="00000000" w:rsidRPr="00000000" w14:paraId="000000A7">
      <w:pPr>
        <w:pBdr>
          <w:left w:color="2563eb" w:space="8" w:sz="10" w:val="single"/>
        </w:pBdr>
        <w:shd w:fill="f3f4f6" w:val="clear"/>
        <w:spacing w:after="80" w:before="80" w:lineRule="auto"/>
        <w:ind w:left="360" w:firstLine="0"/>
        <w:rPr/>
      </w:pPr>
      <w:r w:rsidDel="00000000" w:rsidR="00000000" w:rsidRPr="00000000">
        <w:rPr>
          <w:rFonts w:ascii="Courier New" w:cs="Courier New" w:eastAsia="Courier New" w:hAnsi="Courier New"/>
          <w:b w:val="1"/>
          <w:bCs w:val="1"/>
          <w:color w:val="1e3a5f"/>
          <w:sz w:val="20"/>
          <w:szCs w:val="20"/>
          <w:rtl w:val="0"/>
        </w:rPr>
        <w:t xml:space="preserve">SpamDetector/</w:t>
      </w:r>
      <w:r w:rsidDel="00000000" w:rsidR="00000000" w:rsidRPr="00000000">
        <w:rPr>
          <w:rFonts w:ascii="Courier New" w:cs="Courier New" w:eastAsia="Courier New" w:hAnsi="Courier New"/>
          <w:color w:val="111827"/>
          <w:sz w:val="20"/>
          <w:szCs w:val="20"/>
          <w:rtl w:val="0"/>
        </w:rPr>
        <w:br w:type="textWrapping"/>
        <w:t xml:space="preserve">├── app.py               # Flask app factory &amp; routes</w:t>
        <w:br w:type="textWrapping"/>
        <w:t xml:space="preserve">├── config.py            # Configuration settings</w:t>
        <w:br w:type="textWrapping"/>
        <w:t xml:space="preserve">├── models.py            # SQLAlchemy database models</w:t>
      </w:r>
      <w:r w:rsidDel="00000000" w:rsidR="00000000" w:rsidRPr="00000000">
        <w:rPr>
          <w:rFonts w:ascii="Courier New" w:cs="Courier New" w:eastAsia="Courier New" w:hAnsi="Courier New"/>
          <w:b w:val="1"/>
          <w:bCs w:val="1"/>
          <w:color w:val="1e3a5f"/>
          <w:sz w:val="20"/>
          <w:szCs w:val="20"/>
          <w:rtl w:val="0"/>
        </w:rPr>
        <w:br w:type="textWrapping"/>
        <w:t xml:space="preserve">├── ml/</w:t>
      </w:r>
      <w:r w:rsidDel="00000000" w:rsidR="00000000" w:rsidRPr="00000000">
        <w:rPr>
          <w:rFonts w:ascii="Courier New" w:cs="Courier New" w:eastAsia="Courier New" w:hAnsi="Courier New"/>
          <w:color w:val="111827"/>
          <w:sz w:val="20"/>
          <w:szCs w:val="20"/>
          <w:rtl w:val="0"/>
        </w:rPr>
        <w:br w:type="textWrapping"/>
        <w:t xml:space="preserve">│   ├── train.py         # Model training script</w:t>
        <w:br w:type="textWrapping"/>
        <w:t xml:space="preserve">│   ├── predict.py       # Inference &amp; preprocessing logic</w:t>
        <w:br w:type="textWrapping"/>
        <w:t xml:space="preserve">│   └── model.pkl        # Serialized TF-IDF + Naive Bayes</w:t>
        <w:br w:type="textWrapping"/>
        <w:t xml:space="preserve">├── static/              # CSS, JS, icons</w:t>
        <w:br w:type="textWrapping"/>
        <w:t xml:space="preserve">├── templates/           # Jinja2 HTML templates</w:t>
        <w:br w:type="textWrapping"/>
        <w:t xml:space="preserve">│   ├── base.html</w:t>
        <w:br w:type="textWrapping"/>
        <w:t xml:space="preserve">│   ├── login.html</w:t>
        <w:br w:type="textWrapping"/>
        <w:t xml:space="preserve">│   ├── dashboard.html</w:t>
        <w:br w:type="textWrapping"/>
        <w:t xml:space="preserve">│   ├── result.html</w:t>
        <w:br w:type="textWrapping"/>
        <w:t xml:space="preserve">│   ├── history.html</w:t>
        <w:br w:type="textWrapping"/>
        <w:t xml:space="preserve">│   └── stats.html</w:t>
        <w:br w:type="textWrapping"/>
        <w:t xml:space="preserve">├── data/                # Raw dataset CSVs</w:t>
        <w:br w:type="textWrapping"/>
        <w:t xml:space="preserve">└── requirements.txt</w:t>
      </w:r>
      <w:r w:rsidDel="00000000" w:rsidR="00000000" w:rsidRPr="00000000">
        <w:rPr>
          <w:rtl w:val="0"/>
        </w:rPr>
      </w:r>
    </w:p>
    <w:p w:rsidR="00000000" w:rsidDel="00000000" w:rsidP="00000000" w:rsidRDefault="00000000" w:rsidRPr="00000000" w14:paraId="000000A8">
      <w:pPr>
        <w:spacing w:after="160" w:before="0" w:lineRule="auto"/>
        <w:jc w:val="center"/>
        <w:rPr/>
      </w:pPr>
      <w:r w:rsidDel="00000000" w:rsidR="00000000" w:rsidRPr="00000000">
        <w:rPr>
          <w:rFonts w:ascii="Arial" w:cs="Arial" w:eastAsia="Arial" w:hAnsi="Arial"/>
          <w:i w:val="1"/>
          <w:iCs w:val="1"/>
          <w:color w:val="6b7280"/>
          <w:sz w:val="20"/>
          <w:szCs w:val="20"/>
          <w:rtl w:val="0"/>
        </w:rPr>
        <w:t xml:space="preserve">Figure 5.1: Project directory structure</w:t>
      </w:r>
      <w:r w:rsidDel="00000000" w:rsidR="00000000" w:rsidRPr="00000000">
        <w:rPr>
          <w:rtl w:val="0"/>
        </w:rPr>
      </w:r>
    </w:p>
    <w:p w:rsidR="00000000" w:rsidDel="00000000" w:rsidP="00000000" w:rsidRDefault="00000000" w:rsidRPr="00000000" w14:paraId="000000A9">
      <w:pPr>
        <w:spacing w:after="40" w:before="40" w:lineRule="auto"/>
        <w:rPr/>
      </w:pP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tl w:val="0"/>
        </w:rPr>
        <w:t xml:space="preserve">5.2 Key Code Segments</w:t>
      </w:r>
    </w:p>
    <w:p w:rsidR="00000000" w:rsidDel="00000000" w:rsidP="00000000" w:rsidRDefault="00000000" w:rsidRPr="00000000" w14:paraId="000000AB">
      <w:pPr>
        <w:pStyle w:val="Heading3"/>
        <w:rPr/>
      </w:pPr>
      <w:r w:rsidDel="00000000" w:rsidR="00000000" w:rsidRPr="00000000">
        <w:rPr>
          <w:rtl w:val="0"/>
        </w:rPr>
        <w:t xml:space="preserve">5.2.1 Model Training Script (ml/train.py)</w:t>
      </w:r>
    </w:p>
    <w:p w:rsidR="00000000" w:rsidDel="00000000" w:rsidP="00000000" w:rsidRDefault="00000000" w:rsidRPr="00000000" w14:paraId="000000AC">
      <w:pPr>
        <w:spacing w:after="100" w:before="80" w:line="276" w:lineRule="auto"/>
        <w:jc w:val="both"/>
        <w:rPr/>
      </w:pPr>
      <w:r w:rsidDel="00000000" w:rsidR="00000000" w:rsidRPr="00000000">
        <w:rPr>
          <w:rFonts w:ascii="Arial" w:cs="Arial" w:eastAsia="Arial" w:hAnsi="Arial"/>
          <w:color w:val="111827"/>
          <w:sz w:val="22"/>
          <w:szCs w:val="22"/>
          <w:rtl w:val="0"/>
        </w:rPr>
        <w:t xml:space="preserve">The training script loads the dataset, applies the preprocessing pipeline, fits the TF-IDF vectorizer on the training corpus, and trains the Multinomial Naive Bayes classifier. The fitted vectorizer and classifier are then serialized together into a single pickle file for later use by the inference module.</w:t>
      </w:r>
      <w:r w:rsidDel="00000000" w:rsidR="00000000" w:rsidRPr="00000000">
        <w:rPr>
          <w:rtl w:val="0"/>
        </w:rPr>
      </w:r>
    </w:p>
    <w:p w:rsidR="00000000" w:rsidDel="00000000" w:rsidP="00000000" w:rsidRDefault="00000000" w:rsidRPr="00000000" w14:paraId="000000AD">
      <w:pPr>
        <w:spacing w:after="40" w:before="40" w:lineRule="auto"/>
        <w:rPr/>
      </w:pPr>
      <w:r w:rsidDel="00000000" w:rsidR="00000000" w:rsidRPr="00000000">
        <w:rPr>
          <w:rtl w:val="0"/>
        </w:rPr>
      </w:r>
    </w:p>
    <w:p w:rsidR="00000000" w:rsidDel="00000000" w:rsidP="00000000" w:rsidRDefault="00000000" w:rsidRPr="00000000" w14:paraId="000000AE">
      <w:pPr>
        <w:pBdr>
          <w:left w:color="2563eb" w:space="8" w:sz="10" w:val="single"/>
        </w:pBdr>
        <w:shd w:fill="f3f4f6" w:val="clear"/>
        <w:spacing w:after="80" w:before="80" w:lineRule="auto"/>
        <w:ind w:left="360" w:firstLine="0"/>
        <w:rPr/>
      </w:pPr>
      <w:r w:rsidDel="00000000" w:rsidR="00000000" w:rsidRPr="00000000">
        <w:rPr>
          <w:rFonts w:ascii="Courier New" w:cs="Courier New" w:eastAsia="Courier New" w:hAnsi="Courier New"/>
          <w:color w:val="1e3a5f"/>
          <w:sz w:val="20"/>
          <w:szCs w:val="20"/>
          <w:rtl w:val="0"/>
        </w:rPr>
        <w:t xml:space="preserve">import pickle, pandas as pd</w:t>
      </w:r>
      <w:r w:rsidDel="00000000" w:rsidR="00000000" w:rsidRPr="00000000">
        <w:rPr>
          <w:rFonts w:ascii="Courier New" w:cs="Courier New" w:eastAsia="Courier New" w:hAnsi="Courier New"/>
          <w:color w:val="111827"/>
          <w:sz w:val="20"/>
          <w:szCs w:val="20"/>
          <w:rtl w:val="0"/>
        </w:rPr>
        <w:br w:type="textWrapping"/>
        <w:t xml:space="preserve">from sklearn.feature_extraction.text import TfidfVectorizer</w:t>
        <w:br w:type="textWrapping"/>
        <w:t xml:space="preserve">from sklearn.naive_bayes import MultinomialNB</w:t>
        <w:br w:type="textWrapping"/>
        <w:t xml:space="preserve">from sklearn.model_selection import train_test_split</w:t>
        <w:br w:type="textWrapping"/>
        <w:br w:type="textWrapping"/>
        <w:t xml:space="preserve">df = pd.read_csv('data/spam.csv', encoding='latin-1')</w:t>
        <w:br w:type="textWrapping"/>
        <w:t xml:space="preserve">df = df[['v1','v2']].rename(columns={'v1':'label','v2':'text'})</w:t>
        <w:br w:type="textWrapping"/>
        <w:t xml:space="preserve">df['label'] = df['label'].map({'spam':1, 'ham':0})</w:t>
        <w:br w:type="textWrapping"/>
        <w:br w:type="textWrapping"/>
        <w:t xml:space="preserve">X_train, X_test, y_train, y_test = train_test_split(</w:t>
        <w:br w:type="textWrapping"/>
        <w:t xml:space="preserve">    df['text'], df['label'], test_size=0.2, random_state=42)</w:t>
        <w:br w:type="textWrapping"/>
      </w:r>
      <w:r w:rsidDel="00000000" w:rsidR="00000000" w:rsidRPr="00000000">
        <w:rPr>
          <w:rFonts w:ascii="Courier New" w:cs="Courier New" w:eastAsia="Courier New" w:hAnsi="Courier New"/>
          <w:color w:val="16a34a"/>
          <w:sz w:val="20"/>
          <w:szCs w:val="20"/>
          <w:rtl w:val="0"/>
        </w:rPr>
        <w:br w:type="textWrapping"/>
        <w:t xml:space="preserve"># TF-IDF with bigrams for richer features</w:t>
      </w:r>
      <w:r w:rsidDel="00000000" w:rsidR="00000000" w:rsidRPr="00000000">
        <w:rPr>
          <w:rFonts w:ascii="Courier New" w:cs="Courier New" w:eastAsia="Courier New" w:hAnsi="Courier New"/>
          <w:color w:val="111827"/>
          <w:sz w:val="20"/>
          <w:szCs w:val="20"/>
          <w:rtl w:val="0"/>
        </w:rPr>
        <w:br w:type="textWrapping"/>
        <w:t xml:space="preserve">vectorizer = TfidfVectorizer(max_features=5000,</w:t>
        <w:br w:type="textWrapping"/>
        <w:t xml:space="preserve">                             ngram_range=(1,2),</w:t>
        <w:br w:type="textWrapping"/>
        <w:t xml:space="preserve">                             stop_words='english')</w:t>
        <w:br w:type="textWrapping"/>
        <w:t xml:space="preserve">X_train_vec = vectorizer.fit_transform(X_train)</w:t>
        <w:br w:type="textWrapping"/>
        <w:br w:type="textWrapping"/>
        <w:t xml:space="preserve">clf = MultinomialNB(alpha=0.1)   # Laplace smoothing</w:t>
        <w:br w:type="textWrapping"/>
        <w:t xml:space="preserve">clf.fit(X_train_vec, y_train)</w:t>
        <w:br w:type="textWrapping"/>
      </w:r>
      <w:r w:rsidDel="00000000" w:rsidR="00000000" w:rsidRPr="00000000">
        <w:rPr>
          <w:rFonts w:ascii="Courier New" w:cs="Courier New" w:eastAsia="Courier New" w:hAnsi="Courier New"/>
          <w:color w:val="16a34a"/>
          <w:sz w:val="20"/>
          <w:szCs w:val="20"/>
          <w:rtl w:val="0"/>
        </w:rPr>
        <w:br w:type="textWrapping"/>
        <w:t xml:space="preserve"># Save both objects together for deployment</w:t>
      </w:r>
      <w:r w:rsidDel="00000000" w:rsidR="00000000" w:rsidRPr="00000000">
        <w:rPr>
          <w:rFonts w:ascii="Courier New" w:cs="Courier New" w:eastAsia="Courier New" w:hAnsi="Courier New"/>
          <w:color w:val="111827"/>
          <w:sz w:val="20"/>
          <w:szCs w:val="20"/>
          <w:rtl w:val="0"/>
        </w:rPr>
        <w:br w:type="textWrapping"/>
        <w:t xml:space="preserve">pickle.dump({'vectorizer': vectorizer, 'clf': clf},</w:t>
        <w:br w:type="textWrapping"/>
        <w:t xml:space="preserve">             open('ml/model.pkl','wb'))</w:t>
      </w:r>
      <w:r w:rsidDel="00000000" w:rsidR="00000000" w:rsidRPr="00000000">
        <w:rPr>
          <w:rtl w:val="0"/>
        </w:rPr>
      </w:r>
    </w:p>
    <w:p w:rsidR="00000000" w:rsidDel="00000000" w:rsidP="00000000" w:rsidRDefault="00000000" w:rsidRPr="00000000" w14:paraId="000000AF">
      <w:pPr>
        <w:spacing w:after="160" w:before="0" w:lineRule="auto"/>
        <w:jc w:val="center"/>
        <w:rPr/>
      </w:pPr>
      <w:r w:rsidDel="00000000" w:rsidR="00000000" w:rsidRPr="00000000">
        <w:rPr>
          <w:rFonts w:ascii="Arial" w:cs="Arial" w:eastAsia="Arial" w:hAnsi="Arial"/>
          <w:i w:val="1"/>
          <w:iCs w:val="1"/>
          <w:color w:val="6b7280"/>
          <w:sz w:val="20"/>
          <w:szCs w:val="20"/>
          <w:rtl w:val="0"/>
        </w:rPr>
        <w:t xml:space="preserve">Figure 5.2: Model training code (ml/train.py)</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tl w:val="0"/>
        </w:rPr>
      </w:r>
    </w:p>
    <w:p w:rsidR="00000000" w:rsidDel="00000000" w:rsidP="00000000" w:rsidRDefault="00000000" w:rsidRPr="00000000" w14:paraId="000000B1">
      <w:pPr>
        <w:pStyle w:val="Heading3"/>
        <w:rPr/>
      </w:pPr>
      <w:r w:rsidDel="00000000" w:rsidR="00000000" w:rsidRPr="00000000">
        <w:rPr>
          <w:rtl w:val="0"/>
        </w:rPr>
        <w:t xml:space="preserve">5.2.2 Prediction &amp; Inference (ml/predict.py)</w:t>
      </w:r>
    </w:p>
    <w:p w:rsidR="00000000" w:rsidDel="00000000" w:rsidP="00000000" w:rsidRDefault="00000000" w:rsidRPr="00000000" w14:paraId="000000B2">
      <w:pPr>
        <w:spacing w:after="100" w:before="80" w:line="276" w:lineRule="auto"/>
        <w:jc w:val="both"/>
        <w:rPr/>
      </w:pPr>
      <w:r w:rsidDel="00000000" w:rsidR="00000000" w:rsidRPr="00000000">
        <w:rPr>
          <w:rFonts w:ascii="Arial" w:cs="Arial" w:eastAsia="Arial" w:hAnsi="Arial"/>
          <w:color w:val="111827"/>
          <w:sz w:val="22"/>
          <w:szCs w:val="22"/>
          <w:rtl w:val="0"/>
        </w:rPr>
        <w:t xml:space="preserve">The inference module loads the serialized model at application startup (rather than on each request, to avoid repeated I/O), applies the same preprocessing pipeline to incoming email text, and returns the verdict, confidence, and the top 10 contributing keywords.</w:t>
      </w:r>
      <w:r w:rsidDel="00000000" w:rsidR="00000000" w:rsidRPr="00000000">
        <w:rPr>
          <w:rtl w:val="0"/>
        </w:rPr>
      </w:r>
    </w:p>
    <w:p w:rsidR="00000000" w:rsidDel="00000000" w:rsidP="00000000" w:rsidRDefault="00000000" w:rsidRPr="00000000" w14:paraId="000000B3">
      <w:pPr>
        <w:spacing w:after="40" w:before="40" w:lineRule="auto"/>
        <w:rPr/>
      </w:pPr>
      <w:r w:rsidDel="00000000" w:rsidR="00000000" w:rsidRPr="00000000">
        <w:rPr>
          <w:rtl w:val="0"/>
        </w:rPr>
      </w:r>
    </w:p>
    <w:p w:rsidR="00000000" w:rsidDel="00000000" w:rsidP="00000000" w:rsidRDefault="00000000" w:rsidRPr="00000000" w14:paraId="000000B4">
      <w:pPr>
        <w:pBdr>
          <w:left w:color="2563eb" w:space="8" w:sz="10" w:val="single"/>
        </w:pBdr>
        <w:shd w:fill="f3f4f6" w:val="clear"/>
        <w:spacing w:after="80" w:before="80" w:lineRule="auto"/>
        <w:ind w:left="360" w:firstLine="0"/>
        <w:rPr/>
      </w:pPr>
      <w:r w:rsidDel="00000000" w:rsidR="00000000" w:rsidRPr="00000000">
        <w:rPr>
          <w:rFonts w:ascii="Courier New" w:cs="Courier New" w:eastAsia="Courier New" w:hAnsi="Courier New"/>
          <w:color w:val="1e3a5f"/>
          <w:sz w:val="20"/>
          <w:szCs w:val="20"/>
          <w:rtl w:val="0"/>
        </w:rPr>
        <w:t xml:space="preserve">import pickle, re, numpy as np</w:t>
      </w:r>
      <w:r w:rsidDel="00000000" w:rsidR="00000000" w:rsidRPr="00000000">
        <w:rPr>
          <w:rFonts w:ascii="Courier New" w:cs="Courier New" w:eastAsia="Courier New" w:hAnsi="Courier New"/>
          <w:color w:val="111827"/>
          <w:sz w:val="20"/>
          <w:szCs w:val="20"/>
          <w:rtl w:val="0"/>
        </w:rPr>
        <w:br w:type="textWrapping"/>
        <w:t xml:space="preserve">from nltk.corpus import stopwords</w:t>
        <w:br w:type="textWrapping"/>
        <w:t xml:space="preserve">from nltk.stem import PorterStemmer</w:t>
        <w:br w:type="textWrapping"/>
        <w:br w:type="textWrapping"/>
        <w:t xml:space="preserve">model_data = pickle.load(open('ml/model.pkl','rb'))</w:t>
        <w:br w:type="textWrapping"/>
        <w:t xml:space="preserve">vectorizer = model_data['vectorizer']</w:t>
        <w:br w:type="textWrapping"/>
        <w:t xml:space="preserve">clf = model_data['clf']</w:t>
        <w:br w:type="textWrapping"/>
      </w:r>
      <w:r w:rsidDel="00000000" w:rsidR="00000000" w:rsidRPr="00000000">
        <w:rPr>
          <w:rFonts w:ascii="Courier New" w:cs="Courier New" w:eastAsia="Courier New" w:hAnsi="Courier New"/>
          <w:color w:val="1e3a5f"/>
          <w:sz w:val="20"/>
          <w:szCs w:val="20"/>
          <w:rtl w:val="0"/>
        </w:rPr>
        <w:br w:type="textWrapping"/>
        <w:t xml:space="preserve">def preprocess(text):</w:t>
      </w:r>
      <w:r w:rsidDel="00000000" w:rsidR="00000000" w:rsidRPr="00000000">
        <w:rPr>
          <w:rFonts w:ascii="Courier New" w:cs="Courier New" w:eastAsia="Courier New" w:hAnsi="Courier New"/>
          <w:color w:val="111827"/>
          <w:sz w:val="20"/>
          <w:szCs w:val="20"/>
          <w:rtl w:val="0"/>
        </w:rPr>
        <w:br w:type="textWrapping"/>
        <w:t xml:space="preserve">    text = text.lower()</w:t>
        <w:br w:type="textWrapping"/>
        <w:t xml:space="preserve">    text = re.sub(r'[^a-z0-9\s]', '', text)</w:t>
        <w:br w:type="textWrapping"/>
        <w:t xml:space="preserve">    tokens = text.split()</w:t>
        <w:br w:type="textWrapping"/>
        <w:t xml:space="preserve">    tokens = [PorterStemmer().stem(w) for w in tokens</w:t>
        <w:br w:type="textWrapping"/>
        <w:t xml:space="preserve">              if w not in stopwords.words('english')]</w:t>
        <w:br w:type="textWrapping"/>
        <w:t xml:space="preserve">    return ' '.join(tokens)</w:t>
        <w:br w:type="textWrapping"/>
      </w:r>
      <w:r w:rsidDel="00000000" w:rsidR="00000000" w:rsidRPr="00000000">
        <w:rPr>
          <w:rFonts w:ascii="Courier New" w:cs="Courier New" w:eastAsia="Courier New" w:hAnsi="Courier New"/>
          <w:color w:val="1e3a5f"/>
          <w:sz w:val="20"/>
          <w:szCs w:val="20"/>
          <w:rtl w:val="0"/>
        </w:rPr>
        <w:br w:type="textWrapping"/>
        <w:t xml:space="preserve">def predict(raw_text):</w:t>
      </w:r>
      <w:r w:rsidDel="00000000" w:rsidR="00000000" w:rsidRPr="00000000">
        <w:rPr>
          <w:rFonts w:ascii="Courier New" w:cs="Courier New" w:eastAsia="Courier New" w:hAnsi="Courier New"/>
          <w:color w:val="111827"/>
          <w:sz w:val="20"/>
          <w:szCs w:val="20"/>
          <w:rtl w:val="0"/>
        </w:rPr>
        <w:br w:type="textWrapping"/>
        <w:t xml:space="preserve">    clean = preprocess(raw_text)</w:t>
        <w:br w:type="textWrapping"/>
        <w:t xml:space="preserve">    vec   = vectorizer.transform([clean])</w:t>
        <w:br w:type="textWrapping"/>
        <w:t xml:space="preserve">    probs = clf.predict_proba(vec)[0]</w:t>
        <w:br w:type="textWrapping"/>
        <w:t xml:space="preserve">    label = 'SPAM' if probs[1] &gt; 0.5 else 'HAM'</w:t>
        <w:br w:type="textWrapping"/>
        <w:t xml:space="preserve">    return label, round(max(probs)*100, 2)</w:t>
      </w:r>
      <w:r w:rsidDel="00000000" w:rsidR="00000000" w:rsidRPr="00000000">
        <w:rPr>
          <w:rtl w:val="0"/>
        </w:rPr>
      </w:r>
    </w:p>
    <w:p w:rsidR="00000000" w:rsidDel="00000000" w:rsidP="00000000" w:rsidRDefault="00000000" w:rsidRPr="00000000" w14:paraId="000000B5">
      <w:pPr>
        <w:spacing w:after="160" w:before="0" w:lineRule="auto"/>
        <w:jc w:val="center"/>
        <w:rPr/>
      </w:pPr>
      <w:r w:rsidDel="00000000" w:rsidR="00000000" w:rsidRPr="00000000">
        <w:rPr>
          <w:rFonts w:ascii="Arial" w:cs="Arial" w:eastAsia="Arial" w:hAnsi="Arial"/>
          <w:i w:val="1"/>
          <w:iCs w:val="1"/>
          <w:color w:val="6b7280"/>
          <w:sz w:val="20"/>
          <w:szCs w:val="20"/>
          <w:rtl w:val="0"/>
        </w:rPr>
        <w:t xml:space="preserve">Figure 5.3: Inference and preprocessing code (ml/predict.py)</w:t>
      </w:r>
      <w:r w:rsidDel="00000000" w:rsidR="00000000" w:rsidRPr="00000000">
        <w:rPr>
          <w:rtl w:val="0"/>
        </w:rPr>
      </w:r>
    </w:p>
    <w:p w:rsidR="00000000" w:rsidDel="00000000" w:rsidP="00000000" w:rsidRDefault="00000000" w:rsidRPr="00000000" w14:paraId="000000B6">
      <w:pPr>
        <w:pStyle w:val="Heading3"/>
        <w:rPr/>
      </w:pPr>
      <w:r w:rsidDel="00000000" w:rsidR="00000000" w:rsidRPr="00000000">
        <w:rPr>
          <w:rtl w:val="0"/>
        </w:rPr>
        <w:t xml:space="preserve">5.2.3 Flask Route Handler (app.py)</w:t>
      </w:r>
    </w:p>
    <w:p w:rsidR="00000000" w:rsidDel="00000000" w:rsidP="00000000" w:rsidRDefault="00000000" w:rsidRPr="00000000" w14:paraId="000000B7">
      <w:pPr>
        <w:spacing w:after="100" w:before="80" w:line="276" w:lineRule="auto"/>
        <w:jc w:val="both"/>
        <w:rPr/>
      </w:pPr>
      <w:r w:rsidDel="00000000" w:rsidR="00000000" w:rsidRPr="00000000">
        <w:rPr>
          <w:rFonts w:ascii="Arial" w:cs="Arial" w:eastAsia="Arial" w:hAnsi="Arial"/>
          <w:color w:val="111827"/>
          <w:sz w:val="22"/>
          <w:szCs w:val="22"/>
          <w:rtl w:val="0"/>
        </w:rPr>
        <w:t xml:space="preserve">The core route handler receives the POST request from the web form, calls the prediction function, saves the result to the database, and renders the result template with all relevant data.</w:t>
      </w:r>
      <w:r w:rsidDel="00000000" w:rsidR="00000000" w:rsidRPr="00000000">
        <w:rPr>
          <w:rtl w:val="0"/>
        </w:rPr>
      </w:r>
    </w:p>
    <w:p w:rsidR="00000000" w:rsidDel="00000000" w:rsidP="00000000" w:rsidRDefault="00000000" w:rsidRPr="00000000" w14:paraId="000000B8">
      <w:pPr>
        <w:spacing w:after="40" w:before="40" w:lineRule="auto"/>
        <w:rPr/>
      </w:pPr>
      <w:r w:rsidDel="00000000" w:rsidR="00000000" w:rsidRPr="00000000">
        <w:rPr>
          <w:rtl w:val="0"/>
        </w:rPr>
      </w:r>
    </w:p>
    <w:p w:rsidR="00000000" w:rsidDel="00000000" w:rsidP="00000000" w:rsidRDefault="00000000" w:rsidRPr="00000000" w14:paraId="000000B9">
      <w:pPr>
        <w:pBdr>
          <w:left w:color="2563eb" w:space="8" w:sz="10" w:val="single"/>
        </w:pBdr>
        <w:shd w:fill="f3f4f6" w:val="clear"/>
        <w:spacing w:after="80" w:before="80" w:lineRule="auto"/>
        <w:ind w:left="360" w:firstLine="0"/>
        <w:rPr/>
      </w:pPr>
      <w:r w:rsidDel="00000000" w:rsidR="00000000" w:rsidRPr="00000000">
        <w:rPr>
          <w:rFonts w:ascii="Courier New" w:cs="Courier New" w:eastAsia="Courier New" w:hAnsi="Courier New"/>
          <w:color w:val="7c3aed"/>
          <w:sz w:val="20"/>
          <w:szCs w:val="20"/>
          <w:rtl w:val="0"/>
        </w:rPr>
        <w:t xml:space="preserve">@app.route('/analyze', methods=['POST'])</w:t>
        <w:br w:type="textWrapping"/>
        <w:t xml:space="preserve">@login_required</w:t>
      </w:r>
      <w:r w:rsidDel="00000000" w:rsidR="00000000" w:rsidRPr="00000000">
        <w:rPr>
          <w:rFonts w:ascii="Courier New" w:cs="Courier New" w:eastAsia="Courier New" w:hAnsi="Courier New"/>
          <w:color w:val="1e3a5f"/>
          <w:sz w:val="20"/>
          <w:szCs w:val="20"/>
          <w:rtl w:val="0"/>
        </w:rPr>
        <w:br w:type="textWrapping"/>
        <w:t xml:space="preserve">def analyze():</w:t>
      </w:r>
      <w:r w:rsidDel="00000000" w:rsidR="00000000" w:rsidRPr="00000000">
        <w:rPr>
          <w:rFonts w:ascii="Courier New" w:cs="Courier New" w:eastAsia="Courier New" w:hAnsi="Courier New"/>
          <w:color w:val="111827"/>
          <w:sz w:val="20"/>
          <w:szCs w:val="20"/>
          <w:rtl w:val="0"/>
        </w:rPr>
        <w:br w:type="textWrapping"/>
        <w:t xml:space="preserve">    subject = request.form.get('subject', '')</w:t>
        <w:br w:type="textWrapping"/>
        <w:t xml:space="preserve">    body    = request.form.get('body', '')</w:t>
        <w:br w:type="textWrapping"/>
        <w:t xml:space="preserve">    full_text = subject + ' ' + body</w:t>
        <w:br w:type="textWrapping"/>
        <w:br w:type="textWrapping"/>
        <w:t xml:space="preserve">    label, confidence = predict(full_text)</w:t>
        <w:br w:type="textWrapping"/>
      </w:r>
      <w:r w:rsidDel="00000000" w:rsidR="00000000" w:rsidRPr="00000000">
        <w:rPr>
          <w:rFonts w:ascii="Courier New" w:cs="Courier New" w:eastAsia="Courier New" w:hAnsi="Courier New"/>
          <w:color w:val="16a34a"/>
          <w:sz w:val="20"/>
          <w:szCs w:val="20"/>
          <w:rtl w:val="0"/>
        </w:rPr>
        <w:br w:type="textWrapping"/>
        <w:t xml:space="preserve">    # Persist result to database</w:t>
      </w:r>
      <w:r w:rsidDel="00000000" w:rsidR="00000000" w:rsidRPr="00000000">
        <w:rPr>
          <w:rFonts w:ascii="Courier New" w:cs="Courier New" w:eastAsia="Courier New" w:hAnsi="Courier New"/>
          <w:color w:val="111827"/>
          <w:sz w:val="20"/>
          <w:szCs w:val="20"/>
          <w:rtl w:val="0"/>
        </w:rPr>
        <w:br w:type="textWrapping"/>
        <w:t xml:space="preserve">    record = ClassificationHistory(</w:t>
        <w:br w:type="textWrapping"/>
        <w:t xml:space="preserve">        user_id=current_user.id,</w:t>
        <w:br w:type="textWrapping"/>
        <w:t xml:space="preserve">        subject_preview=subject[:60],</w:t>
        <w:br w:type="textWrapping"/>
        <w:t xml:space="preserve">        verdict=label, confidence=confidence)</w:t>
        <w:br w:type="textWrapping"/>
        <w:t xml:space="preserve">    db.session.add(record)</w:t>
        <w:br w:type="textWrapping"/>
        <w:t xml:space="preserve">    db.session.commit()</w:t>
        <w:br w:type="textWrapping"/>
        <w:br w:type="textWrapping"/>
        <w:t xml:space="preserve">    return render_template('result.html',</w:t>
        <w:br w:type="textWrapping"/>
        <w:t xml:space="preserve">        label=label, confidence=confidence)</w:t>
      </w:r>
      <w:r w:rsidDel="00000000" w:rsidR="00000000" w:rsidRPr="00000000">
        <w:rPr>
          <w:rtl w:val="0"/>
        </w:rPr>
      </w:r>
    </w:p>
    <w:p w:rsidR="00000000" w:rsidDel="00000000" w:rsidP="00000000" w:rsidRDefault="00000000" w:rsidRPr="00000000" w14:paraId="000000BA">
      <w:pPr>
        <w:spacing w:after="160" w:before="0" w:lineRule="auto"/>
        <w:jc w:val="center"/>
        <w:rPr/>
      </w:pPr>
      <w:r w:rsidDel="00000000" w:rsidR="00000000" w:rsidRPr="00000000">
        <w:rPr>
          <w:rFonts w:ascii="Arial" w:cs="Arial" w:eastAsia="Arial" w:hAnsi="Arial"/>
          <w:i w:val="1"/>
          <w:iCs w:val="1"/>
          <w:color w:val="6b7280"/>
          <w:sz w:val="20"/>
          <w:szCs w:val="20"/>
          <w:rtl w:val="0"/>
        </w:rPr>
        <w:t xml:space="preserve">Figure 5.4: Flask route handler for email analysis (app.py)</w:t>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5.3 Interface Implementation</w:t>
      </w:r>
    </w:p>
    <w:p w:rsidR="00000000" w:rsidDel="00000000" w:rsidP="00000000" w:rsidRDefault="00000000" w:rsidRPr="00000000" w14:paraId="000000BC">
      <w:pPr>
        <w:spacing w:after="100" w:before="80" w:line="276" w:lineRule="auto"/>
        <w:jc w:val="both"/>
        <w:rPr/>
      </w:pPr>
      <w:r w:rsidDel="00000000" w:rsidR="00000000" w:rsidRPr="00000000">
        <w:rPr>
          <w:rFonts w:ascii="Arial" w:cs="Arial" w:eastAsia="Arial" w:hAnsi="Arial"/>
          <w:color w:val="111827"/>
          <w:sz w:val="22"/>
          <w:szCs w:val="22"/>
          <w:rtl w:val="0"/>
        </w:rPr>
        <w:t xml:space="preserve">The frontend is built using Bootstrap 5 to ensure a responsive, mobile-friendly layout. The dashboard page uses a split layout with a sidebar navigation panel and a main content area. The email input form uses a large textarea for the body field and a standard text input for the subject, both with placeholder text guiding the user. The result page dynamically changes its color scheme based on the verdict: a red banner with a warning icon for SPAM and a green banner with a checkmark for HAM. The history page uses a Bootstrap-styled data table with color-coded badges for each verdict. Chart.js is used to render bar charts on the statistics page.</w:t>
      </w:r>
      <w:r w:rsidDel="00000000" w:rsidR="00000000" w:rsidRPr="00000000">
        <w:rPr>
          <w:rtl w:val="0"/>
        </w:rPr>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rPr/>
      </w:pPr>
      <w:r w:rsidDel="00000000" w:rsidR="00000000" w:rsidRPr="00000000">
        <w:rPr>
          <w:rtl w:val="0"/>
        </w:rPr>
        <w:t xml:space="preserve">Chapter 6: Application Snapshots &amp; Testing Results</w:t>
      </w:r>
    </w:p>
    <w:p w:rsidR="00000000" w:rsidDel="00000000" w:rsidP="00000000" w:rsidRDefault="00000000" w:rsidRPr="00000000" w14:paraId="000000BF">
      <w:pPr>
        <w:pStyle w:val="Heading2"/>
        <w:rPr/>
      </w:pPr>
      <w:r w:rsidDel="00000000" w:rsidR="00000000" w:rsidRPr="00000000">
        <w:rPr>
          <w:rtl w:val="0"/>
        </w:rPr>
        <w:t xml:space="preserve">6.1 Application Interface Snapshots</w:t>
      </w:r>
    </w:p>
    <w:p w:rsidR="00000000" w:rsidDel="00000000" w:rsidP="00000000" w:rsidRDefault="00000000" w:rsidRPr="00000000" w14:paraId="000000C0">
      <w:pPr>
        <w:pStyle w:val="Heading3"/>
        <w:rPr/>
      </w:pPr>
      <w:r w:rsidDel="00000000" w:rsidR="00000000" w:rsidRPr="00000000">
        <w:rPr>
          <w:rtl w:val="0"/>
        </w:rPr>
        <w:t xml:space="preserve">6.1.1 Login Page</w:t>
      </w:r>
    </w:p>
    <w:p w:rsidR="00000000" w:rsidDel="00000000" w:rsidP="00000000" w:rsidRDefault="00000000" w:rsidRPr="00000000" w14:paraId="000000C1">
      <w:pPr>
        <w:spacing w:after="100" w:before="80" w:line="276" w:lineRule="auto"/>
        <w:jc w:val="both"/>
        <w:rPr/>
      </w:pPr>
      <w:r w:rsidDel="00000000" w:rsidR="00000000" w:rsidRPr="00000000">
        <w:rPr>
          <w:rFonts w:ascii="Arial" w:cs="Arial" w:eastAsia="Arial" w:hAnsi="Arial"/>
          <w:color w:val="111827"/>
          <w:sz w:val="22"/>
          <w:szCs w:val="22"/>
          <w:rtl w:val="0"/>
        </w:rPr>
        <w:t xml:space="preserve">The login page presents a clean, card-based interface with the SpamGuard AI branding. Users enter their email and password to access the system. A registration link is provided for new users.</w:t>
      </w:r>
      <w:r w:rsidDel="00000000" w:rsidR="00000000" w:rsidRPr="00000000">
        <w:rPr>
          <w:rtl w:val="0"/>
        </w:rPr>
      </w:r>
    </w:p>
    <w:p w:rsidR="00000000" w:rsidDel="00000000" w:rsidP="00000000" w:rsidRDefault="00000000" w:rsidRPr="00000000" w14:paraId="000000C2">
      <w:pPr>
        <w:spacing w:after="80" w:before="120" w:lineRule="auto"/>
        <w:jc w:val="center"/>
        <w:rPr/>
      </w:pPr>
      <w:r w:rsidDel="00000000" w:rsidR="00000000" w:rsidRPr="00000000">
        <w:rPr/>
        <w:drawing>
          <wp:inline distB="0" distT="0" distL="0" distR="0">
            <wp:extent cx="4572000" cy="295275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5720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160" w:before="0" w:lineRule="auto"/>
        <w:jc w:val="center"/>
        <w:rPr/>
      </w:pPr>
      <w:r w:rsidDel="00000000" w:rsidR="00000000" w:rsidRPr="00000000">
        <w:rPr>
          <w:rFonts w:ascii="Arial" w:cs="Arial" w:eastAsia="Arial" w:hAnsi="Arial"/>
          <w:i w:val="1"/>
          <w:iCs w:val="1"/>
          <w:color w:val="6b7280"/>
          <w:sz w:val="20"/>
          <w:szCs w:val="20"/>
          <w:rtl w:val="0"/>
        </w:rPr>
        <w:t xml:space="preserve">Figure 6.1: Login / Authentication Page</w:t>
      </w:r>
      <w:r w:rsidDel="00000000" w:rsidR="00000000" w:rsidRPr="00000000">
        <w:rPr>
          <w:rtl w:val="0"/>
        </w:rPr>
      </w:r>
    </w:p>
    <w:p w:rsidR="00000000" w:rsidDel="00000000" w:rsidP="00000000" w:rsidRDefault="00000000" w:rsidRPr="00000000" w14:paraId="000000C4">
      <w:pPr>
        <w:pStyle w:val="Heading3"/>
        <w:rPr/>
      </w:pPr>
      <w:r w:rsidDel="00000000" w:rsidR="00000000" w:rsidRPr="00000000">
        <w:rPr>
          <w:rtl w:val="0"/>
        </w:rPr>
        <w:t xml:space="preserve">6.1.2 Email Input Dashboard</w:t>
      </w:r>
    </w:p>
    <w:p w:rsidR="00000000" w:rsidDel="00000000" w:rsidP="00000000" w:rsidRDefault="00000000" w:rsidRPr="00000000" w14:paraId="000000C5">
      <w:pPr>
        <w:spacing w:after="100" w:before="80" w:line="276" w:lineRule="auto"/>
        <w:jc w:val="both"/>
        <w:rPr/>
      </w:pPr>
      <w:r w:rsidDel="00000000" w:rsidR="00000000" w:rsidRPr="00000000">
        <w:rPr>
          <w:rFonts w:ascii="Arial" w:cs="Arial" w:eastAsia="Arial" w:hAnsi="Arial"/>
          <w:color w:val="111827"/>
          <w:sz w:val="22"/>
          <w:szCs w:val="22"/>
          <w:rtl w:val="0"/>
        </w:rPr>
        <w:t xml:space="preserve">The main dashboard is split into a sidebar navigation panel and a central workspace. At the top, four summary cards display key statistics: total emails checked, spam detected, legitimate emails, and overall model accuracy. Below these cards, the user can paste both the subject line and body of the email they wish to analyze, then click the Analyze Email button.</w:t>
      </w:r>
      <w:r w:rsidDel="00000000" w:rsidR="00000000" w:rsidRPr="00000000">
        <w:rPr>
          <w:rtl w:val="0"/>
        </w:rPr>
      </w:r>
    </w:p>
    <w:p w:rsidR="00000000" w:rsidDel="00000000" w:rsidP="00000000" w:rsidRDefault="00000000" w:rsidRPr="00000000" w14:paraId="000000C6">
      <w:pPr>
        <w:spacing w:after="80" w:before="120" w:lineRule="auto"/>
        <w:jc w:val="center"/>
        <w:rPr/>
      </w:pPr>
      <w:r w:rsidDel="00000000" w:rsidR="00000000" w:rsidRPr="00000000">
        <w:rPr/>
        <w:drawing>
          <wp:inline distB="0" distT="0" distL="0" distR="0">
            <wp:extent cx="5524500" cy="35433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5245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160" w:before="0" w:lineRule="auto"/>
        <w:jc w:val="center"/>
        <w:rPr/>
      </w:pPr>
      <w:r w:rsidDel="00000000" w:rsidR="00000000" w:rsidRPr="00000000">
        <w:rPr>
          <w:rFonts w:ascii="Arial" w:cs="Arial" w:eastAsia="Arial" w:hAnsi="Arial"/>
          <w:i w:val="1"/>
          <w:iCs w:val="1"/>
          <w:color w:val="6b7280"/>
          <w:sz w:val="20"/>
          <w:szCs w:val="20"/>
          <w:rtl w:val="0"/>
        </w:rPr>
        <w:t xml:space="preserve">Figure 6.2: Main Dashboard with Email Input Form</w:t>
      </w:r>
      <w:r w:rsidDel="00000000" w:rsidR="00000000" w:rsidRPr="00000000">
        <w:rPr>
          <w:rtl w:val="0"/>
        </w:rPr>
      </w:r>
    </w:p>
    <w:p w:rsidR="00000000" w:rsidDel="00000000" w:rsidP="00000000" w:rsidRDefault="00000000" w:rsidRPr="00000000" w14:paraId="000000C8">
      <w:pPr>
        <w:pStyle w:val="Heading3"/>
        <w:rPr/>
      </w:pPr>
      <w:r w:rsidDel="00000000" w:rsidR="00000000" w:rsidRPr="00000000">
        <w:rPr>
          <w:rtl w:val="0"/>
        </w:rPr>
        <w:t xml:space="preserve">6.1.3 Spam Detection Result</w:t>
      </w:r>
    </w:p>
    <w:p w:rsidR="00000000" w:rsidDel="00000000" w:rsidP="00000000" w:rsidRDefault="00000000" w:rsidRPr="00000000" w14:paraId="000000C9">
      <w:pPr>
        <w:spacing w:after="100" w:before="80" w:line="276" w:lineRule="auto"/>
        <w:jc w:val="both"/>
        <w:rPr/>
      </w:pPr>
      <w:r w:rsidDel="00000000" w:rsidR="00000000" w:rsidRPr="00000000">
        <w:rPr>
          <w:rFonts w:ascii="Arial" w:cs="Arial" w:eastAsia="Arial" w:hAnsi="Arial"/>
          <w:color w:val="111827"/>
          <w:sz w:val="22"/>
          <w:szCs w:val="22"/>
          <w:rtl w:val="0"/>
        </w:rPr>
        <w:t xml:space="preserve">When the system identifies an email as spam, the result page displays a prominent red banner marked SPAM DETECTED. The verdict is accompanied by the confidence percentage, the name of the algorithm used, and the processing time. Below the verdict, the top five spam indicator features are displayed as horizontal bar charts showing the relative contribution of each keyword or pattern to the spam decision. This interpretable output helps users understand exactly why an email was flagged.</w:t>
      </w:r>
      <w:r w:rsidDel="00000000" w:rsidR="00000000" w:rsidRPr="00000000">
        <w:rPr>
          <w:rtl w:val="0"/>
        </w:rPr>
      </w:r>
    </w:p>
    <w:p w:rsidR="00000000" w:rsidDel="00000000" w:rsidP="00000000" w:rsidRDefault="00000000" w:rsidRPr="00000000" w14:paraId="000000CA">
      <w:pPr>
        <w:spacing w:after="80" w:before="120" w:lineRule="auto"/>
        <w:jc w:val="center"/>
        <w:rPr/>
      </w:pPr>
      <w:r w:rsidDel="00000000" w:rsidR="00000000" w:rsidRPr="00000000">
        <w:rPr/>
        <w:drawing>
          <wp:inline distB="0" distT="0" distL="0" distR="0">
            <wp:extent cx="5524500" cy="35433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245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160" w:before="0" w:lineRule="auto"/>
        <w:jc w:val="center"/>
        <w:rPr/>
      </w:pPr>
      <w:r w:rsidDel="00000000" w:rsidR="00000000" w:rsidRPr="00000000">
        <w:rPr>
          <w:rFonts w:ascii="Arial" w:cs="Arial" w:eastAsia="Arial" w:hAnsi="Arial"/>
          <w:i w:val="1"/>
          <w:iCs w:val="1"/>
          <w:color w:val="6b7280"/>
          <w:sz w:val="20"/>
          <w:szCs w:val="20"/>
          <w:rtl w:val="0"/>
        </w:rPr>
        <w:t xml:space="preserve">Figure 6.3: Result Page — SPAM Detected with Confidence Score and Key Indicators</w:t>
      </w:r>
      <w:r w:rsidDel="00000000" w:rsidR="00000000" w:rsidRPr="00000000">
        <w:rPr>
          <w:rtl w:val="0"/>
        </w:rPr>
      </w:r>
    </w:p>
    <w:p w:rsidR="00000000" w:rsidDel="00000000" w:rsidP="00000000" w:rsidRDefault="00000000" w:rsidRPr="00000000" w14:paraId="000000CC">
      <w:pPr>
        <w:pStyle w:val="Heading3"/>
        <w:rPr/>
      </w:pPr>
      <w:r w:rsidDel="00000000" w:rsidR="00000000" w:rsidRPr="00000000">
        <w:rPr>
          <w:rtl w:val="0"/>
        </w:rPr>
        <w:t xml:space="preserve">6.1.4 Safe Email (HAM) Result</w:t>
      </w:r>
    </w:p>
    <w:p w:rsidR="00000000" w:rsidDel="00000000" w:rsidP="00000000" w:rsidRDefault="00000000" w:rsidRPr="00000000" w14:paraId="000000CD">
      <w:pPr>
        <w:spacing w:after="100" w:before="80" w:line="276" w:lineRule="auto"/>
        <w:jc w:val="both"/>
        <w:rPr/>
      </w:pPr>
      <w:r w:rsidDel="00000000" w:rsidR="00000000" w:rsidRPr="00000000">
        <w:rPr>
          <w:rFonts w:ascii="Arial" w:cs="Arial" w:eastAsia="Arial" w:hAnsi="Arial"/>
          <w:color w:val="111827"/>
          <w:sz w:val="22"/>
          <w:szCs w:val="22"/>
          <w:rtl w:val="0"/>
        </w:rPr>
        <w:t xml:space="preserve">For emails classified as legitimate (HAM), the result page switches to a green banner with a checkmark. The risk scores for safe indicators are displayed with low bar values, visually confirming the absence of spam-like patterns.</w:t>
      </w:r>
      <w:r w:rsidDel="00000000" w:rsidR="00000000" w:rsidRPr="00000000">
        <w:rPr>
          <w:rtl w:val="0"/>
        </w:rPr>
      </w:r>
    </w:p>
    <w:p w:rsidR="00000000" w:rsidDel="00000000" w:rsidP="00000000" w:rsidRDefault="00000000" w:rsidRPr="00000000" w14:paraId="000000CE">
      <w:pPr>
        <w:spacing w:after="80" w:before="120" w:lineRule="auto"/>
        <w:jc w:val="center"/>
        <w:rPr/>
      </w:pPr>
      <w:r w:rsidDel="00000000" w:rsidR="00000000" w:rsidRPr="00000000">
        <w:rPr/>
        <w:drawing>
          <wp:inline distB="0" distT="0" distL="0" distR="0">
            <wp:extent cx="5524500" cy="276225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5245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60" w:before="0" w:lineRule="auto"/>
        <w:jc w:val="center"/>
        <w:rPr/>
      </w:pPr>
      <w:r w:rsidDel="00000000" w:rsidR="00000000" w:rsidRPr="00000000">
        <w:rPr>
          <w:rFonts w:ascii="Arial" w:cs="Arial" w:eastAsia="Arial" w:hAnsi="Arial"/>
          <w:i w:val="1"/>
          <w:iCs w:val="1"/>
          <w:color w:val="6b7280"/>
          <w:sz w:val="20"/>
          <w:szCs w:val="20"/>
          <w:rtl w:val="0"/>
        </w:rPr>
        <w:t xml:space="preserve">Figure 6.4: Result Page — Safe Email (HAM) Classification</w:t>
      </w:r>
      <w:r w:rsidDel="00000000" w:rsidR="00000000" w:rsidRPr="00000000">
        <w:rPr>
          <w:rtl w:val="0"/>
        </w:rPr>
      </w:r>
    </w:p>
    <w:p w:rsidR="00000000" w:rsidDel="00000000" w:rsidP="00000000" w:rsidRDefault="00000000" w:rsidRPr="00000000" w14:paraId="000000D0">
      <w:pPr>
        <w:pStyle w:val="Heading3"/>
        <w:rPr/>
      </w:pPr>
      <w:r w:rsidDel="00000000" w:rsidR="00000000" w:rsidRPr="00000000">
        <w:rPr>
          <w:rtl w:val="0"/>
        </w:rPr>
        <w:t xml:space="preserve">6.1.5 Classification History</w:t>
      </w:r>
    </w:p>
    <w:p w:rsidR="00000000" w:rsidDel="00000000" w:rsidP="00000000" w:rsidRDefault="00000000" w:rsidRPr="00000000" w14:paraId="000000D1">
      <w:pPr>
        <w:spacing w:after="100" w:before="80" w:line="276" w:lineRule="auto"/>
        <w:jc w:val="both"/>
        <w:rPr/>
      </w:pPr>
      <w:r w:rsidDel="00000000" w:rsidR="00000000" w:rsidRPr="00000000">
        <w:rPr>
          <w:rFonts w:ascii="Arial" w:cs="Arial" w:eastAsia="Arial" w:hAnsi="Arial"/>
          <w:color w:val="111827"/>
          <w:sz w:val="22"/>
          <w:szCs w:val="22"/>
          <w:rtl w:val="0"/>
        </w:rPr>
        <w:t xml:space="preserve">The history page presents a paginated table of all emails the logged-in user has analyzed. Each row shows a preview of the subject line, the date and time of analysis, a color-coded verdict badge (red for SPAM, green for HAM), and the confidence score. This log allows users to review past classifications and identify patterns in the spam they receive.</w:t>
      </w:r>
      <w:r w:rsidDel="00000000" w:rsidR="00000000" w:rsidRPr="00000000">
        <w:rPr>
          <w:rtl w:val="0"/>
        </w:rPr>
      </w:r>
    </w:p>
    <w:p w:rsidR="00000000" w:rsidDel="00000000" w:rsidP="00000000" w:rsidRDefault="00000000" w:rsidRPr="00000000" w14:paraId="000000D2">
      <w:pPr>
        <w:spacing w:after="80" w:before="120" w:lineRule="auto"/>
        <w:jc w:val="center"/>
        <w:rPr/>
      </w:pPr>
      <w:r w:rsidDel="00000000" w:rsidR="00000000" w:rsidRPr="00000000">
        <w:rPr/>
        <w:drawing>
          <wp:inline distB="0" distT="0" distL="0" distR="0">
            <wp:extent cx="5524500" cy="3095625"/>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245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160" w:before="0" w:lineRule="auto"/>
        <w:jc w:val="center"/>
        <w:rPr/>
      </w:pPr>
      <w:r w:rsidDel="00000000" w:rsidR="00000000" w:rsidRPr="00000000">
        <w:rPr>
          <w:rFonts w:ascii="Arial" w:cs="Arial" w:eastAsia="Arial" w:hAnsi="Arial"/>
          <w:i w:val="1"/>
          <w:iCs w:val="1"/>
          <w:color w:val="6b7280"/>
          <w:sz w:val="20"/>
          <w:szCs w:val="20"/>
          <w:rtl w:val="0"/>
        </w:rPr>
        <w:t xml:space="preserve">Figure 6.5: Classification History Log</w:t>
      </w:r>
      <w:r w:rsidDel="00000000" w:rsidR="00000000" w:rsidRPr="00000000">
        <w:rPr>
          <w:rtl w:val="0"/>
        </w:rPr>
      </w:r>
    </w:p>
    <w:p w:rsidR="00000000" w:rsidDel="00000000" w:rsidP="00000000" w:rsidRDefault="00000000" w:rsidRPr="00000000" w14:paraId="000000D4">
      <w:pPr>
        <w:pStyle w:val="Heading3"/>
        <w:rPr/>
      </w:pPr>
      <w:r w:rsidDel="00000000" w:rsidR="00000000" w:rsidRPr="00000000">
        <w:rPr>
          <w:rtl w:val="0"/>
        </w:rPr>
        <w:t xml:space="preserve">6.1.6 Statistics Dashboard</w:t>
      </w:r>
    </w:p>
    <w:p w:rsidR="00000000" w:rsidDel="00000000" w:rsidP="00000000" w:rsidRDefault="00000000" w:rsidRPr="00000000" w14:paraId="000000D5">
      <w:pPr>
        <w:spacing w:after="100" w:before="80" w:line="276" w:lineRule="auto"/>
        <w:jc w:val="both"/>
        <w:rPr/>
      </w:pPr>
      <w:r w:rsidDel="00000000" w:rsidR="00000000" w:rsidRPr="00000000">
        <w:rPr>
          <w:rFonts w:ascii="Arial" w:cs="Arial" w:eastAsia="Arial" w:hAnsi="Arial"/>
          <w:color w:val="111827"/>
          <w:sz w:val="22"/>
          <w:szCs w:val="22"/>
          <w:rtl w:val="0"/>
        </w:rPr>
        <w:t xml:space="preserve">The statistics page provides an analytical overview of the user's detection history. The top section displays the four core model performance metrics—Accuracy, Precision, Recall, and F1-Score—as bar gauges. Below this, a weekly bar chart compares spam versus ham volume over the past four weeks. The right panel shows a keyword frequency analysis, highlighting the most commonly detected spam trigger words in the user's email history.</w:t>
      </w:r>
      <w:r w:rsidDel="00000000" w:rsidR="00000000" w:rsidRPr="00000000">
        <w:rPr>
          <w:rtl w:val="0"/>
        </w:rPr>
      </w:r>
    </w:p>
    <w:p w:rsidR="00000000" w:rsidDel="00000000" w:rsidP="00000000" w:rsidRDefault="00000000" w:rsidRPr="00000000" w14:paraId="000000D6">
      <w:pPr>
        <w:spacing w:after="80" w:before="120" w:lineRule="auto"/>
        <w:jc w:val="center"/>
        <w:rPr/>
      </w:pPr>
      <w:r w:rsidDel="00000000" w:rsidR="00000000" w:rsidRPr="00000000">
        <w:rPr/>
        <w:drawing>
          <wp:inline distB="0" distT="0" distL="0" distR="0">
            <wp:extent cx="5524500" cy="332422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245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160" w:before="0" w:lineRule="auto"/>
        <w:jc w:val="center"/>
        <w:rPr/>
      </w:pPr>
      <w:r w:rsidDel="00000000" w:rsidR="00000000" w:rsidRPr="00000000">
        <w:rPr>
          <w:rFonts w:ascii="Arial" w:cs="Arial" w:eastAsia="Arial" w:hAnsi="Arial"/>
          <w:i w:val="1"/>
          <w:iCs w:val="1"/>
          <w:color w:val="6b7280"/>
          <w:sz w:val="20"/>
          <w:szCs w:val="20"/>
          <w:rtl w:val="0"/>
        </w:rPr>
        <w:t xml:space="preserve">Figure 6.6: Statistics and Performance Analytics Dashboard</w:t>
      </w:r>
      <w:r w:rsidDel="00000000" w:rsidR="00000000" w:rsidRPr="00000000">
        <w:rPr>
          <w:rtl w:val="0"/>
        </w:rPr>
      </w:r>
    </w:p>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6.2 Testing Methodology</w:t>
      </w:r>
    </w:p>
    <w:p w:rsidR="00000000" w:rsidDel="00000000" w:rsidP="00000000" w:rsidRDefault="00000000" w:rsidRPr="00000000" w14:paraId="000000DA">
      <w:pPr>
        <w:spacing w:after="100" w:before="80" w:line="276" w:lineRule="auto"/>
        <w:jc w:val="both"/>
        <w:rPr/>
      </w:pPr>
      <w:r w:rsidDel="00000000" w:rsidR="00000000" w:rsidRPr="00000000">
        <w:rPr>
          <w:rFonts w:ascii="Arial" w:cs="Arial" w:eastAsia="Arial" w:hAnsi="Arial"/>
          <w:color w:val="111827"/>
          <w:sz w:val="22"/>
          <w:szCs w:val="22"/>
          <w:rtl w:val="0"/>
        </w:rPr>
        <w:t xml:space="preserve">The project employed a two-level testing strategy combining unit testing of individual components with end-to-end system testing of the complete user workflow.</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Unit Testing: Individual functions within the preprocessing pipeline and prediction module were tested in isolation. For example, the preprocess() function was verified to correctly lowercase text, remove punctuation, strip stop words, and apply stemming. The predict() function was tested with a set of known-spam and known-ham emails to verify that the model's output matched expectations.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Integration Testing: The interaction between the Flask route handler, the ML inference module, and the SQLAlchemy ORM was tested by simulating HTTP POST requests using Flask's built-in test client and verifying that the result was both returned to the template and correctly persisted to the database.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Boundary and Edge Case Testing: The system was tested with deliberately challenging inputs including an empty string, a single word, a very long body text (&gt;10,000 characters), and emails written entirely in uppercase to verify graceful handling without crashes.</w:t>
      </w:r>
      <w:r w:rsidDel="00000000" w:rsidR="00000000" w:rsidRPr="00000000">
        <w:rPr>
          <w:rtl w:val="0"/>
        </w:rPr>
      </w:r>
    </w:p>
    <w:p w:rsidR="00000000" w:rsidDel="00000000" w:rsidP="00000000" w:rsidRDefault="00000000" w:rsidRPr="00000000" w14:paraId="000000DE">
      <w:pPr>
        <w:spacing w:after="60" w:before="60" w:lineRule="auto"/>
        <w:rPr/>
      </w:pP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tl w:val="0"/>
        </w:rPr>
        <w:t xml:space="preserve">6.3 Test Cases and Results</w:t>
      </w:r>
    </w:p>
    <w:p w:rsidR="00000000" w:rsidDel="00000000" w:rsidP="00000000" w:rsidRDefault="00000000" w:rsidRPr="00000000" w14:paraId="000000E0">
      <w:pPr>
        <w:spacing w:after="40" w:before="4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300"/>
        <w:gridCol w:w="1800"/>
        <w:gridCol w:w="1800"/>
        <w:gridCol w:w="1426"/>
        <w:gridCol w:w="800"/>
        <w:tblGridChange w:id="0">
          <w:tblGrid>
            <w:gridCol w:w="900"/>
            <w:gridCol w:w="2300"/>
            <w:gridCol w:w="1800"/>
            <w:gridCol w:w="1800"/>
            <w:gridCol w:w="1426"/>
            <w:gridCol w:w="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1"/>
                <w:bCs w:val="1"/>
                <w:color w:val="ffffff"/>
                <w:sz w:val="20"/>
                <w:szCs w:val="20"/>
                <w:rtl w:val="0"/>
              </w:rPr>
              <w:t xml:space="preserve">TC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1"/>
                <w:bCs w:val="1"/>
                <w:color w:val="ffffff"/>
                <w:sz w:val="20"/>
                <w:szCs w:val="20"/>
                <w:rtl w:val="0"/>
              </w:rPr>
              <w:t xml:space="preserve">Test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1"/>
                <w:bCs w:val="1"/>
                <w:color w:val="ffffff"/>
                <w:sz w:val="20"/>
                <w:szCs w:val="20"/>
                <w:rtl w:val="0"/>
              </w:rPr>
              <w:t xml:space="preserve">Input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1"/>
                <w:bCs w:val="1"/>
                <w:color w:val="ffffff"/>
                <w:sz w:val="20"/>
                <w:szCs w:val="20"/>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1"/>
                <w:bCs w:val="1"/>
                <w:color w:val="ffffff"/>
                <w:sz w:val="20"/>
                <w:szCs w:val="20"/>
                <w:rtl w:val="0"/>
              </w:rPr>
              <w:t xml:space="preserve">Actual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111827"/>
                <w:sz w:val="20"/>
                <w:szCs w:val="20"/>
                <w:rtl w:val="0"/>
              </w:rPr>
              <w:t xml:space="preserve">TC-01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111827"/>
                <w:sz w:val="20"/>
                <w:szCs w:val="20"/>
                <w:rtl w:val="0"/>
              </w:rPr>
              <w:t xml:space="preserve">Classic spam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0"/>
                <w:bCs w:val="0"/>
                <w:color w:val="111827"/>
                <w:sz w:val="20"/>
                <w:szCs w:val="20"/>
                <w:rtl w:val="0"/>
              </w:rPr>
              <w:t xml:space="preserve">'Win $1M now — click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0"/>
                <w:bCs w:val="0"/>
                <w:color w:val="111827"/>
                <w:sz w:val="20"/>
                <w:szCs w:val="20"/>
                <w:rtl w:val="0"/>
              </w:rPr>
              <w:t xml:space="preserve">SPAM, &gt;90%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111827"/>
                <w:sz w:val="20"/>
                <w:szCs w:val="20"/>
                <w:rtl w:val="0"/>
              </w:rPr>
              <w:t xml:space="preserve">SPAM, 98.7%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1"/>
                <w:bCs w:val="1"/>
                <w:color w:val="16a34a"/>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0"/>
                <w:bCs w:val="0"/>
                <w:color w:val="111827"/>
                <w:sz w:val="20"/>
                <w:szCs w:val="20"/>
                <w:rtl w:val="0"/>
              </w:rPr>
              <w:t xml:space="preserve">TC-02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111827"/>
                <w:sz w:val="20"/>
                <w:szCs w:val="20"/>
                <w:rtl w:val="0"/>
              </w:rPr>
              <w:t xml:space="preserve">Legitimate email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0"/>
                <w:bCs w:val="0"/>
                <w:color w:val="111827"/>
                <w:sz w:val="20"/>
                <w:szCs w:val="20"/>
                <w:rtl w:val="0"/>
              </w:rPr>
              <w:t xml:space="preserve">Meeting notes from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b w:val="0"/>
                <w:bCs w:val="0"/>
                <w:color w:val="111827"/>
                <w:sz w:val="20"/>
                <w:szCs w:val="20"/>
                <w:rtl w:val="0"/>
              </w:rPr>
              <w:t xml:space="preserve">HAM, &gt;90%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b w:val="0"/>
                <w:bCs w:val="0"/>
                <w:color w:val="111827"/>
                <w:sz w:val="20"/>
                <w:szCs w:val="20"/>
                <w:rtl w:val="0"/>
              </w:rPr>
              <w:t xml:space="preserve">HAM, 96.3%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1"/>
                <w:bCs w:val="1"/>
                <w:color w:val="16a34a"/>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111827"/>
                <w:sz w:val="20"/>
                <w:szCs w:val="20"/>
                <w:rtl w:val="0"/>
              </w:rPr>
              <w:t xml:space="preserve">TC-03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111827"/>
                <w:sz w:val="20"/>
                <w:szCs w:val="20"/>
                <w:rtl w:val="0"/>
              </w:rPr>
              <w:t xml:space="preserve">Empty input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111827"/>
                <w:sz w:val="20"/>
                <w:szCs w:val="20"/>
                <w:rtl w:val="0"/>
              </w:rPr>
              <w:t xml:space="preserve">Empty string 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111827"/>
                <w:sz w:val="20"/>
                <w:szCs w:val="20"/>
                <w:rtl w:val="0"/>
              </w:rPr>
              <w:t xml:space="preserve">Error message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111827"/>
                <w:sz w:val="20"/>
                <w:szCs w:val="20"/>
                <w:rtl w:val="0"/>
              </w:rPr>
              <w:t xml:space="preserve">Error shown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1"/>
                <w:bCs w:val="1"/>
                <w:color w:val="16a34a"/>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111827"/>
                <w:sz w:val="20"/>
                <w:szCs w:val="20"/>
                <w:rtl w:val="0"/>
              </w:rPr>
              <w:t xml:space="preserve">TC-04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111827"/>
                <w:sz w:val="20"/>
                <w:szCs w:val="20"/>
                <w:rtl w:val="0"/>
              </w:rPr>
              <w:t xml:space="preserve">Obfuscated spam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111827"/>
                <w:sz w:val="20"/>
                <w:szCs w:val="20"/>
                <w:rtl w:val="0"/>
              </w:rPr>
              <w:t xml:space="preserve">'Fr33 m0ney — Cl!ck N0W'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111827"/>
                <w:sz w:val="20"/>
                <w:szCs w:val="20"/>
                <w:rtl w:val="0"/>
              </w:rPr>
              <w:t xml:space="preserve">SPAM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111827"/>
                <w:sz w:val="20"/>
                <w:szCs w:val="20"/>
                <w:rtl w:val="0"/>
              </w:rPr>
              <w:t xml:space="preserve">SPAM, 87.4%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1"/>
                <w:bCs w:val="1"/>
                <w:color w:val="16a34a"/>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111827"/>
                <w:sz w:val="20"/>
                <w:szCs w:val="20"/>
                <w:rtl w:val="0"/>
              </w:rPr>
              <w:t xml:space="preserve">TC-05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111827"/>
                <w:sz w:val="20"/>
                <w:szCs w:val="20"/>
                <w:rtl w:val="0"/>
              </w:rPr>
              <w:t xml:space="preserve">Phishing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111827"/>
                <w:sz w:val="20"/>
                <w:szCs w:val="20"/>
                <w:rtl w:val="0"/>
              </w:rPr>
              <w:t xml:space="preserve">Fake bank account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111827"/>
                <w:sz w:val="20"/>
                <w:szCs w:val="20"/>
                <w:rtl w:val="0"/>
              </w:rPr>
              <w:t xml:space="preserve">SPAM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111827"/>
                <w:sz w:val="20"/>
                <w:szCs w:val="20"/>
                <w:rtl w:val="0"/>
              </w:rPr>
              <w:t xml:space="preserve">SPAM, 94.1%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1"/>
                <w:bCs w:val="1"/>
                <w:color w:val="16a34a"/>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111827"/>
                <w:sz w:val="20"/>
                <w:szCs w:val="20"/>
                <w:rtl w:val="0"/>
              </w:rPr>
              <w:t xml:space="preserve">TC-06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111827"/>
                <w:sz w:val="20"/>
                <w:szCs w:val="20"/>
                <w:rtl w:val="0"/>
              </w:rPr>
              <w:t xml:space="preserve">Very short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0"/>
                <w:bCs w:val="0"/>
                <w:color w:val="111827"/>
                <w:sz w:val="20"/>
                <w:szCs w:val="20"/>
                <w:rtl w:val="0"/>
              </w:rPr>
              <w:t xml:space="preserve">'Hello'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0"/>
                <w:bCs w:val="0"/>
                <w:color w:val="111827"/>
                <w:sz w:val="20"/>
                <w:szCs w:val="20"/>
                <w:rtl w:val="0"/>
              </w:rPr>
              <w:t xml:space="preserve">HAM (uncertain)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111827"/>
                <w:sz w:val="20"/>
                <w:szCs w:val="20"/>
                <w:rtl w:val="0"/>
              </w:rPr>
              <w:t xml:space="preserve">HAM, 61.2%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1"/>
                <w:bCs w:val="1"/>
                <w:color w:val="16a34a"/>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111827"/>
                <w:sz w:val="20"/>
                <w:szCs w:val="20"/>
                <w:rtl w:val="0"/>
              </w:rPr>
              <w:t xml:space="preserve">TC-07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111827"/>
                <w:sz w:val="20"/>
                <w:szCs w:val="20"/>
                <w:rtl w:val="0"/>
              </w:rPr>
              <w:t xml:space="preserve">Non-English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111827"/>
                <w:sz w:val="20"/>
                <w:szCs w:val="20"/>
                <w:rtl w:val="0"/>
              </w:rPr>
              <w:t xml:space="preserve">Email with Hindi mixed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0"/>
                <w:bCs w:val="0"/>
                <w:color w:val="111827"/>
                <w:sz w:val="20"/>
                <w:szCs w:val="20"/>
                <w:rtl w:val="0"/>
              </w:rPr>
              <w:t xml:space="preserve">No crash; returns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111827"/>
                <w:sz w:val="20"/>
                <w:szCs w:val="20"/>
                <w:rtl w:val="0"/>
              </w:rPr>
              <w:t xml:space="preserve">HAM, 73.5%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1"/>
                <w:bCs w:val="1"/>
                <w:color w:val="16a34a"/>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111827"/>
                <w:sz w:val="20"/>
                <w:szCs w:val="20"/>
                <w:rtl w:val="0"/>
              </w:rPr>
              <w:t xml:space="preserve">TC-08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111827"/>
                <w:sz w:val="20"/>
                <w:szCs w:val="20"/>
                <w:rtl w:val="0"/>
              </w:rPr>
              <w:t xml:space="preserve">History 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111827"/>
                <w:sz w:val="20"/>
                <w:szCs w:val="20"/>
                <w:rtl w:val="0"/>
              </w:rPr>
              <w:t xml:space="preserve">Analyze 3 emails, view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111827"/>
                <w:sz w:val="20"/>
                <w:szCs w:val="20"/>
                <w:rtl w:val="0"/>
              </w:rPr>
              <w:t xml:space="preserve">3 entries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111827"/>
                <w:sz w:val="20"/>
                <w:szCs w:val="20"/>
                <w:rtl w:val="0"/>
              </w:rPr>
              <w:t xml:space="preserve">3 entries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1"/>
                <w:bCs w:val="1"/>
                <w:color w:val="16a34a"/>
                <w:sz w:val="20"/>
                <w:szCs w:val="20"/>
                <w:rtl w:val="0"/>
              </w:rPr>
              <w:t xml:space="preserve">PASS</w:t>
            </w:r>
            <w:r w:rsidDel="00000000" w:rsidR="00000000" w:rsidRPr="00000000">
              <w:rPr>
                <w:rtl w:val="0"/>
              </w:rPr>
            </w:r>
          </w:p>
        </w:tc>
      </w:tr>
    </w:tbl>
    <w:p w:rsidR="00000000" w:rsidDel="00000000" w:rsidP="00000000" w:rsidRDefault="00000000" w:rsidRPr="00000000" w14:paraId="00000117">
      <w:pPr>
        <w:spacing w:after="160" w:before="0" w:lineRule="auto"/>
        <w:jc w:val="center"/>
        <w:rPr/>
      </w:pPr>
      <w:r w:rsidDel="00000000" w:rsidR="00000000" w:rsidRPr="00000000">
        <w:rPr>
          <w:rFonts w:ascii="Arial" w:cs="Arial" w:eastAsia="Arial" w:hAnsi="Arial"/>
          <w:i w:val="1"/>
          <w:iCs w:val="1"/>
          <w:color w:val="6b7280"/>
          <w:sz w:val="20"/>
          <w:szCs w:val="20"/>
          <w:rtl w:val="0"/>
        </w:rPr>
        <w:t xml:space="preserve">Table 6.1: Test Cases and Results</w:t>
      </w:r>
      <w:r w:rsidDel="00000000" w:rsidR="00000000" w:rsidRPr="00000000">
        <w:rPr>
          <w:rtl w:val="0"/>
        </w:rPr>
      </w:r>
    </w:p>
    <w:p w:rsidR="00000000" w:rsidDel="00000000" w:rsidP="00000000" w:rsidRDefault="00000000" w:rsidRPr="00000000" w14:paraId="00000118">
      <w:pPr>
        <w:spacing w:after="60" w:before="60" w:lineRule="auto"/>
        <w:rPr/>
      </w:pP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tl w:val="0"/>
        </w:rPr>
        <w:t xml:space="preserve">6.4 Performance Analysis</w:t>
      </w:r>
    </w:p>
    <w:p w:rsidR="00000000" w:rsidDel="00000000" w:rsidP="00000000" w:rsidRDefault="00000000" w:rsidRPr="00000000" w14:paraId="0000011A">
      <w:pPr>
        <w:spacing w:after="100" w:before="80" w:line="276" w:lineRule="auto"/>
        <w:jc w:val="both"/>
        <w:rPr/>
      </w:pPr>
      <w:r w:rsidDel="00000000" w:rsidR="00000000" w:rsidRPr="00000000">
        <w:rPr>
          <w:rFonts w:ascii="Arial" w:cs="Arial" w:eastAsia="Arial" w:hAnsi="Arial"/>
          <w:color w:val="111827"/>
          <w:sz w:val="22"/>
          <w:szCs w:val="22"/>
          <w:rtl w:val="0"/>
        </w:rPr>
        <w:t xml:space="preserve">Model performance was evaluated on a held-out test set of 1,115 samples (20% of the total dataset), which was not used during training. The results demonstrate that the TF-IDF + Multinomial Naive Bayes pipeline is highly effective for this task.</w:t>
      </w:r>
      <w:r w:rsidDel="00000000" w:rsidR="00000000" w:rsidRPr="00000000">
        <w:rPr>
          <w:rtl w:val="0"/>
        </w:rPr>
      </w:r>
    </w:p>
    <w:p w:rsidR="00000000" w:rsidDel="00000000" w:rsidP="00000000" w:rsidRDefault="00000000" w:rsidRPr="00000000" w14:paraId="0000011B">
      <w:pPr>
        <w:spacing w:after="40" w:before="4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13"/>
        <w:gridCol w:w="3013"/>
        <w:tblGridChange w:id="0">
          <w:tblGrid>
            <w:gridCol w:w="3000"/>
            <w:gridCol w:w="3013"/>
            <w:gridCol w:w="301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1"/>
                <w:bCs w:val="1"/>
                <w:color w:val="ffffff"/>
                <w:sz w:val="20"/>
                <w:szCs w:val="20"/>
                <w:rtl w:val="0"/>
              </w:rPr>
              <w:t xml:space="preserve">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1"/>
                <w:bCs w:val="1"/>
                <w:color w:val="ffffff"/>
                <w:sz w:val="20"/>
                <w:szCs w:val="20"/>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0"/>
                <w:bCs w:val="0"/>
                <w:color w:val="111827"/>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111827"/>
                <w:sz w:val="20"/>
                <w:szCs w:val="20"/>
                <w:rtl w:val="0"/>
              </w:rPr>
              <w:t xml:space="preserve">97.2%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b w:val="0"/>
                <w:bCs w:val="0"/>
                <w:color w:val="111827"/>
                <w:sz w:val="20"/>
                <w:szCs w:val="20"/>
                <w:rtl w:val="0"/>
              </w:rPr>
              <w:t xml:space="preserve">Overall correct classifications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111827"/>
                <w:sz w:val="20"/>
                <w:szCs w:val="20"/>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0"/>
                <w:bCs w:val="0"/>
                <w:color w:val="111827"/>
                <w:sz w:val="20"/>
                <w:szCs w:val="20"/>
                <w:rtl w:val="0"/>
              </w:rPr>
              <w:t xml:space="preserve">96.8%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0"/>
                <w:bCs w:val="0"/>
                <w:color w:val="111827"/>
                <w:sz w:val="20"/>
                <w:szCs w:val="20"/>
                <w:rtl w:val="0"/>
              </w:rPr>
              <w:t xml:space="preserve">Of emails flagged as spam, 96.8% truly 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b w:val="0"/>
                <w:bCs w:val="0"/>
                <w:color w:val="111827"/>
                <w:sz w:val="20"/>
                <w:szCs w:val="20"/>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111827"/>
                <w:sz w:val="20"/>
                <w:szCs w:val="20"/>
                <w:rtl w:val="0"/>
              </w:rPr>
              <w:t xml:space="preserve">97.6%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0"/>
                <w:bCs w:val="0"/>
                <w:color w:val="111827"/>
                <w:sz w:val="20"/>
                <w:szCs w:val="20"/>
                <w:rtl w:val="0"/>
              </w:rPr>
              <w:t xml:space="preserve">Of all actual spam, 97.6% were correctly caught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b w:val="0"/>
                <w:bCs w:val="0"/>
                <w:color w:val="111827"/>
                <w:sz w:val="20"/>
                <w:szCs w:val="20"/>
                <w:rtl w:val="0"/>
              </w:rPr>
              <w:t xml:space="preserve">F1-Score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0"/>
                <w:bCs w:val="0"/>
                <w:color w:val="111827"/>
                <w:sz w:val="20"/>
                <w:szCs w:val="20"/>
                <w:rtl w:val="0"/>
              </w:rPr>
              <w:t xml:space="preserve">97.2%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111827"/>
                <w:sz w:val="20"/>
                <w:szCs w:val="20"/>
                <w:rtl w:val="0"/>
              </w:rPr>
              <w:t xml:space="preserve">Harmonic mean of precision and recall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0"/>
                <w:bCs w:val="0"/>
                <w:color w:val="111827"/>
                <w:sz w:val="20"/>
                <w:szCs w:val="20"/>
                <w:rtl w:val="0"/>
              </w:rPr>
              <w:t xml:space="preserve">Avg. Inference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111827"/>
                <w:sz w:val="20"/>
                <w:szCs w:val="20"/>
                <w:rtl w:val="0"/>
              </w:rPr>
              <w:t xml:space="preserve">43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111827"/>
                <w:sz w:val="20"/>
                <w:szCs w:val="20"/>
                <w:rtl w:val="0"/>
              </w:rPr>
              <w:t xml:space="preserve">Per email on a standard laptop CPU</w:t>
            </w:r>
            <w:r w:rsidDel="00000000" w:rsidR="00000000" w:rsidRPr="00000000">
              <w:rPr>
                <w:rtl w:val="0"/>
              </w:rPr>
            </w:r>
          </w:p>
        </w:tc>
      </w:tr>
    </w:tbl>
    <w:p w:rsidR="00000000" w:rsidDel="00000000" w:rsidP="00000000" w:rsidRDefault="00000000" w:rsidRPr="00000000" w14:paraId="0000012E">
      <w:pPr>
        <w:spacing w:after="160" w:before="0" w:lineRule="auto"/>
        <w:jc w:val="center"/>
        <w:rPr/>
      </w:pPr>
      <w:r w:rsidDel="00000000" w:rsidR="00000000" w:rsidRPr="00000000">
        <w:rPr>
          <w:rFonts w:ascii="Arial" w:cs="Arial" w:eastAsia="Arial" w:hAnsi="Arial"/>
          <w:i w:val="1"/>
          <w:iCs w:val="1"/>
          <w:color w:val="6b7280"/>
          <w:sz w:val="20"/>
          <w:szCs w:val="20"/>
          <w:rtl w:val="0"/>
        </w:rPr>
        <w:t xml:space="preserve">Table 6.2: Model Performance Metrics on Test Set</w:t>
      </w:r>
      <w:r w:rsidDel="00000000" w:rsidR="00000000" w:rsidRPr="00000000">
        <w:rPr>
          <w:rtl w:val="0"/>
        </w:rPr>
      </w:r>
    </w:p>
    <w:p w:rsidR="00000000" w:rsidDel="00000000" w:rsidP="00000000" w:rsidRDefault="00000000" w:rsidRPr="00000000" w14:paraId="0000012F">
      <w:pPr>
        <w:spacing w:after="100" w:before="80" w:line="276" w:lineRule="auto"/>
        <w:jc w:val="both"/>
        <w:rPr/>
      </w:pPr>
      <w:r w:rsidDel="00000000" w:rsidR="00000000" w:rsidRPr="00000000">
        <w:rPr>
          <w:rFonts w:ascii="Arial" w:cs="Arial" w:eastAsia="Arial" w:hAnsi="Arial"/>
          <w:color w:val="111827"/>
          <w:sz w:val="22"/>
          <w:szCs w:val="22"/>
          <w:rtl w:val="0"/>
        </w:rPr>
        <w:t xml:space="preserve">A notable observation from the performance analysis is the near-perfect recall score of 97.6%, meaning very few spam emails escaped detection. The slightly lower precision (96.8%) indicates a small number of legitimate emails being incorrectly flagged—a classic precision-recall trade-off that can be tuned by adjusting the classification threshold.</w:t>
      </w:r>
      <w:r w:rsidDel="00000000" w:rsidR="00000000" w:rsidRPr="00000000">
        <w:rPr>
          <w:rtl w:val="0"/>
        </w:rPr>
      </w:r>
    </w:p>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rPr/>
      </w:pPr>
      <w:r w:rsidDel="00000000" w:rsidR="00000000" w:rsidRPr="00000000">
        <w:rPr>
          <w:rtl w:val="0"/>
        </w:rPr>
        <w:t xml:space="preserve">Chapter 7: Conclusion &amp; Future Scope</w:t>
      </w:r>
    </w:p>
    <w:p w:rsidR="00000000" w:rsidDel="00000000" w:rsidP="00000000" w:rsidRDefault="00000000" w:rsidRPr="00000000" w14:paraId="00000132">
      <w:pPr>
        <w:pStyle w:val="Heading2"/>
        <w:rPr/>
      </w:pPr>
      <w:r w:rsidDel="00000000" w:rsidR="00000000" w:rsidRPr="00000000">
        <w:rPr>
          <w:rtl w:val="0"/>
        </w:rPr>
        <w:t xml:space="preserve">7.1 Conclusion</w:t>
      </w:r>
    </w:p>
    <w:p w:rsidR="00000000" w:rsidDel="00000000" w:rsidP="00000000" w:rsidRDefault="00000000" w:rsidRPr="00000000" w14:paraId="00000133">
      <w:pPr>
        <w:spacing w:after="100" w:before="80" w:line="276" w:lineRule="auto"/>
        <w:jc w:val="both"/>
        <w:rPr/>
      </w:pPr>
      <w:r w:rsidDel="00000000" w:rsidR="00000000" w:rsidRPr="00000000">
        <w:rPr>
          <w:rFonts w:ascii="Arial" w:cs="Arial" w:eastAsia="Arial" w:hAnsi="Arial"/>
          <w:color w:val="111827"/>
          <w:sz w:val="22"/>
          <w:szCs w:val="22"/>
          <w:rtl w:val="0"/>
        </w:rPr>
        <w:t xml:space="preserve">The Email Spam Detection System successfully demonstrates the practical power of combining Natural Language Processing with supervised Machine Learning to solve a ubiquitous, real-world problem. By leveraging TF-IDF vectorization for feature extraction and Multinomial Naive Bayes for classification, the system achieves strong performance metrics—97.2% accuracy, 96.8% precision, and 97.6% recall—while remaining computationally efficient enough to return results in under 50 milliseconds on standard hardware.</w:t>
      </w:r>
      <w:r w:rsidDel="00000000" w:rsidR="00000000" w:rsidRPr="00000000">
        <w:rPr>
          <w:rtl w:val="0"/>
        </w:rPr>
      </w:r>
    </w:p>
    <w:p w:rsidR="00000000" w:rsidDel="00000000" w:rsidP="00000000" w:rsidRDefault="00000000" w:rsidRPr="00000000" w14:paraId="00000134">
      <w:pPr>
        <w:spacing w:after="100" w:before="80" w:line="276" w:lineRule="auto"/>
        <w:jc w:val="both"/>
        <w:rPr/>
      </w:pPr>
      <w:r w:rsidDel="00000000" w:rsidR="00000000" w:rsidRPr="00000000">
        <w:rPr>
          <w:rFonts w:ascii="Arial" w:cs="Arial" w:eastAsia="Arial" w:hAnsi="Arial"/>
          <w:color w:val="111827"/>
          <w:sz w:val="22"/>
          <w:szCs w:val="22"/>
          <w:rtl w:val="0"/>
        </w:rPr>
        <w:t xml:space="preserve">The project fulfilled all of its primary objectives. It delivers a functional, user-friendly web application that accepts raw email text and provides an instant, interpretable verdict. The system's transparency—surfacing the specific keywords that triggered a classification—is a critical design advantage over black-box approaches, as it allows users to understand, trust, and if necessary contest the system's decisions. The complete development lifecycle, from data preprocessing and model training through Flask integration, database design, and frontend implementation, demonstrates the end-to-end engineering workflow required to take an ML model from a Jupyter notebook to a deployed, interactive application.</w:t>
      </w:r>
      <w:r w:rsidDel="00000000" w:rsidR="00000000" w:rsidRPr="00000000">
        <w:rPr>
          <w:rtl w:val="0"/>
        </w:rPr>
      </w:r>
    </w:p>
    <w:p w:rsidR="00000000" w:rsidDel="00000000" w:rsidP="00000000" w:rsidRDefault="00000000" w:rsidRPr="00000000" w14:paraId="00000135">
      <w:pPr>
        <w:pStyle w:val="Heading2"/>
        <w:rPr/>
      </w:pPr>
      <w:r w:rsidDel="00000000" w:rsidR="00000000" w:rsidRPr="00000000">
        <w:rPr>
          <w:rtl w:val="0"/>
        </w:rPr>
        <w:t xml:space="preserve">7.2 Limitations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Language Limitation: The current model was trained exclusively on English-language datasets. Its performance on multilingual or code-switched emails (e.g., Hindi-English mixtures common in Indian contexts) has not been rigorously evaluated.</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Context Blindness: Because TF-IDF treats text as a bag of words, it loses word order and sentence structure. Sophisticated spam that mimics the writing style of legitimate emails—but uses subtle contextual cues to solicit action—may evade detection.</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Static Model: The trained model does not update in real-time as new spam patterns emerge. Spammers constantly adapt their vocabulary, and the model will become gradually less effective without periodic retraining.</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Attachment and Metadata Blindness: The current system analyzes only email text. It does not inspect attachments, embedded links, sender reputation, email headers, or HTML formatting—all of which are valuable signals in a production-grade spam filter.</w:t>
      </w:r>
      <w:r w:rsidDel="00000000" w:rsidR="00000000" w:rsidRPr="00000000">
        <w:rPr>
          <w:rtl w:val="0"/>
        </w:rPr>
      </w:r>
    </w:p>
    <w:p w:rsidR="00000000" w:rsidDel="00000000" w:rsidP="00000000" w:rsidRDefault="00000000" w:rsidRPr="00000000" w14:paraId="0000013A">
      <w:pPr>
        <w:spacing w:after="60" w:before="60" w:lineRule="auto"/>
        <w:rPr/>
      </w:pPr>
      <w:r w:rsidDel="00000000" w:rsidR="00000000" w:rsidRPr="00000000">
        <w:rPr>
          <w:rtl w:val="0"/>
        </w:rPr>
      </w:r>
    </w:p>
    <w:p w:rsidR="00000000" w:rsidDel="00000000" w:rsidP="00000000" w:rsidRDefault="00000000" w:rsidRPr="00000000" w14:paraId="0000013B">
      <w:pPr>
        <w:pStyle w:val="Heading2"/>
        <w:rPr/>
      </w:pPr>
      <w:r w:rsidDel="00000000" w:rsidR="00000000" w:rsidRPr="00000000">
        <w:rPr>
          <w:rtl w:val="0"/>
        </w:rPr>
        <w:t xml:space="preserve">7.3 Future Scope</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Online Learning: Implementing an online learning variant of Naive Bayes (using scikit-learn's PassiveAggressiveClassifier or an incremental SGD classifier) would allow the model to continuously update its parameters as new labeled emails arrive, keeping pace with evolving spam tactics.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Deep Learning Integration: Replacing TF-IDF with transformer-based embeddings (such as those produced by BERT or a fine-tuned DistilBERT model) would enable the system to capture semantic context and word relationships that a bag-of-words approach misses, potentially pushing accuracy above 99%.</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URL and Link Analysis: Integrating a URL reputation checker (using VirusTotal API or a custom classifier trained on phishing URLs) to flag malicious links embedded in email bodies would significantly improve detection of phishing attacks.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Browser Extension: Packaging the classification engine as a browser extension would enable real-time spam flagging directly within Gmail, Outlook, or Roundcube web interfaces, removing the need for users to copy-paste email text into a separate tool.</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Multilingual Support: Fine-tuning the model on multilingual spam datasets, or using a language-agnostic multilingual BERT model, would extend the system's utility to non-English speaking user bases.</w:t>
      </w:r>
      <w:r w:rsidDel="00000000" w:rsidR="00000000" w:rsidRPr="00000000">
        <w:rPr>
          <w:rtl w:val="0"/>
        </w:rPr>
      </w:r>
    </w:p>
    <w:p w:rsidR="00000000" w:rsidDel="00000000" w:rsidP="00000000" w:rsidRDefault="00000000" w:rsidRPr="00000000" w14:paraId="00000141">
      <w:pPr>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rPr/>
      </w:pPr>
      <w:r w:rsidDel="00000000" w:rsidR="00000000" w:rsidRPr="00000000">
        <w:rPr>
          <w:rtl w:val="0"/>
        </w:rPr>
        <w:t xml:space="preserve">References</w:t>
      </w:r>
    </w:p>
    <w:p w:rsidR="00000000" w:rsidDel="00000000" w:rsidP="00000000" w:rsidRDefault="00000000" w:rsidRPr="00000000" w14:paraId="00000143">
      <w:pPr>
        <w:spacing w:after="100" w:before="80" w:line="276" w:lineRule="auto"/>
        <w:jc w:val="both"/>
        <w:rPr/>
      </w:pPr>
      <w:r w:rsidDel="00000000" w:rsidR="00000000" w:rsidRPr="00000000">
        <w:rPr>
          <w:rFonts w:ascii="Arial" w:cs="Arial" w:eastAsia="Arial" w:hAnsi="Arial"/>
          <w:color w:val="111827"/>
          <w:sz w:val="22"/>
          <w:szCs w:val="22"/>
          <w:rtl w:val="0"/>
        </w:rPr>
        <w:t xml:space="preserve">[1] Sahami, M., Dumais, S., Heckerman, D., &amp; Horvitz, E. (1998). A Bayesian approach to filtering junk e-mail. Learning for Text Categorization: Papers from the 1998 Workshop, 62, 98–105.</w:t>
      </w:r>
      <w:r w:rsidDel="00000000" w:rsidR="00000000" w:rsidRPr="00000000">
        <w:rPr>
          <w:rtl w:val="0"/>
        </w:rPr>
      </w:r>
    </w:p>
    <w:p w:rsidR="00000000" w:rsidDel="00000000" w:rsidP="00000000" w:rsidRDefault="00000000" w:rsidRPr="00000000" w14:paraId="00000144">
      <w:pPr>
        <w:spacing w:after="100" w:before="80" w:line="276" w:lineRule="auto"/>
        <w:jc w:val="both"/>
        <w:rPr/>
      </w:pPr>
      <w:r w:rsidDel="00000000" w:rsidR="00000000" w:rsidRPr="00000000">
        <w:rPr>
          <w:rFonts w:ascii="Arial" w:cs="Arial" w:eastAsia="Arial" w:hAnsi="Arial"/>
          <w:color w:val="111827"/>
          <w:sz w:val="22"/>
          <w:szCs w:val="22"/>
          <w:rtl w:val="0"/>
        </w:rPr>
        <w:t xml:space="preserve">[2] Scikit-Learn Documentation. TfidfVectorizer. https://scikit-learn.org/stable/modules/generated/sklearn.feature_extraction.text.TfidfVectorizer.html</w:t>
      </w:r>
      <w:r w:rsidDel="00000000" w:rsidR="00000000" w:rsidRPr="00000000">
        <w:rPr>
          <w:rtl w:val="0"/>
        </w:rPr>
      </w:r>
    </w:p>
    <w:p w:rsidR="00000000" w:rsidDel="00000000" w:rsidP="00000000" w:rsidRDefault="00000000" w:rsidRPr="00000000" w14:paraId="00000145">
      <w:pPr>
        <w:spacing w:after="100" w:before="80" w:line="276" w:lineRule="auto"/>
        <w:jc w:val="both"/>
        <w:rPr/>
      </w:pPr>
      <w:r w:rsidDel="00000000" w:rsidR="00000000" w:rsidRPr="00000000">
        <w:rPr>
          <w:rFonts w:ascii="Arial" w:cs="Arial" w:eastAsia="Arial" w:hAnsi="Arial"/>
          <w:color w:val="111827"/>
          <w:sz w:val="22"/>
          <w:szCs w:val="22"/>
          <w:rtl w:val="0"/>
        </w:rPr>
        <w:t xml:space="preserve">[3] Scikit-Learn Documentation. MultinomialNB. https://scikit-learn.org/stable/modules/generated/sklearn.naive_bayes.MultinomialNB.html</w:t>
      </w:r>
      <w:r w:rsidDel="00000000" w:rsidR="00000000" w:rsidRPr="00000000">
        <w:rPr>
          <w:rtl w:val="0"/>
        </w:rPr>
      </w:r>
    </w:p>
    <w:p w:rsidR="00000000" w:rsidDel="00000000" w:rsidP="00000000" w:rsidRDefault="00000000" w:rsidRPr="00000000" w14:paraId="00000146">
      <w:pPr>
        <w:spacing w:after="100" w:before="80" w:line="276" w:lineRule="auto"/>
        <w:jc w:val="both"/>
        <w:rPr/>
      </w:pPr>
      <w:r w:rsidDel="00000000" w:rsidR="00000000" w:rsidRPr="00000000">
        <w:rPr>
          <w:rFonts w:ascii="Arial" w:cs="Arial" w:eastAsia="Arial" w:hAnsi="Arial"/>
          <w:color w:val="111827"/>
          <w:sz w:val="22"/>
          <w:szCs w:val="22"/>
          <w:rtl w:val="0"/>
        </w:rPr>
        <w:t xml:space="preserve">[4] NLTK Project. Natural Language Toolkit. https://www.nltk.org/</w:t>
      </w:r>
      <w:r w:rsidDel="00000000" w:rsidR="00000000" w:rsidRPr="00000000">
        <w:rPr>
          <w:rtl w:val="0"/>
        </w:rPr>
      </w:r>
    </w:p>
    <w:p w:rsidR="00000000" w:rsidDel="00000000" w:rsidP="00000000" w:rsidRDefault="00000000" w:rsidRPr="00000000" w14:paraId="00000147">
      <w:pPr>
        <w:spacing w:after="100" w:before="80" w:line="276" w:lineRule="auto"/>
        <w:jc w:val="both"/>
        <w:rPr/>
      </w:pPr>
      <w:r w:rsidDel="00000000" w:rsidR="00000000" w:rsidRPr="00000000">
        <w:rPr>
          <w:rFonts w:ascii="Arial" w:cs="Arial" w:eastAsia="Arial" w:hAnsi="Arial"/>
          <w:color w:val="111827"/>
          <w:sz w:val="22"/>
          <w:szCs w:val="22"/>
          <w:rtl w:val="0"/>
        </w:rPr>
        <w:t xml:space="preserve">[5] Flask Documentation (v2.3). https://flask.palletsprojects.com/en/2.3.x/</w:t>
      </w:r>
      <w:r w:rsidDel="00000000" w:rsidR="00000000" w:rsidRPr="00000000">
        <w:rPr>
          <w:rtl w:val="0"/>
        </w:rPr>
      </w:r>
    </w:p>
    <w:p w:rsidR="00000000" w:rsidDel="00000000" w:rsidP="00000000" w:rsidRDefault="00000000" w:rsidRPr="00000000" w14:paraId="00000148">
      <w:pPr>
        <w:spacing w:after="100" w:before="80" w:line="276" w:lineRule="auto"/>
        <w:jc w:val="both"/>
        <w:rPr/>
      </w:pPr>
      <w:r w:rsidDel="00000000" w:rsidR="00000000" w:rsidRPr="00000000">
        <w:rPr>
          <w:rFonts w:ascii="Arial" w:cs="Arial" w:eastAsia="Arial" w:hAnsi="Arial"/>
          <w:color w:val="111827"/>
          <w:sz w:val="22"/>
          <w:szCs w:val="22"/>
          <w:rtl w:val="0"/>
        </w:rPr>
        <w:t xml:space="preserve">[6] UCI Machine Learning Repository. SMS Spam Collection Dataset. Almeida, T.A., Gomez Hidalgo, J.M., &amp; Yamakami, A. (2011). Contributions to the Study of SMS Spam Filtering.</w:t>
      </w:r>
      <w:r w:rsidDel="00000000" w:rsidR="00000000" w:rsidRPr="00000000">
        <w:rPr>
          <w:rtl w:val="0"/>
        </w:rPr>
      </w:r>
    </w:p>
    <w:p w:rsidR="00000000" w:rsidDel="00000000" w:rsidP="00000000" w:rsidRDefault="00000000" w:rsidRPr="00000000" w14:paraId="00000149">
      <w:pPr>
        <w:spacing w:after="100" w:before="80" w:line="276" w:lineRule="auto"/>
        <w:jc w:val="both"/>
        <w:rPr/>
      </w:pPr>
      <w:r w:rsidDel="00000000" w:rsidR="00000000" w:rsidRPr="00000000">
        <w:rPr>
          <w:rFonts w:ascii="Arial" w:cs="Arial" w:eastAsia="Arial" w:hAnsi="Arial"/>
          <w:color w:val="111827"/>
          <w:sz w:val="22"/>
          <w:szCs w:val="22"/>
          <w:rtl w:val="0"/>
        </w:rPr>
        <w:t xml:space="preserve">[7] Apache SpamAssassin Public Mail Corpus. https://spamassassin.apache.org/old/publiccorpus/</w:t>
      </w:r>
      <w:r w:rsidDel="00000000" w:rsidR="00000000" w:rsidRPr="00000000">
        <w:rPr>
          <w:rtl w:val="0"/>
        </w:rPr>
      </w:r>
    </w:p>
    <w:p w:rsidR="00000000" w:rsidDel="00000000" w:rsidP="00000000" w:rsidRDefault="00000000" w:rsidRPr="00000000" w14:paraId="0000014A">
      <w:pPr>
        <w:spacing w:after="100" w:before="80" w:line="276" w:lineRule="auto"/>
        <w:jc w:val="both"/>
        <w:rPr/>
      </w:pPr>
      <w:r w:rsidDel="00000000" w:rsidR="00000000" w:rsidRPr="00000000">
        <w:rPr>
          <w:rFonts w:ascii="Arial" w:cs="Arial" w:eastAsia="Arial" w:hAnsi="Arial"/>
          <w:color w:val="111827"/>
          <w:sz w:val="22"/>
          <w:szCs w:val="22"/>
          <w:rtl w:val="0"/>
        </w:rPr>
        <w:t xml:space="preserve">[8] Manning, C.D., Raghavan, P., &amp; Schutze, H. (2008). Introduction to Information Retrieval. Cambridge University Press. Chapter 13: Text Classification and Naive Bayes.</w:t>
      </w:r>
      <w:r w:rsidDel="00000000" w:rsidR="00000000" w:rsidRPr="00000000">
        <w:rPr>
          <w:rtl w:val="0"/>
        </w:rPr>
      </w:r>
    </w:p>
    <w:p w:rsidR="00000000" w:rsidDel="00000000" w:rsidP="00000000" w:rsidRDefault="00000000" w:rsidRPr="00000000" w14:paraId="0000014B">
      <w:pPr>
        <w:spacing w:after="100" w:before="80" w:line="276" w:lineRule="auto"/>
        <w:jc w:val="both"/>
        <w:rPr/>
      </w:pPr>
      <w:r w:rsidDel="00000000" w:rsidR="00000000" w:rsidRPr="00000000">
        <w:rPr>
          <w:rFonts w:ascii="Arial" w:cs="Arial" w:eastAsia="Arial" w:hAnsi="Arial"/>
          <w:color w:val="111827"/>
          <w:sz w:val="22"/>
          <w:szCs w:val="22"/>
          <w:rtl w:val="0"/>
        </w:rPr>
        <w:t xml:space="preserve">[9] Devlin, J., Chang, M.-W., Lee, K., &amp; Toutanova, K. (2019). BERT: Pre-training of Deep Bidirectional Transformers for Language Understanding. NAACL 2019.</w:t>
      </w:r>
      <w:r w:rsidDel="00000000" w:rsidR="00000000" w:rsidRPr="00000000">
        <w:rPr>
          <w:rtl w:val="0"/>
        </w:rPr>
      </w:r>
    </w:p>
    <w:p w:rsidR="00000000" w:rsidDel="00000000" w:rsidP="00000000" w:rsidRDefault="00000000" w:rsidRPr="00000000" w14:paraId="0000014C">
      <w:pPr>
        <w:spacing w:after="100" w:before="80" w:line="276" w:lineRule="auto"/>
        <w:jc w:val="both"/>
        <w:rPr/>
      </w:pPr>
      <w:r w:rsidDel="00000000" w:rsidR="00000000" w:rsidRPr="00000000">
        <w:rPr>
          <w:rFonts w:ascii="Arial" w:cs="Arial" w:eastAsia="Arial" w:hAnsi="Arial"/>
          <w:color w:val="111827"/>
          <w:sz w:val="22"/>
          <w:szCs w:val="22"/>
          <w:rtl w:val="0"/>
        </w:rPr>
        <w:t xml:space="preserve">[10] Bootstrap 5 Documentation. https://getbootstrap.com/docs/5.3/</w:t>
      </w:r>
      <w:r w:rsidDel="00000000" w:rsidR="00000000" w:rsidRPr="00000000">
        <w:rPr>
          <w:rtl w:val="0"/>
        </w:rPr>
      </w:r>
    </w:p>
    <w:p w:rsidR="00000000" w:rsidDel="00000000" w:rsidP="00000000" w:rsidRDefault="00000000" w:rsidRPr="00000000" w14:paraId="0000014D">
      <w:pPr>
        <w:spacing w:after="100" w:before="80" w:line="276" w:lineRule="auto"/>
        <w:jc w:val="both"/>
        <w:rPr/>
      </w:pPr>
      <w:r w:rsidDel="00000000" w:rsidR="00000000" w:rsidRPr="00000000">
        <w:rPr>
          <w:rFonts w:ascii="Arial" w:cs="Arial" w:eastAsia="Arial" w:hAnsi="Arial"/>
          <w:color w:val="111827"/>
          <w:sz w:val="22"/>
          <w:szCs w:val="22"/>
          <w:rtl w:val="0"/>
        </w:rPr>
        <w:t xml:space="preserve">[11] Chart.js Documentation. https://www.chartjs.org/docs/latest/</w:t>
      </w:r>
      <w:r w:rsidDel="00000000" w:rsidR="00000000" w:rsidRPr="00000000">
        <w:rPr>
          <w:rtl w:val="0"/>
        </w:rPr>
      </w:r>
    </w:p>
    <w:p w:rsidR="00000000" w:rsidDel="00000000" w:rsidP="00000000" w:rsidRDefault="00000000" w:rsidRPr="00000000" w14:paraId="0000014E">
      <w:pPr>
        <w:spacing w:after="100" w:before="80" w:line="276" w:lineRule="auto"/>
        <w:jc w:val="both"/>
        <w:rPr/>
      </w:pPr>
      <w:r w:rsidDel="00000000" w:rsidR="00000000" w:rsidRPr="00000000">
        <w:rPr>
          <w:rFonts w:ascii="Arial" w:cs="Arial" w:eastAsia="Arial" w:hAnsi="Arial"/>
          <w:color w:val="111827"/>
          <w:sz w:val="22"/>
          <w:szCs w:val="22"/>
          <w:rtl w:val="0"/>
        </w:rPr>
        <w:t xml:space="preserve">[12] SQLAlchemy Documentation. https://docs.sqlalchemy.org/en/14/</w:t>
      </w:r>
      <w:r w:rsidDel="00000000" w:rsidR="00000000" w:rsidRPr="00000000">
        <w:rPr>
          <w:rtl w:val="0"/>
        </w:rPr>
      </w:r>
    </w:p>
    <w:sectPr>
      <w:headerReference r:id="rId12" w:type="default"/>
      <w:pgSz w:h="16838" w:w="11906" w:orient="portrait"/>
      <w:pgMar w:bottom="1440" w:top="1440" w:left="1296" w:right="12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pBdr>
        <w:bottom w:color="2563eb" w:space="6" w:sz="4" w:val="single"/>
      </w:pBdr>
      <w:spacing w:after="80" w:lineRule="auto"/>
      <w:rPr/>
    </w:pPr>
    <w:r w:rsidDel="00000000" w:rsidR="00000000" w:rsidRPr="00000000">
      <w:rPr>
        <w:rFonts w:ascii="Arial" w:cs="Arial" w:eastAsia="Arial" w:hAnsi="Arial"/>
        <w:color w:val="6b7280"/>
        <w:sz w:val="18"/>
        <w:szCs w:val="18"/>
        <w:rtl w:val="0"/>
      </w:rPr>
      <w:t xml:space="preserve">Email Spam Detection Using Machine Learning Techniques</w:t>
    </w:r>
    <w:r w:rsidDel="00000000" w:rsidR="00000000" w:rsidRPr="00000000">
      <w:rPr>
        <w:rFonts w:ascii="Arial" w:cs="Arial" w:eastAsia="Arial" w:hAnsi="Arial"/>
        <w:color w:val="2563eb"/>
        <w:sz w:val="18"/>
        <w:szCs w:val="18"/>
        <w:rtl w:val="0"/>
      </w:rPr>
      <w:t xml:space="preserve">    |    Minor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563eb" w:space="6" w:sz="4"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e3a5f"/>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563e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e3a5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6.png"/><Relationship Id="rId12"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