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sz w:val="22"/>
        </w:rPr>
        <w:t>Автономная некоммерческая организация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дополнительного профессионального образования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>«Академия Информационных Технологий»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ОГРН: 1230600003457, ИНН/КПП: 0600010064/060001001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Российская Федерация, 386001, Республика Ингушетия, городской округ Магас,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город Магас, улица Н.С. Хрущева, дом 10</w:t>
      </w:r>
    </w:p>
    <w:p>
      <w:pPr>
        <w:spacing w:before="200" w:after="240"/>
        <w:jc w:val="right"/>
      </w:pPr>
      <w:r>
        <w:rPr>
          <w:rFonts w:ascii="Calibri" w:hAnsi="Calibri"/>
          <w:b/>
          <w:sz w:val="22"/>
        </w:rPr>
        <w:t>УТВЕРЖДЕНО</w:t>
        <w:br/>
        <w:t>Приказом № ____-ОБР от «___» __________ 2026 г.</w:t>
      </w:r>
    </w:p>
    <w:p>
      <w:pPr>
        <w:spacing w:after="120"/>
        <w:jc w:val="center"/>
      </w:pPr>
      <w:r>
        <w:rPr>
          <w:rFonts w:ascii="Calibri" w:hAnsi="Calibri"/>
          <w:b/>
          <w:sz w:val="28"/>
        </w:rPr>
        <w:t>ДОПОЛНИТЕЛЬНАЯ ПРОФЕССИОНАЛЬНАЯ ПРОГРАММА</w:t>
        <w:br/>
        <w:t>ПОВЫШЕНИЯ КВАЛИФИКАЦИИ В ФОРМЕ СТАЖИРОВКИ</w:t>
      </w:r>
    </w:p>
    <w:p>
      <w:pPr>
        <w:spacing w:after="240"/>
        <w:jc w:val="center"/>
      </w:pPr>
      <w:r>
        <w:rPr>
          <w:rFonts w:ascii="Calibri" w:hAnsi="Calibri"/>
          <w:b/>
          <w:color w:val="1E3A8A"/>
          <w:sz w:val="36"/>
        </w:rPr>
        <w:t>«DevOps-инженер от Linux до CI/CD»</w:t>
      </w:r>
    </w:p>
    <w:p>
      <w:pPr>
        <w:spacing w:after="320"/>
        <w:jc w:val="center"/>
      </w:pPr>
      <w:r>
        <w:rPr>
          <w:rFonts w:ascii="Calibri" w:hAnsi="Calibri"/>
          <w:sz w:val="22"/>
        </w:rPr>
        <w:t>Магас 2026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1. ОБЩАЯ ХАРАКТЕРИСТИКА ДОПОЛНИТЕЛЬНОЙ ПРОФЕССИОНАЛЬНОЙ ПРОГРАММЫ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1.1. Аннотация программы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Стажировка проводится в ИТ-компаниях региона под руководством наставника.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Востребованность инженеров DevOps обусловлена автоматизацией цикла поставки ПО.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1.2. Цель реализации программы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Совершенствование профессиональных компетенций в области автоматизации развертывания и сопровождения ИТ-инфраструктуры.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Освоить администрирование Linux и сетей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Внедрить CI/CD, IaC и мониторинг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1.3. Планируемые результаты обучения (РО)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Виды деятельности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Профессиональные компетенции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Практический опыт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Умения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Знания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Администрирование систем управления конфигурациями, контейнеризации и автоматизации развертывания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Администрирование систем управления конфигурациями, контейнеризации и автоматизации развертывания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• [LO_P1] Практический опыт автоматизации развертывания и сопровождения сервисов в условиях стажировки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• [LO_S1] Умение настраивать конвейеры CI/CD, мониторинг и описывать инфраструктуру как код (IaC)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• [LO_K1] Знание архитектуры ОС Linux, сетевых протоколов и принципов контейнеризации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1.4. Программа разработана на основе: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Федеральный закон от 29.12.2012 № 273-ФЗ «Об образовании в Российской Федерации»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Приказ Минобрнауки России от 01.07.2013 № 499 «Об утверждении Порядка организации и осуществления образовательной деятельности по дополнительным профессиональным программам»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Приказ Минтруда России от 30.08.2021 № 606н «Об утверждении профессионального стандарта «Системный администратор информационно-коммуникационных систем»»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Профессионального стандарта 06.026 «Системный администратор информационно-коммуникационных систем» (Приказ Минтруда России от 30.08.2021 № 606н).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1.5. Перечень профессиональных компетенций и трудовых функций: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B/02.5 Администрирование систем управления конфигурациями, контейнеризации и автоматизации развертывания — Администрирование систем управления конфигурациями, контейнеризации и автоматизации развертывания.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1.6. Требования к слушателям (категории слушателей)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Лица со средним профессиональным или высшим образованием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1.7. Форма обучения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Стажировка (самостоятельная практическая работа под руководством наставника).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1.8. Объём программы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256 академических часов.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Контактная (аудиторная / синхронная) работа: </w:t>
      </w:r>
      <w:r>
        <w:rPr>
          <w:rFonts w:ascii="Calibri" w:hAnsi="Calibri"/>
          <w:sz w:val="22"/>
        </w:rPr>
        <w:t>0 часов.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Самостоятельная работа слушателей (СРС / ДОТ): </w:t>
      </w:r>
      <w:r>
        <w:rPr>
          <w:rFonts w:ascii="Calibri" w:hAnsi="Calibri"/>
          <w:sz w:val="22"/>
        </w:rPr>
        <w:t>254 часов.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Итоговая аттестация: </w:t>
      </w:r>
      <w:r>
        <w:rPr>
          <w:rFonts w:ascii="Calibri" w:hAnsi="Calibri"/>
          <w:sz w:val="22"/>
        </w:rPr>
        <w:t>2 часа.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Срок обучения: </w:t>
      </w:r>
      <w:r>
        <w:rPr>
          <w:rFonts w:ascii="Calibri" w:hAnsi="Calibri"/>
          <w:sz w:val="22"/>
        </w:rPr>
        <w:t>64 дн. (до 4 часов в день).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1.9. Выдаваемый документ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Удостоверение о повышении квалификации установленного образца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2. СОДЕРЖАНИЕ ПРОГРАММЫ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2.1. Учебный план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 п/п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Наименование разделов программы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Трудоёмкость, всего (час.)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ЛК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ЛБ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СРС (час.)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Форма аттестации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1.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DevOps-инженер: от администрирования Linux до промышленного CI/CD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254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254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Собеседование с руководителем стажировки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Защита отчёта о стажировке (зачёт)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 (час.)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 (час.)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256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254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2.2. Учебно-тематический план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 п/п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Наименование разделов, тем программы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Трудоёмкость, всего (час.)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ЛК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ЛБ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СРС (час.)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DevOps-инженер: от администрирования Linux до промышленного CI/CD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254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254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Собеседование с руководителем стажировки</w:t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1.1.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Администрирование ОС Linux и сетевые сервисы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44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44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1.2.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Контейнеризация приложений: Docker и оркестрация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50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50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1.3.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Построение пайплайнов CI/CD (GitLab CI / GitVerse)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56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56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1.4.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Управление инфраструктурой как кодом (Terraform, Ansible)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54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54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1.5.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Мониторинг и логирование (Prometheus, Grafana, ELK)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50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50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Защита отчёта о стажировке (зачёт)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 (час.)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 (час.)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256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254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2.3. Календарный учебный график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64 учебных дня (около 2 месяцев), не более 4 часов самостоятельной работы в день.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2.4. Рабочая программа учебных дисциплин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Наименование компонентов программы</w:t>
            </w:r>
          </w:p>
        </w:tc>
        <w:tc>
          <w:tcPr>
            <w:tcW w:type="dxa" w:w="312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Содержание учебного материала и формы организации деятельности слушателей</w:t>
            </w:r>
          </w:p>
        </w:tc>
        <w:tc>
          <w:tcPr>
            <w:tcW w:type="dxa" w:w="312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Всего (час.)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1. DevOps-инженер: от администрирования Linux до промышленного CI/CD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1. DevOps-инженер: от администрирования Linux до промышленного CI/CD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254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1.1. Администрирование ОС Linux и сетевые сервисы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(44 часов): Администрирование ОС Linux и сетевые сервисы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44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1.2. Контейнеризация приложений: Docker и оркестрация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(50 часов): Контейнеризация приложений: Docker и оркестрация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50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1.3. Построение пайплайнов CI/CD (GitLab CI / GitVerse)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(56 часов): Построение пайплайнов CI/CD (GitLab CI / GitVerse)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56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1.4. Управление инфраструктурой как кодом (Terraform, Ansible)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(54 часов): Управление инфраструктурой как кодом (Terraform, Ansible)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54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1.5. Мониторинг и логирование (Prometheus, Grafana, ELK)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(50 часов): Мониторинг и логирование (Prometheus, Grafana, ELK)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50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Защита отчёта о стажировке (зачёт)</w:t>
            </w:r>
          </w:p>
        </w:tc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</w:t>
            </w:r>
          </w:p>
        </w:tc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</w:r>
          </w:p>
        </w:tc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256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2.5. Оценка качества освоения программы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Итоговая аттестация (Защита отчёта о стажировке (зачёт)): </w:t>
      </w:r>
      <w:r>
        <w:rPr>
          <w:rFonts w:ascii="Calibri" w:hAnsi="Calibri"/>
          <w:sz w:val="22"/>
        </w:rPr>
        <w:t>Отчёт о выполненных инфраструктурных задачах в компании, репозиторий с конфигурациями IaC и CI/CD.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Полнота и работоспособность конфигураций (Docker, CI/CD, Terraform/Ansible, мониторинг) — до 40%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Обоснованность архитектурных решений и соблюдение практик безопасности — до 30%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Качество оформления отчёта о стажировке и ответы на вопросы комиссии — до 30%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3. ОРГАНИЗАЦИОННО-ПЕДАГОГИЧЕСКИЕ УСЛОВИЯ РЕАЛИЗАЦИИ ПРОГРАММЫ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3.1. Программное обеспечение и информационные системы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Linux (Ubuntu / Astra Linux)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Docker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GitLab CI / GitVerse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Ansible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Prometheus &amp; Grafana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3.2. Учебно-методическое и информационное обеспечение (Литература)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Моррис К. Инфраструктура как код. — СПб.: Питер, 2022.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Официальная документация Docker. — URL: https://docs.docker.com/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3.3. Кадровое обеспечение образовательного процесса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Модуль/Дисциплина в соответствии с УП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ФИО преподавателя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Уч. степень/Звание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Должность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1. DevOps-инженер: от администрирования Linux до промышленного CI/CD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Приложение 1. Оценочные материалы (тесты, задания семинаров, вопросы контроля)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Вопросы для текущего контроля (собеседования с руководителем стажировки):</w:t>
      </w:r>
      <w:r>
        <w:rPr>
          <w:rFonts w:ascii="Calibri" w:hAnsi="Calibri"/>
          <w:sz w:val="22"/>
        </w:rPr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[IQ1 · Тема 1.1 · РО: LO_K1] Контрольный вопрос собеседования по теме Администрирование ОС Linux и сетевые сервисы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[IQ2 · Тема 1.2 · РО: LO_K1, LO_S1] Контрольный вопрос собеседования по теме Контейнеризация приложений: Docker и оркестрация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[IQ3 · Тема 1.3 · РО: LO_S1, LO_P1] Контрольный вопрос собеседования по теме Построение пайплайнов CI/CD (GitLab CI / GitVerse)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[IQ4 · Тема 1.4 · РО: LO_S1, LO_P1] Контрольный вопрос собеседования по теме Управление инфраструктурой как кодом (Terraform, Ansible)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[IQ5 · Тема 1.5 · РО: LO_S1, LO_P1] Контрольный вопрос собеседования по теме Мониторинг и логирование (Prometheus, Grafana, ELK)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[IQ6 · Тема 1.1 · РО: LO_K1] Диагностика сетевой связности и прав доступа в Linux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