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425E9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bookmarkStart w:id="0" w:name="_GoBack"/>
      <w:bookmarkEnd w:id="0"/>
      <w:r w:rsidRPr="00712CDC">
        <w:rPr>
          <w:rFonts w:ascii="inherit" w:eastAsia="Times New Roman" w:hAnsi="inherit" w:cs="Courier New"/>
          <w:b/>
          <w:bCs/>
          <w:color w:val="676A6C"/>
          <w:sz w:val="21"/>
          <w:szCs w:val="21"/>
          <w:bdr w:val="none" w:sz="0" w:space="0" w:color="auto" w:frame="1"/>
          <w:lang w:eastAsia="en-IN"/>
        </w:rPr>
        <w:t>JOB DESCRIPTION</w:t>
      </w:r>
    </w:p>
    <w:p w14:paraId="010F22E8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>Enablement Project Coordinator, Field Readiness &amp; Enablement - Adobe, India (Noida)</w:t>
      </w:r>
    </w:p>
    <w:p w14:paraId="3CBAC7CB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</w:p>
    <w:p w14:paraId="648F8259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inherit" w:eastAsia="Times New Roman" w:hAnsi="inherit" w:cs="Courier New"/>
          <w:b/>
          <w:bCs/>
          <w:color w:val="676A6C"/>
          <w:sz w:val="21"/>
          <w:szCs w:val="21"/>
          <w:bdr w:val="none" w:sz="0" w:space="0" w:color="auto" w:frame="1"/>
          <w:lang w:eastAsia="en-IN"/>
        </w:rPr>
        <w:t>Position Summary</w:t>
      </w:r>
    </w:p>
    <w:p w14:paraId="70888033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>Adobe is seeking an Enablement Project Coordinator to join the Field Readiness &amp; Enablement Team. The Coordinator role will support the delivery and rollout of digital training curricula, with responsibilities that include building curriculum in a learning management system, managing user acceptance testing, assigning training to learners, providing support and answering questions. The successful candidate is someone who thrives in a fast-paced environment and is agile with multiple priorities and responsibilities. He or she will, over time, suggest process improvements and new ways to effectively support the field, ensuring learners have a positive experience as they progress through their enablement requirements.</w:t>
      </w:r>
    </w:p>
    <w:p w14:paraId="3FAB05A2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</w:p>
    <w:p w14:paraId="1F040147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inherit" w:eastAsia="Times New Roman" w:hAnsi="inherit" w:cs="Courier New"/>
          <w:b/>
          <w:bCs/>
          <w:color w:val="676A6C"/>
          <w:sz w:val="21"/>
          <w:szCs w:val="21"/>
          <w:bdr w:val="none" w:sz="0" w:space="0" w:color="auto" w:frame="1"/>
          <w:lang w:eastAsia="en-IN"/>
        </w:rPr>
        <w:t>Responsibilities</w:t>
      </w:r>
    </w:p>
    <w:p w14:paraId="77B1CA12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Be the University champion from Enablement Operations team</w:t>
      </w:r>
    </w:p>
    <w:p w14:paraId="7AA2071A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Managing engagement with University Global Enablement Managers and Production Managers</w:t>
      </w:r>
    </w:p>
    <w:p w14:paraId="34F7664F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Building On-demand and VILT/ILT courses, testing and assignment of enablement training curricula</w:t>
      </w:r>
    </w:p>
    <w:p w14:paraId="121CB3E7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Regular maintenance of training content</w:t>
      </w:r>
    </w:p>
    <w:p w14:paraId="722E582B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User acceptance testing of training programs</w:t>
      </w:r>
    </w:p>
    <w:p w14:paraId="76F94CC0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Assignment of training to global field employees to support their solutions of focus as well as Go to Market priorities</w:t>
      </w:r>
    </w:p>
    <w:p w14:paraId="55024794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Effective and timely support to learners who require assistance to proceed with their enablement training curricula. Focus on delivering a good learner experience</w:t>
      </w:r>
    </w:p>
    <w:p w14:paraId="5380CCE9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Participation in project planning calls with cross-functional teams, representing the requirements of the enablement curriculum team, keep cross-functional teams informed, meeting notes, email, SharePoint, MS Teams, Slack</w:t>
      </w:r>
    </w:p>
    <w:p w14:paraId="0F41DFD0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Collaboration with Learning Management System team to get curriculum published, resolve technical issues, or mark attendance complete as needed</w:t>
      </w:r>
    </w:p>
    <w:p w14:paraId="6D33E7E1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Resolve </w:t>
      </w:r>
      <w:proofErr w:type="spellStart"/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>enrollment</w:t>
      </w:r>
      <w:proofErr w:type="spellEnd"/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issues prior to and throughout quarterly two-week </w:t>
      </w:r>
      <w:proofErr w:type="spellStart"/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>enrollment</w:t>
      </w:r>
      <w:proofErr w:type="spellEnd"/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period</w:t>
      </w:r>
    </w:p>
    <w:p w14:paraId="7B53A137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Writing and editing of program notifications, as needed</w:t>
      </w:r>
    </w:p>
    <w:p w14:paraId="525CAC32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Manage updates to the enablement websites: Adobe Digital University and the Solution Partner Portal</w:t>
      </w:r>
    </w:p>
    <w:p w14:paraId="4846E5B0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Analysis of completion reports in collaboration with reporting team</w:t>
      </w:r>
    </w:p>
    <w:p w14:paraId="62E65D83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Program surveys that are employed to evaluate enablement content quality and identify areas for improvement</w:t>
      </w:r>
    </w:p>
    <w:p w14:paraId="3A9E5CDB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br/>
      </w:r>
      <w:r w:rsidRPr="00712CDC">
        <w:rPr>
          <w:rFonts w:ascii="inherit" w:eastAsia="Times New Roman" w:hAnsi="inherit" w:cs="Courier New"/>
          <w:b/>
          <w:bCs/>
          <w:color w:val="676A6C"/>
          <w:sz w:val="21"/>
          <w:szCs w:val="21"/>
          <w:bdr w:val="none" w:sz="0" w:space="0" w:color="auto" w:frame="1"/>
          <w:lang w:eastAsia="en-IN"/>
        </w:rPr>
        <w:t>Requirements</w:t>
      </w:r>
    </w:p>
    <w:p w14:paraId="685D1778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3-6 years’ professional experience in an IT industry</w:t>
      </w:r>
    </w:p>
    <w:p w14:paraId="565A5599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University degree</w:t>
      </w:r>
    </w:p>
    <w:p w14:paraId="6292A3D9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Open to working 4:00PM – 1:00 AM IST or 6:00PM – 3:00 AM IST</w:t>
      </w:r>
    </w:p>
    <w:p w14:paraId="2EA4B0CC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Works collaboratively, effectively and efficiently with other cross functional teams</w:t>
      </w:r>
    </w:p>
    <w:p w14:paraId="7F1F4A56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Ability to work in a team environment receiving direction from multiple leads</w:t>
      </w:r>
    </w:p>
    <w:p w14:paraId="6E73C957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Strong project management skill set: detail oriented and focused, excellent communication and follow up, organization, problem solving, responsiveness, deadline-driven</w:t>
      </w:r>
    </w:p>
    <w:p w14:paraId="6AFFF16F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Ability to manage multiple projects, tasks and deadlines</w:t>
      </w:r>
    </w:p>
    <w:p w14:paraId="77DE1FA3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Experience and comfort working in a fast-paced environment</w:t>
      </w:r>
    </w:p>
    <w:p w14:paraId="1F70BB36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Comfort and confidence facilitating, driving, and contributing to team discussions in area of responsibility</w:t>
      </w:r>
    </w:p>
    <w:p w14:paraId="42CAB7FF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lastRenderedPageBreak/>
        <w:t xml:space="preserve">   • Excellent spoken English and written communication skills</w:t>
      </w:r>
    </w:p>
    <w:p w14:paraId="76018002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Positive attitude and ability to remain agile with evolving team priorities</w:t>
      </w:r>
    </w:p>
    <w:p w14:paraId="3298CCC8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Strong decision making ability and good judgment</w:t>
      </w:r>
    </w:p>
    <w:p w14:paraId="2AF4D878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Computer skills: Microsoft Outlook and Office: Outlook Email and Calendar, Word, Excel, PowerPoint, SharePoint familiarity</w:t>
      </w:r>
    </w:p>
    <w:p w14:paraId="0E2135D5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</w:p>
    <w:p w14:paraId="2B1AF5BC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inherit" w:eastAsia="Times New Roman" w:hAnsi="inherit" w:cs="Courier New"/>
          <w:b/>
          <w:bCs/>
          <w:color w:val="676A6C"/>
          <w:sz w:val="21"/>
          <w:szCs w:val="21"/>
          <w:bdr w:val="none" w:sz="0" w:space="0" w:color="auto" w:frame="1"/>
          <w:lang w:eastAsia="en-IN"/>
        </w:rPr>
        <w:t>Desired</w:t>
      </w:r>
    </w:p>
    <w:p w14:paraId="44520078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Knowledge of, or previous experience with, field or sales training</w:t>
      </w:r>
    </w:p>
    <w:p w14:paraId="18E8C6E6" w14:textId="77777777" w:rsidR="00712CDC" w:rsidRPr="00712CDC" w:rsidRDefault="00712CDC" w:rsidP="00712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</w:pPr>
      <w:r w:rsidRPr="00712CDC">
        <w:rPr>
          <w:rFonts w:ascii="Open Sans" w:eastAsia="Times New Roman" w:hAnsi="Open Sans" w:cs="Courier New"/>
          <w:color w:val="676A6C"/>
          <w:sz w:val="21"/>
          <w:szCs w:val="21"/>
          <w:lang w:eastAsia="en-IN"/>
        </w:rPr>
        <w:t xml:space="preserve">   • Experience working with a learning management system; Captivate Prime preferred</w:t>
      </w:r>
    </w:p>
    <w:p w14:paraId="35232E16" w14:textId="77777777" w:rsidR="000C3D42" w:rsidRDefault="000C3D42"/>
    <w:sectPr w:rsidR="000C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DC"/>
    <w:rsid w:val="000C3D42"/>
    <w:rsid w:val="00712CDC"/>
    <w:rsid w:val="00AD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0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C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12C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C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12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 Agarwal</dc:creator>
  <cp:lastModifiedBy>dell</cp:lastModifiedBy>
  <cp:revision>2</cp:revision>
  <dcterms:created xsi:type="dcterms:W3CDTF">2022-05-05T10:34:00Z</dcterms:created>
  <dcterms:modified xsi:type="dcterms:W3CDTF">2022-05-05T10:34:00Z</dcterms:modified>
</cp:coreProperties>
</file>