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3A61" w14:textId="426E99F2" w:rsidR="00A60EA6" w:rsidRDefault="00624C57" w:rsidP="00624C5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</w:p>
    <w:p w14:paraId="60EED3A4" w14:textId="7A86C999" w:rsidR="00B75044" w:rsidRPr="00B75044" w:rsidRDefault="00B75044" w:rsidP="00B7504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75044">
        <w:rPr>
          <w:rFonts w:ascii="Times New Roman" w:hAnsi="Times New Roman" w:cs="Times New Roman"/>
          <w:sz w:val="28"/>
          <w:szCs w:val="28"/>
        </w:rPr>
        <w:t>Программа должна реализовывать алгоритм Краскала для поиска минимального остовного дерева в неориентированном графе, а также интерфейс к нему, который должен визуализировать построение МОДа по шагам алгоритма.</w:t>
      </w:r>
    </w:p>
    <w:p w14:paraId="23037AF0" w14:textId="11E13EFF" w:rsidR="00624C57" w:rsidRPr="00624C57" w:rsidRDefault="00624C57" w:rsidP="006248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Исходные требования к программе</w:t>
      </w:r>
      <w:r w:rsidR="00EE2D60" w:rsidRPr="00624C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24C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833F1" w14:textId="6F9F238E" w:rsidR="00624C57" w:rsidRDefault="00624C57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вводу исходных данных</w:t>
      </w:r>
      <w:r w:rsidR="0089163F" w:rsidRPr="00624C57">
        <w:rPr>
          <w:rFonts w:ascii="Times New Roman" w:hAnsi="Times New Roman" w:cs="Times New Roman"/>
          <w:sz w:val="28"/>
          <w:szCs w:val="28"/>
        </w:rPr>
        <w:t>:</w:t>
      </w:r>
    </w:p>
    <w:p w14:paraId="49D8A9CE" w14:textId="733F0267" w:rsidR="00624C57" w:rsidRP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взаимодействие с холстом</w:t>
      </w:r>
      <w:r w:rsidRPr="00624C57">
        <w:rPr>
          <w:rFonts w:ascii="Times New Roman" w:hAnsi="Times New Roman" w:cs="Times New Roman"/>
          <w:sz w:val="28"/>
          <w:szCs w:val="28"/>
        </w:rPr>
        <w:t>:</w:t>
      </w:r>
    </w:p>
    <w:p w14:paraId="2B922E56" w14:textId="10F20C47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вершин</w:t>
      </w:r>
      <w:r w:rsidR="00BA6DDE" w:rsidRPr="00BA6DDE">
        <w:rPr>
          <w:rFonts w:ascii="Times New Roman" w:hAnsi="Times New Roman" w:cs="Times New Roman"/>
          <w:sz w:val="28"/>
          <w:szCs w:val="28"/>
        </w:rPr>
        <w:t xml:space="preserve"> </w:t>
      </w:r>
      <w:r w:rsidR="00BA6DDE">
        <w:rPr>
          <w:rFonts w:ascii="Times New Roman" w:hAnsi="Times New Roman" w:cs="Times New Roman"/>
          <w:sz w:val="28"/>
          <w:szCs w:val="28"/>
        </w:rPr>
        <w:t>кликом по холсту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7846D" w14:textId="4CAA5FD0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ребер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двум вершинам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7BC02" w14:textId="614F25D9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изменение веса ребра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ребру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0D5D85" w14:textId="228C8753" w:rsid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текстовый файл</w:t>
      </w:r>
      <w:r w:rsidR="00BA6DDE">
        <w:rPr>
          <w:rFonts w:ascii="Times New Roman" w:hAnsi="Times New Roman" w:cs="Times New Roman"/>
          <w:sz w:val="28"/>
          <w:szCs w:val="28"/>
        </w:rPr>
        <w:t xml:space="preserve"> – матрицей смежности.</w:t>
      </w:r>
    </w:p>
    <w:p w14:paraId="206B80B8" w14:textId="73156E23" w:rsidR="00112340" w:rsidRDefault="00112340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матрицы смежности для входных данных.</w:t>
      </w:r>
    </w:p>
    <w:p w14:paraId="4A326F13" w14:textId="7B974C9F" w:rsid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визуализации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6699D" w14:textId="3D9B584D" w:rsidR="00837922" w:rsidRPr="00BA6DDE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AC0C6E" w14:textId="317890C9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 для отображения графа.</w:t>
      </w:r>
    </w:p>
    <w:p w14:paraId="2337213F" w14:textId="2F8224DC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с кнопками взаимодействия.</w:t>
      </w:r>
    </w:p>
    <w:p w14:paraId="63177994" w14:textId="119F56FE" w:rsidR="00BA6DDE" w:rsidRPr="00837922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отображения текущего шага алгоритма.</w:t>
      </w:r>
    </w:p>
    <w:p w14:paraId="47DB158C" w14:textId="6FA8F3BC" w:rsidR="00837922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ED3B38" w14:textId="4D4C677C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добавлении ребра в МОД – раскрашивать его в зеленый цвет на холсте.</w:t>
      </w:r>
    </w:p>
    <w:p w14:paraId="12012A9F" w14:textId="3FEC6A6B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шаге алгоритма выводить текстовую информацию о данном шаге – какие ребра уже были добавлены в МОД до шага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какое ребро рассматривается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ли </w:t>
      </w:r>
      <w:r w:rsidR="00112340">
        <w:rPr>
          <w:rFonts w:ascii="Times New Roman" w:hAnsi="Times New Roman" w:cs="Times New Roman"/>
          <w:sz w:val="28"/>
          <w:szCs w:val="28"/>
        </w:rPr>
        <w:t>рассматриваемое ребро</w:t>
      </w:r>
      <w:r>
        <w:rPr>
          <w:rFonts w:ascii="Times New Roman" w:hAnsi="Times New Roman" w:cs="Times New Roman"/>
          <w:sz w:val="28"/>
          <w:szCs w:val="28"/>
        </w:rPr>
        <w:t xml:space="preserve"> в итоговый МОД или нет.</w:t>
      </w:r>
    </w:p>
    <w:p w14:paraId="0C3C2C83" w14:textId="7F5C1EEF" w:rsidR="00112340" w:rsidRPr="00837922" w:rsidRDefault="00112340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свободного перемещения между шагами алгоритма.</w:t>
      </w:r>
    </w:p>
    <w:p w14:paraId="2BBFAAE9" w14:textId="63074CFC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выходным данным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C8386D" w14:textId="50E3C770" w:rsidR="00BA6DDE" w:rsidRDefault="008A58F6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4F5B5BCE" w14:textId="224CD7F5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Схематическое представление графического представления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DE4D0" w14:textId="35EB08CD" w:rsidR="00EE2D60" w:rsidRDefault="001F5A02" w:rsidP="00EE2D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11D92B" wp14:editId="1AB1621E">
            <wp:extent cx="5762625" cy="3419475"/>
            <wp:effectExtent l="0" t="0" r="9525" b="9525"/>
            <wp:docPr id="68186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77AE" w14:textId="1CEB0DA1" w:rsidR="008A58F6" w:rsidRDefault="008A58F6" w:rsidP="008A58F6">
      <w:pPr>
        <w:pStyle w:val="ListParagraph"/>
        <w:ind w:left="2475"/>
        <w:rPr>
          <w:rFonts w:ascii="Times New Roman" w:hAnsi="Times New Roman" w:cs="Times New Roman"/>
          <w:sz w:val="28"/>
          <w:szCs w:val="28"/>
        </w:rPr>
      </w:pPr>
    </w:p>
    <w:p w14:paraId="00768DDE" w14:textId="77777777" w:rsidR="008A58F6" w:rsidRDefault="008A5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51695F" w14:textId="77777777" w:rsidR="008A58F6" w:rsidRPr="008A58F6" w:rsidRDefault="008A58F6" w:rsidP="008A58F6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ПЛАН РАЗРАБОТКИ И РАСПРЕДЕЛЕНИЕ РОЛЕЙ В БРИГАДЕ</w:t>
      </w:r>
    </w:p>
    <w:p w14:paraId="3A444FA8" w14:textId="77777777" w:rsidR="008A58F6" w:rsidRPr="008A58F6" w:rsidRDefault="008A58F6" w:rsidP="008A58F6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E8B0E8" w14:textId="7DDE9E07" w:rsidR="008A58F6" w:rsidRPr="006248BD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2.1. План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58F6" w14:paraId="787F57C6" w14:textId="77777777" w:rsidTr="008A58F6">
        <w:trPr>
          <w:trHeight w:val="689"/>
        </w:trPr>
        <w:tc>
          <w:tcPr>
            <w:tcW w:w="2336" w:type="dxa"/>
          </w:tcPr>
          <w:p w14:paraId="77FD17BD" w14:textId="5D921689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3849A4E" w14:textId="1801A395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 проекта</w:t>
            </w:r>
          </w:p>
        </w:tc>
        <w:tc>
          <w:tcPr>
            <w:tcW w:w="2336" w:type="dxa"/>
          </w:tcPr>
          <w:p w14:paraId="51208ADC" w14:textId="70755EC7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Реализованные возможности</w:t>
            </w:r>
          </w:p>
        </w:tc>
        <w:tc>
          <w:tcPr>
            <w:tcW w:w="2337" w:type="dxa"/>
          </w:tcPr>
          <w:p w14:paraId="687C02AB" w14:textId="349915AF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Выполнено</w:t>
            </w:r>
          </w:p>
        </w:tc>
      </w:tr>
      <w:tr w:rsidR="008A58F6" w14:paraId="4B6CA506" w14:textId="77777777" w:rsidTr="008A58F6">
        <w:trPr>
          <w:trHeight w:val="968"/>
        </w:trPr>
        <w:tc>
          <w:tcPr>
            <w:tcW w:w="2336" w:type="dxa"/>
          </w:tcPr>
          <w:p w14:paraId="48573839" w14:textId="759889B0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27.06.2025</w:t>
            </w:r>
          </w:p>
        </w:tc>
        <w:tc>
          <w:tcPr>
            <w:tcW w:w="2336" w:type="dxa"/>
          </w:tcPr>
          <w:p w14:paraId="5514AEC2" w14:textId="44CD9451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спецификации</w:t>
            </w:r>
          </w:p>
        </w:tc>
        <w:tc>
          <w:tcPr>
            <w:tcW w:w="2336" w:type="dxa"/>
          </w:tcPr>
          <w:p w14:paraId="15813055" w14:textId="6DAB5409" w:rsidR="008A58F6" w:rsidRPr="00B75044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27D6EB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58F6" w14:paraId="6D124DAB" w14:textId="77777777" w:rsidTr="006248BD">
        <w:trPr>
          <w:trHeight w:val="571"/>
        </w:trPr>
        <w:tc>
          <w:tcPr>
            <w:tcW w:w="2336" w:type="dxa"/>
          </w:tcPr>
          <w:p w14:paraId="2203C51A" w14:textId="6CE13D61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30.06.2025</w:t>
            </w:r>
          </w:p>
        </w:tc>
        <w:tc>
          <w:tcPr>
            <w:tcW w:w="2336" w:type="dxa"/>
          </w:tcPr>
          <w:p w14:paraId="05AD3BD5" w14:textId="7CA287D6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прототипа</w:t>
            </w:r>
          </w:p>
        </w:tc>
        <w:tc>
          <w:tcPr>
            <w:tcW w:w="2336" w:type="dxa"/>
          </w:tcPr>
          <w:p w14:paraId="61DD157F" w14:textId="368694DC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 интерфейс а так же сам алгоритм, возможность запуска алгоритмав интерфейсе</w:t>
            </w:r>
          </w:p>
        </w:tc>
        <w:tc>
          <w:tcPr>
            <w:tcW w:w="2337" w:type="dxa"/>
          </w:tcPr>
          <w:p w14:paraId="798E8F09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794B5CFD" w14:textId="77777777" w:rsidTr="006248BD">
        <w:trPr>
          <w:trHeight w:val="693"/>
        </w:trPr>
        <w:tc>
          <w:tcPr>
            <w:tcW w:w="2336" w:type="dxa"/>
          </w:tcPr>
          <w:p w14:paraId="723A8DA2" w14:textId="185B8032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02.07.2025</w:t>
            </w:r>
          </w:p>
        </w:tc>
        <w:tc>
          <w:tcPr>
            <w:tcW w:w="2336" w:type="dxa"/>
          </w:tcPr>
          <w:p w14:paraId="4B586B13" w14:textId="4DAEA332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1</w:t>
            </w:r>
          </w:p>
        </w:tc>
        <w:tc>
          <w:tcPr>
            <w:tcW w:w="2336" w:type="dxa"/>
          </w:tcPr>
          <w:p w14:paraId="1A108F0C" w14:textId="132714D4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промежуточных данныч для шагов алгоритма</w:t>
            </w:r>
          </w:p>
        </w:tc>
        <w:tc>
          <w:tcPr>
            <w:tcW w:w="2337" w:type="dxa"/>
          </w:tcPr>
          <w:p w14:paraId="084C7C5B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591172C2" w14:textId="77777777" w:rsidTr="006248BD">
        <w:trPr>
          <w:trHeight w:val="561"/>
        </w:trPr>
        <w:tc>
          <w:tcPr>
            <w:tcW w:w="2336" w:type="dxa"/>
          </w:tcPr>
          <w:p w14:paraId="5B3B3D03" w14:textId="5C07A165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.07.2025</w:t>
            </w:r>
          </w:p>
        </w:tc>
        <w:tc>
          <w:tcPr>
            <w:tcW w:w="2336" w:type="dxa"/>
          </w:tcPr>
          <w:p w14:paraId="0AA07389" w14:textId="0F8A403B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2</w:t>
            </w:r>
          </w:p>
        </w:tc>
        <w:tc>
          <w:tcPr>
            <w:tcW w:w="2336" w:type="dxa"/>
          </w:tcPr>
          <w:p w14:paraId="487D0145" w14:textId="39FF61B7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графа из файла </w:t>
            </w:r>
          </w:p>
        </w:tc>
        <w:tc>
          <w:tcPr>
            <w:tcW w:w="2337" w:type="dxa"/>
          </w:tcPr>
          <w:p w14:paraId="7EA69E3C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58F6" w14:paraId="46970593" w14:textId="77777777" w:rsidTr="006248BD">
        <w:trPr>
          <w:trHeight w:val="427"/>
        </w:trPr>
        <w:tc>
          <w:tcPr>
            <w:tcW w:w="2336" w:type="dxa"/>
          </w:tcPr>
          <w:p w14:paraId="0D6C6C33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137F8D56" w14:textId="26A6C47D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3</w:t>
            </w:r>
          </w:p>
        </w:tc>
        <w:tc>
          <w:tcPr>
            <w:tcW w:w="2336" w:type="dxa"/>
          </w:tcPr>
          <w:p w14:paraId="1F5DE78C" w14:textId="15546F3E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7088AE63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31AA93AF" w14:textId="77777777" w:rsidTr="006248BD">
        <w:trPr>
          <w:trHeight w:val="675"/>
        </w:trPr>
        <w:tc>
          <w:tcPr>
            <w:tcW w:w="2336" w:type="dxa"/>
          </w:tcPr>
          <w:p w14:paraId="5C5F3293" w14:textId="5DBC640F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.07.2025</w:t>
            </w:r>
          </w:p>
        </w:tc>
        <w:tc>
          <w:tcPr>
            <w:tcW w:w="2336" w:type="dxa"/>
          </w:tcPr>
          <w:p w14:paraId="4B2422D8" w14:textId="1B88C5F5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отчёта</w:t>
            </w:r>
          </w:p>
        </w:tc>
        <w:tc>
          <w:tcPr>
            <w:tcW w:w="2336" w:type="dxa"/>
          </w:tcPr>
          <w:p w14:paraId="44599275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B54721D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0CB79C5C" w14:textId="77777777" w:rsidTr="006248BD">
        <w:trPr>
          <w:trHeight w:val="571"/>
        </w:trPr>
        <w:tc>
          <w:tcPr>
            <w:tcW w:w="2336" w:type="dxa"/>
          </w:tcPr>
          <w:p w14:paraId="3B6571C0" w14:textId="59B999E2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.07.2025</w:t>
            </w:r>
          </w:p>
        </w:tc>
        <w:tc>
          <w:tcPr>
            <w:tcW w:w="2336" w:type="dxa"/>
          </w:tcPr>
          <w:p w14:paraId="3DC9B030" w14:textId="7743F9F0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отчёта</w:t>
            </w:r>
          </w:p>
        </w:tc>
        <w:tc>
          <w:tcPr>
            <w:tcW w:w="2336" w:type="dxa"/>
          </w:tcPr>
          <w:p w14:paraId="7D78E851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2756530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3B68A" w14:textId="77777777" w:rsidR="008A58F6" w:rsidRPr="001F5A02" w:rsidRDefault="008A58F6" w:rsidP="006248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62AD1D" w14:textId="77777777" w:rsidR="008A58F6" w:rsidRPr="008A58F6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2.2. Распределение ролей в бригаде</w:t>
      </w:r>
    </w:p>
    <w:p w14:paraId="2E98B9E1" w14:textId="0E4993F7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48BD">
        <w:rPr>
          <w:rFonts w:ascii="Times New Roman" w:hAnsi="Times New Roman" w:cs="Times New Roman"/>
          <w:sz w:val="28"/>
          <w:szCs w:val="28"/>
        </w:rPr>
        <w:t>Реализация графического интерфейса</w:t>
      </w:r>
      <w:r w:rsidRPr="006248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F4E02" w14:textId="17D9E6B2" w:rsidR="006248BD" w:rsidRPr="006248BD" w:rsidRDefault="006248BD" w:rsidP="006248B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дизайн графического интерфейса и его реализация – Ягудин Д.Р.</w:t>
      </w:r>
    </w:p>
    <w:p w14:paraId="24CC8EBA" w14:textId="1F35942B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Краскала – Че М.Б.</w:t>
      </w:r>
    </w:p>
    <w:p w14:paraId="55590AF3" w14:textId="0AAA77CD" w:rsidR="00B75044" w:rsidRPr="006248BD" w:rsidRDefault="00B75044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интерфейса с алгоритмом Краскала и тестирование – Костромитин М.М.</w:t>
      </w:r>
    </w:p>
    <w:p w14:paraId="56DCA62C" w14:textId="48222F93" w:rsidR="006248BD" w:rsidRPr="006248BD" w:rsidRDefault="006248BD" w:rsidP="006248B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6248BD" w:rsidRPr="0062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B04"/>
    <w:multiLevelType w:val="multilevel"/>
    <w:tmpl w:val="9AF64B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A481D2E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36245170"/>
    <w:multiLevelType w:val="multilevel"/>
    <w:tmpl w:val="65061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2FA2990"/>
    <w:multiLevelType w:val="multilevel"/>
    <w:tmpl w:val="D680708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160"/>
      </w:pPr>
      <w:rPr>
        <w:rFonts w:hint="default"/>
      </w:rPr>
    </w:lvl>
  </w:abstractNum>
  <w:abstractNum w:abstractNumId="4" w15:restartNumberingAfterBreak="0">
    <w:nsid w:val="4BF1184A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 w15:restartNumberingAfterBreak="0">
    <w:nsid w:val="50EF1FEC"/>
    <w:multiLevelType w:val="multilevel"/>
    <w:tmpl w:val="D6807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834159D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7B9A2278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 w16cid:durableId="53284714">
    <w:abstractNumId w:val="2"/>
  </w:num>
  <w:num w:numId="2" w16cid:durableId="1302036139">
    <w:abstractNumId w:val="6"/>
  </w:num>
  <w:num w:numId="3" w16cid:durableId="209734339">
    <w:abstractNumId w:val="5"/>
  </w:num>
  <w:num w:numId="4" w16cid:durableId="1786922717">
    <w:abstractNumId w:val="3"/>
  </w:num>
  <w:num w:numId="5" w16cid:durableId="2099203916">
    <w:abstractNumId w:val="4"/>
  </w:num>
  <w:num w:numId="6" w16cid:durableId="1300306878">
    <w:abstractNumId w:val="1"/>
  </w:num>
  <w:num w:numId="7" w16cid:durableId="742870224">
    <w:abstractNumId w:val="7"/>
  </w:num>
  <w:num w:numId="8" w16cid:durableId="13566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2A"/>
    <w:rsid w:val="00112340"/>
    <w:rsid w:val="001657BF"/>
    <w:rsid w:val="001F5A02"/>
    <w:rsid w:val="004A06E9"/>
    <w:rsid w:val="00503B13"/>
    <w:rsid w:val="006248BD"/>
    <w:rsid w:val="00624C57"/>
    <w:rsid w:val="00643C0A"/>
    <w:rsid w:val="00753FA5"/>
    <w:rsid w:val="00837922"/>
    <w:rsid w:val="0089163F"/>
    <w:rsid w:val="008A58F6"/>
    <w:rsid w:val="00A52121"/>
    <w:rsid w:val="00A60EA6"/>
    <w:rsid w:val="00B75044"/>
    <w:rsid w:val="00BA6DDE"/>
    <w:rsid w:val="00D51C08"/>
    <w:rsid w:val="00EC272A"/>
    <w:rsid w:val="00E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E64"/>
  <w15:chartTrackingRefBased/>
  <w15:docId w15:val="{05412540-A250-48B1-9E13-E654CE6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dc:description/>
  <cp:lastModifiedBy>Spookich</cp:lastModifiedBy>
  <cp:revision>5</cp:revision>
  <dcterms:created xsi:type="dcterms:W3CDTF">2025-06-26T17:37:00Z</dcterms:created>
  <dcterms:modified xsi:type="dcterms:W3CDTF">2025-06-28T11:13:00Z</dcterms:modified>
</cp:coreProperties>
</file>