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jc w:val="center"/>
        <w:rPr>
          <w:b w:val="1"/>
          <w:bCs w:val="1"/>
          <w:sz w:val="32"/>
          <w:szCs w:val="32"/>
          <w:u w:val="single"/>
        </w:rPr>
      </w:pPr>
      <w:r>
        <w:rPr>
          <w:b w:val="1"/>
          <w:bCs w:val="1"/>
          <w:sz w:val="32"/>
          <w:szCs w:val="32"/>
          <w:u w:val="single"/>
          <w:rtl w:val="0"/>
          <w:lang w:val="en-US"/>
        </w:rPr>
        <w:t>Unit 1 Assignment</w:t>
      </w:r>
      <w:r>
        <w:rPr>
          <w:b w:val="1"/>
          <w:bCs w:val="1"/>
          <w:sz w:val="32"/>
          <w:szCs w:val="32"/>
          <w:u w:val="single"/>
          <w:rtl w:val="0"/>
          <w:lang w:val="en-US"/>
        </w:rPr>
        <w:t xml:space="preserve">: </w:t>
      </w:r>
      <w:r>
        <w:rPr>
          <w:b w:val="1"/>
          <w:bCs w:val="1"/>
          <w:sz w:val="32"/>
          <w:szCs w:val="32"/>
          <w:u w:val="single"/>
          <w:rtl w:val="0"/>
          <w:lang w:val="de-DE"/>
        </w:rPr>
        <w:t>The Model Benchmark Challenge</w:t>
      </w:r>
    </w:p>
    <w:p>
      <w:pPr>
        <w:pStyle w:val="Default"/>
        <w:suppressAutoHyphens w:val="1"/>
        <w:spacing w:before="0" w:after="322" w:line="240" w:lineRule="auto"/>
        <w:jc w:val="center"/>
        <w:rPr>
          <w:b w:val="1"/>
          <w:bCs w:val="1"/>
          <w:sz w:val="32"/>
          <w:szCs w:val="32"/>
          <w:u w:val="single"/>
        </w:rPr>
      </w:pPr>
    </w:p>
    <w:p>
      <w:pPr>
        <w:pStyle w:val="Default"/>
        <w:suppressAutoHyphens w:val="1"/>
        <w:spacing w:before="0" w:after="299" w:line="240" w:lineRule="auto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Key Concepts Understood</w:t>
      </w:r>
    </w:p>
    <w:p>
      <w:pPr>
        <w:pStyle w:val="Default"/>
        <w:suppressAutoHyphens w:val="1"/>
        <w:spacing w:before="0" w:after="281" w:line="240" w:lineRule="auto"/>
        <w:rPr>
          <w:sz w:val="28"/>
          <w:szCs w:val="28"/>
        </w:rPr>
      </w:pPr>
      <w:r>
        <w:rPr>
          <w:sz w:val="28"/>
          <w:szCs w:val="28"/>
          <w:rtl w:val="0"/>
        </w:rPr>
        <w:t>1.</w:t>
      </w:r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Different Transformer Architectures</w:t>
      </w:r>
    </w:p>
    <w:p>
      <w:pPr>
        <w:pStyle w:val="Default"/>
        <w:suppressAutoHyphens w:val="1"/>
        <w:spacing w:before="0" w:after="240" w:line="240" w:lineRule="auto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From this assignment, we understood that not all Transformer models work the same way.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BERT and RoBERTa are encoder-only models</w:t>
      </w:r>
      <w:r>
        <w:rPr>
          <w:sz w:val="28"/>
          <w:szCs w:val="28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→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en-US"/>
        </w:rPr>
        <w:t>They are designed to understand text, not generate new text.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BART is an encoder</w:t>
      </w:r>
      <w:r>
        <w:rPr>
          <w:sz w:val="28"/>
          <w:szCs w:val="28"/>
          <w:rtl w:val="0"/>
        </w:rPr>
        <w:t>–</w:t>
      </w:r>
      <w:r>
        <w:rPr>
          <w:sz w:val="28"/>
          <w:szCs w:val="28"/>
          <w:rtl w:val="0"/>
          <w:lang w:val="es-ES_tradnl"/>
        </w:rPr>
        <w:t>decoder model</w:t>
      </w:r>
      <w:r>
        <w:rPr>
          <w:sz w:val="28"/>
          <w:szCs w:val="28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→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en-US"/>
        </w:rPr>
        <w:t>It can both understand input and generate output text.</w:t>
      </w:r>
    </w:p>
    <w:p>
      <w:pPr>
        <w:pStyle w:val="Default"/>
        <w:suppressAutoHyphens w:val="1"/>
        <w:spacing w:before="0" w:after="240" w:line="240" w:lineRule="auto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This architectural difference strongly affects how models perform on different tasks.</w:t>
      </w:r>
    </w:p>
    <w:p>
      <w:pPr>
        <w:pStyle w:val="Default"/>
        <w:suppressAutoHyphens w:val="1"/>
        <w:spacing w:before="0" w:line="240" w:lineRule="auto"/>
        <w:rPr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2 Training Objective Matters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BERT and RoBERTa are trained using Masked Language Modeling (MLM), where the model predicts a missing word.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BART is trained using a denoising objective, where corrupted text is reconstructed.</w:t>
      </w:r>
    </w:p>
    <w:p>
      <w:pPr>
        <w:pStyle w:val="Default"/>
        <w:suppressAutoHyphens w:val="1"/>
        <w:spacing w:before="0" w:after="240" w:line="240" w:lineRule="auto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Because of this: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sz w:val="28"/>
          <w:szCs w:val="28"/>
          <w:lang w:val="de-DE"/>
        </w:rPr>
      </w:pPr>
      <w:r>
        <w:rPr>
          <w:sz w:val="28"/>
          <w:szCs w:val="28"/>
          <w:rtl w:val="0"/>
          <w:lang w:val="de-DE"/>
        </w:rPr>
        <w:t>BERT and RoBERTa perform best in Fill-Mask tasks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BART performs better in text generation tasks</w:t>
      </w:r>
    </w:p>
    <w:p>
      <w:pPr>
        <w:pStyle w:val="Default"/>
        <w:suppressAutoHyphens w:val="1"/>
        <w:spacing w:before="0" w:line="240" w:lineRule="auto"/>
        <w:rPr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3 Importance of Fine-Tuning</w:t>
      </w:r>
    </w:p>
    <w:p>
      <w:pPr>
        <w:pStyle w:val="Default"/>
        <w:suppressAutoHyphens w:val="1"/>
        <w:spacing w:before="0" w:after="240" w:line="240" w:lineRule="auto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We also learned that: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Base models are not fine-tuned for Question Answering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QA requires predicting the start and end of the answer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Without fine-tuning, QA results are poor or incomplete</w:t>
      </w:r>
    </w:p>
    <w:p>
      <w:pPr>
        <w:pStyle w:val="Default"/>
        <w:suppressAutoHyphens w:val="1"/>
        <w:spacing w:before="0" w:after="240" w:line="240" w:lineRule="auto"/>
        <w:jc w:val="left"/>
        <w:rPr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Solution Implemented</w:t>
      </w:r>
    </w:p>
    <w:p>
      <w:pPr>
        <w:pStyle w:val="Default"/>
        <w:suppressAutoHyphens w:val="1"/>
        <w:spacing w:before="0" w:after="281" w:line="240" w:lineRule="auto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1 Tools Used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Hugging Face transformers library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pipeline() API for quick testing</w:t>
      </w:r>
    </w:p>
    <w:p>
      <w:pPr>
        <w:pStyle w:val="Default"/>
        <w:suppressAutoHyphens w:val="1"/>
        <w:spacing w:before="0" w:after="240" w:line="240" w:lineRule="auto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Models tested: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bert-base-uncased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sz w:val="28"/>
          <w:szCs w:val="28"/>
          <w:lang w:val="pt-PT"/>
        </w:rPr>
      </w:pPr>
      <w:r>
        <w:rPr>
          <w:sz w:val="28"/>
          <w:szCs w:val="28"/>
          <w:rtl w:val="0"/>
          <w:lang w:val="pt-PT"/>
        </w:rPr>
        <w:t>roberta-base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facebook/bart-base</w:t>
      </w:r>
    </w:p>
    <w:p>
      <w:pPr>
        <w:pStyle w:val="Default"/>
        <w:suppressAutoHyphens w:val="1"/>
        <w:spacing w:before="0" w:line="240" w:lineRule="auto"/>
        <w:rPr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2 Experiments Performed</w:t>
      </w:r>
    </w:p>
    <w:p>
      <w:pPr>
        <w:pStyle w:val="Default"/>
        <w:suppressAutoHyphens w:val="1"/>
        <w:spacing w:before="0" w:after="319" w:line="240" w:lineRule="auto"/>
        <w:rPr>
          <w:sz w:val="28"/>
          <w:szCs w:val="28"/>
        </w:rPr>
      </w:pPr>
      <w:r>
        <w:rPr>
          <w:sz w:val="28"/>
          <w:szCs w:val="28"/>
          <w:rtl w:val="0"/>
          <w:lang w:val="de-DE"/>
        </w:rPr>
        <w:t>Experiment 1: Text Generation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BERT: Failed (did not generate meaningful text)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RoBERTa: Failed (returned only the input prompt)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BART: Partial success (generated text but not very meaningful)</w:t>
      </w:r>
    </w:p>
    <w:p>
      <w:pPr>
        <w:pStyle w:val="Default"/>
        <w:suppressAutoHyphens w:val="1"/>
        <w:spacing w:before="0" w:after="240" w:line="240" w:lineRule="auto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Reason:</w:t>
      </w:r>
      <w:r>
        <w:rPr>
          <w:sz w:val="28"/>
          <w:szCs w:val="28"/>
        </w:rPr>
        <w:br w:type="textWrapping"/>
      </w:r>
      <w:r>
        <w:rPr>
          <w:sz w:val="28"/>
          <w:szCs w:val="28"/>
          <w:rtl w:val="0"/>
          <w:lang w:val="en-US"/>
        </w:rPr>
        <w:t>Only BART has a decoder, which is needed for text generation.</w:t>
      </w:r>
    </w:p>
    <w:p>
      <w:pPr>
        <w:pStyle w:val="Default"/>
        <w:suppressAutoHyphens w:val="1"/>
        <w:spacing w:before="0" w:line="240" w:lineRule="auto"/>
        <w:rPr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Experiment 2: Fill-Mask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BERT: Success (predicted correct words like </w:t>
      </w:r>
      <w:r>
        <w:rPr>
          <w:i w:val="1"/>
          <w:iCs w:val="1"/>
          <w:sz w:val="28"/>
          <w:szCs w:val="28"/>
          <w:rtl w:val="0"/>
          <w:lang w:val="en-US"/>
        </w:rPr>
        <w:t>create</w:t>
      </w:r>
      <w:r>
        <w:rPr>
          <w:sz w:val="28"/>
          <w:szCs w:val="28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RoBERTa: Success (predicted </w:t>
      </w:r>
      <w:r>
        <w:rPr>
          <w:i w:val="1"/>
          <w:iCs w:val="1"/>
          <w:sz w:val="28"/>
          <w:szCs w:val="28"/>
          <w:rtl w:val="0"/>
          <w:lang w:val="en-US"/>
        </w:rPr>
        <w:t>generate</w:t>
      </w:r>
      <w:r>
        <w:rPr>
          <w:sz w:val="28"/>
          <w:szCs w:val="28"/>
          <w:rtl w:val="0"/>
          <w:lang w:val="en-US"/>
        </w:rPr>
        <w:t xml:space="preserve"> and </w:t>
      </w:r>
      <w:r>
        <w:rPr>
          <w:i w:val="1"/>
          <w:iCs w:val="1"/>
          <w:sz w:val="28"/>
          <w:szCs w:val="28"/>
          <w:rtl w:val="0"/>
          <w:lang w:val="en-US"/>
        </w:rPr>
        <w:t>create</w:t>
      </w:r>
      <w:r>
        <w:rPr>
          <w:sz w:val="28"/>
          <w:szCs w:val="28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BART: Partial success (predicted reasonable but weaker words)</w:t>
      </w:r>
    </w:p>
    <w:p>
      <w:pPr>
        <w:pStyle w:val="Default"/>
        <w:suppressAutoHyphens w:val="1"/>
        <w:spacing w:before="0" w:after="240" w:line="240" w:lineRule="auto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Reason:</w:t>
      </w:r>
      <w:r>
        <w:rPr>
          <w:sz w:val="28"/>
          <w:szCs w:val="28"/>
        </w:rPr>
        <w:br w:type="textWrapping"/>
      </w:r>
      <w:r>
        <w:rPr>
          <w:sz w:val="28"/>
          <w:szCs w:val="28"/>
          <w:rtl w:val="0"/>
          <w:lang w:val="en-US"/>
        </w:rPr>
        <w:t>BERT and RoBERTa are trained specifically for predicting masked words.</w:t>
      </w:r>
    </w:p>
    <w:p>
      <w:pPr>
        <w:pStyle w:val="Default"/>
        <w:suppressAutoHyphens w:val="1"/>
        <w:spacing w:before="0" w:line="240" w:lineRule="auto"/>
        <w:rPr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Experiment 3: Question Answering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BERT: Failed (returned symbols)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RoBERTa: Failed (returned incomplete phrase)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BART: Partial success (returned most of the correct answer)</w:t>
      </w:r>
    </w:p>
    <w:p>
      <w:pPr>
        <w:pStyle w:val="Default"/>
        <w:suppressAutoHyphens w:val="1"/>
        <w:spacing w:before="0" w:after="240" w:line="240" w:lineRule="auto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Reason:</w:t>
      </w:r>
      <w:r>
        <w:rPr>
          <w:sz w:val="28"/>
          <w:szCs w:val="28"/>
        </w:rPr>
        <w:br w:type="textWrapping"/>
      </w:r>
      <w:r>
        <w:rPr>
          <w:sz w:val="28"/>
          <w:szCs w:val="28"/>
          <w:rtl w:val="0"/>
          <w:lang w:val="en-US"/>
        </w:rPr>
        <w:t>The models were not fine-tuned for Question Answering tasks.</w:t>
      </w:r>
    </w:p>
    <w:p>
      <w:pPr>
        <w:pStyle w:val="Default"/>
        <w:suppressAutoHyphens w:val="1"/>
        <w:spacing w:before="0" w:line="240" w:lineRule="auto"/>
        <w:rPr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sz w:val="28"/>
          <w:szCs w:val="28"/>
        </w:rPr>
      </w:pPr>
      <w:r>
        <w:rPr>
          <w:sz w:val="28"/>
          <w:szCs w:val="28"/>
          <w:rtl w:val="0"/>
          <w:lang w:val="it-IT"/>
        </w:rPr>
        <w:t>3. Conclusion</w:t>
      </w:r>
    </w:p>
    <w:p>
      <w:pPr>
        <w:pStyle w:val="Default"/>
        <w:suppressAutoHyphens w:val="1"/>
        <w:spacing w:before="0" w:after="240" w:line="240" w:lineRule="auto"/>
      </w:pPr>
      <w:r>
        <w:rPr>
          <w:sz w:val="28"/>
          <w:szCs w:val="28"/>
          <w:rtl w:val="0"/>
          <w:lang w:val="en-US"/>
        </w:rPr>
        <w:t>This assignment clearly shows that model architecture and training objective decide model performance.</w:t>
      </w:r>
      <w:r>
        <w:rPr>
          <w:sz w:val="28"/>
          <w:szCs w:val="28"/>
        </w:rPr>
        <w:br w:type="textWrapping"/>
      </w:r>
      <w:r>
        <w:rPr>
          <w:sz w:val="28"/>
          <w:szCs w:val="28"/>
          <w:rtl w:val="0"/>
          <w:lang w:val="en-US"/>
        </w:rPr>
        <w:t>Using a model for tasks it was not designed for leads to poor results, proving why understanding model architecture is important in Generative AI.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23" w:hanging="583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243" w:hanging="583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463" w:hanging="583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83" w:hanging="583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903" w:hanging="583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123" w:hanging="583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343" w:hanging="583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563" w:hanging="583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02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24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46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8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90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12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34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56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023" w:hanging="583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243" w:hanging="583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463" w:hanging="583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83" w:hanging="583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903" w:hanging="583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123" w:hanging="583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343" w:hanging="583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563" w:hanging="583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78" w:hanging="538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98" w:hanging="538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418" w:hanging="538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38" w:hanging="538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58" w:hanging="538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78" w:hanging="538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98" w:hanging="538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518" w:hanging="538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