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3.10 Lateral Knee Biomechanics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3.10 Lateral Knee Biomechanics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9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biomechanics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9,865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16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43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3.10.1</w:t>
            </w:r>
          </w:p>
        </w:tc>
        <w:tc>
          <w:tcPr>
            <w:tcW w:type="dxa" w:w="4234"/>
          </w:tcPr>
          <w:p>
            <w:r>
              <w:t>Varus Stability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1,079</w:t>
            </w:r>
          </w:p>
        </w:tc>
        <w:tc>
          <w:tcPr>
            <w:tcW w:type="dxa" w:w="6633"/>
          </w:tcPr>
          <w:p>
            <w:r>
              <w:t>biomechanics/varus-stability.html</w:t>
            </w:r>
          </w:p>
        </w:tc>
      </w:tr>
      <w:tr>
        <w:tc>
          <w:tcPr>
            <w:tcW w:type="dxa" w:w="1129"/>
          </w:tcPr>
          <w:p>
            <w:r>
              <w:t>3.10.2</w:t>
            </w:r>
          </w:p>
        </w:tc>
        <w:tc>
          <w:tcPr>
            <w:tcW w:type="dxa" w:w="4234"/>
          </w:tcPr>
          <w:p>
            <w:r>
              <w:t>External Rotation Stability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1,119</w:t>
            </w:r>
          </w:p>
        </w:tc>
        <w:tc>
          <w:tcPr>
            <w:tcW w:type="dxa" w:w="6633"/>
          </w:tcPr>
          <w:p>
            <w:r>
              <w:t>biomechanics/external-rotation-stability.html</w:t>
            </w:r>
          </w:p>
        </w:tc>
      </w:tr>
      <w:tr>
        <w:tc>
          <w:tcPr>
            <w:tcW w:type="dxa" w:w="1129"/>
          </w:tcPr>
          <w:p>
            <w:r>
              <w:t>3.10.3</w:t>
            </w:r>
          </w:p>
        </w:tc>
        <w:tc>
          <w:tcPr>
            <w:tcW w:type="dxa" w:w="4234"/>
          </w:tcPr>
          <w:p>
            <w:r>
              <w:t>LCL Function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1,037</w:t>
            </w:r>
          </w:p>
        </w:tc>
        <w:tc>
          <w:tcPr>
            <w:tcW w:type="dxa" w:w="6633"/>
          </w:tcPr>
          <w:p>
            <w:r>
              <w:t>biomechanics/lcl-function.html</w:t>
            </w:r>
          </w:p>
        </w:tc>
      </w:tr>
      <w:tr>
        <w:tc>
          <w:tcPr>
            <w:tcW w:type="dxa" w:w="1129"/>
          </w:tcPr>
          <w:p>
            <w:r>
              <w:t>3.10.4</w:t>
            </w:r>
          </w:p>
        </w:tc>
        <w:tc>
          <w:tcPr>
            <w:tcW w:type="dxa" w:w="4234"/>
          </w:tcPr>
          <w:p>
            <w:r>
              <w:t>Popliteus Function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1,083</w:t>
            </w:r>
          </w:p>
        </w:tc>
        <w:tc>
          <w:tcPr>
            <w:tcW w:type="dxa" w:w="6633"/>
          </w:tcPr>
          <w:p>
            <w:r>
              <w:t>biomechanics/popliteus-function.html</w:t>
            </w:r>
          </w:p>
        </w:tc>
      </w:tr>
      <w:tr>
        <w:tc>
          <w:tcPr>
            <w:tcW w:type="dxa" w:w="1129"/>
          </w:tcPr>
          <w:p>
            <w:r>
              <w:t>3.10.5</w:t>
            </w:r>
          </w:p>
        </w:tc>
        <w:tc>
          <w:tcPr>
            <w:tcW w:type="dxa" w:w="4234"/>
          </w:tcPr>
          <w:p>
            <w:r>
              <w:t>Popliteofibular Ligament Function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1,063</w:t>
            </w:r>
          </w:p>
        </w:tc>
        <w:tc>
          <w:tcPr>
            <w:tcW w:type="dxa" w:w="6633"/>
          </w:tcPr>
          <w:p>
            <w:r>
              <w:t>biomechanics/popliteofibular-ligament-function.html</w:t>
            </w:r>
          </w:p>
        </w:tc>
      </w:tr>
      <w:tr>
        <w:tc>
          <w:tcPr>
            <w:tcW w:type="dxa" w:w="1129"/>
          </w:tcPr>
          <w:p>
            <w:r>
              <w:t>3.10.6</w:t>
            </w:r>
          </w:p>
        </w:tc>
        <w:tc>
          <w:tcPr>
            <w:tcW w:type="dxa" w:w="4234"/>
          </w:tcPr>
          <w:p>
            <w:r>
              <w:t>Posterolateral Corner Function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1,097</w:t>
            </w:r>
          </w:p>
        </w:tc>
        <w:tc>
          <w:tcPr>
            <w:tcW w:type="dxa" w:w="6633"/>
          </w:tcPr>
          <w:p>
            <w:r>
              <w:t>biomechanics/posterolateral-corner-function.html</w:t>
            </w:r>
          </w:p>
        </w:tc>
      </w:tr>
      <w:tr>
        <w:tc>
          <w:tcPr>
            <w:tcW w:type="dxa" w:w="1129"/>
          </w:tcPr>
          <w:p>
            <w:r>
              <w:t>3.10.7</w:t>
            </w:r>
          </w:p>
        </w:tc>
        <w:tc>
          <w:tcPr>
            <w:tcW w:type="dxa" w:w="4234"/>
          </w:tcPr>
          <w:p>
            <w:r>
              <w:t>Dial Test Biomechanics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1,081</w:t>
            </w:r>
          </w:p>
        </w:tc>
        <w:tc>
          <w:tcPr>
            <w:tcW w:type="dxa" w:w="6633"/>
          </w:tcPr>
          <w:p>
            <w:r>
              <w:t>biomechanics/dial-test-biomechanics.html</w:t>
            </w:r>
          </w:p>
        </w:tc>
      </w:tr>
      <w:tr>
        <w:tc>
          <w:tcPr>
            <w:tcW w:type="dxa" w:w="1129"/>
          </w:tcPr>
          <w:p>
            <w:r>
              <w:t>3.10.8</w:t>
            </w:r>
          </w:p>
        </w:tc>
        <w:tc>
          <w:tcPr>
            <w:tcW w:type="dxa" w:w="4234"/>
          </w:tcPr>
          <w:p>
            <w:r>
              <w:t>PLC Reconstruction Biomechanics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1,326</w:t>
            </w:r>
          </w:p>
        </w:tc>
        <w:tc>
          <w:tcPr>
            <w:tcW w:type="dxa" w:w="6633"/>
          </w:tcPr>
          <w:p>
            <w:r>
              <w:t>biomechanics/plc-reconstruction-biomechanics.html</w:t>
            </w:r>
          </w:p>
        </w:tc>
      </w:tr>
      <w:tr>
        <w:tc>
          <w:tcPr>
            <w:tcW w:type="dxa" w:w="1129"/>
          </w:tcPr>
          <w:p>
            <w:r>
              <w:t>3.10.9</w:t>
            </w:r>
          </w:p>
        </w:tc>
        <w:tc>
          <w:tcPr>
            <w:tcW w:type="dxa" w:w="4234"/>
          </w:tcPr>
          <w:p>
            <w:r>
              <w:t>Combined PCL and PLC Injury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980</w:t>
            </w:r>
          </w:p>
        </w:tc>
        <w:tc>
          <w:tcPr>
            <w:tcW w:type="dxa" w:w="6633"/>
          </w:tcPr>
          <w:p>
            <w:r>
              <w:t>biomechanics/combined-pcl-and-plc-injury.html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3.10.1 Varus Stability</w:t>
      </w:r>
    </w:p>
    <w:p>
      <w:pPr>
        <w:pStyle w:val="ListBullet"/>
      </w:pPr>
      <w:r>
        <w:t>Lateral laxity is harder to detect and more consequential than its medial counterpart.</w:t>
      </w:r>
    </w:p>
    <w:p>
      <w:pPr>
        <w:pStyle w:val="ListBullet"/>
      </w:pPr>
      <w:r>
        <w:t>Most clinically significant lateral injuries involve the corner.</w:t>
      </w:r>
    </w:p>
    <w:p>
      <w:pPr>
        <w:pStyle w:val="ListBullet"/>
      </w:pPr>
      <w:r>
        <w:t>Varus alignment is the environmental factor, equivalent to slope anteriorly.</w:t>
      </w:r>
    </w:p>
    <w:p>
      <w:pPr>
        <w:pStyle w:val="ListBullet"/>
      </w:pPr>
      <w:r>
        <w:t>A lateral reconstruction in a varus limb carries the load that stretched the original.</w:t>
      </w:r>
    </w:p>
    <w:p>
      <w:pPr>
        <w:pStyle w:val="ListBullet"/>
      </w:pPr>
      <w:r>
        <w:t>The lateral structures stretch rather than heal.</w:t>
      </w:r>
    </w:p>
    <w:p>
      <w:pPr>
        <w:pStyle w:val="Heading2"/>
      </w:pPr>
      <w:r>
        <w:t>3.10.2 External Rotation Stability</w:t>
      </w:r>
    </w:p>
    <w:p>
      <w:pPr>
        <w:pStyle w:val="ListBullet"/>
      </w:pPr>
      <w:r>
        <w:t>External rotation laxity defines the corner injury and drives the operation.</w:t>
      </w:r>
    </w:p>
    <w:p>
      <w:pPr>
        <w:pStyle w:val="ListBullet"/>
      </w:pPr>
      <w:r>
        <w:t>A missed corner injury is a leading cause of graft failure on both cruciates.</w:t>
      </w:r>
    </w:p>
    <w:p>
      <w:pPr>
        <w:pStyle w:val="ListBullet"/>
      </w:pPr>
      <w:r>
        <w:t>The assessment is routine in cruciate surgery, not a specialist extra.</w:t>
      </w:r>
    </w:p>
    <w:p>
      <w:pPr>
        <w:pStyle w:val="ListBullet"/>
      </w:pPr>
      <w:r>
        <w:t>Chronic corner laxity in a varus limb defeats reconstruction.</w:t>
      </w:r>
    </w:p>
    <w:p>
      <w:pPr>
        <w:pStyle w:val="ListBullet"/>
      </w:pPr>
      <w:r>
        <w:t>No clinical measurement quantifies the rotatory component reproducibly.</w:t>
      </w:r>
    </w:p>
    <w:p>
      <w:pPr>
        <w:pStyle w:val="Heading2"/>
      </w:pPr>
      <w:r>
        <w:t>3.10.3 LCL Function</w:t>
      </w:r>
    </w:p>
    <w:p>
      <w:pPr>
        <w:pStyle w:val="ListBullet"/>
      </w:pPr>
      <w:r>
        <w:t>This ligament is the easier half of a lateral reconstruction; the corner is the harder.</w:t>
      </w:r>
    </w:p>
    <w:p>
      <w:pPr>
        <w:pStyle w:val="ListBullet"/>
      </w:pPr>
      <w:r>
        <w:t>Reconstructing it alone leaves rotational laxity.</w:t>
      </w:r>
    </w:p>
    <w:p>
      <w:pPr>
        <w:pStyle w:val="ListBullet"/>
      </w:pPr>
      <w:r>
        <w:t>That is the lateral equivalent of reconstructing the superficial medial ligament alone.</w:t>
      </w:r>
    </w:p>
    <w:p>
      <w:pPr>
        <w:pStyle w:val="ListBullet"/>
      </w:pPr>
      <w:r>
        <w:t>Poor healing is why lateral injuries are operated on more often than medial ones.</w:t>
      </w:r>
    </w:p>
    <w:p>
      <w:pPr>
        <w:pStyle w:val="ListBullet"/>
      </w:pPr>
      <w:r>
        <w:t>A chronic lateral laxity rarely improves with time.</w:t>
      </w:r>
    </w:p>
    <w:p>
      <w:pPr>
        <w:pStyle w:val="Heading2"/>
      </w:pPr>
      <w:r>
        <w:t>3.10.4 Popliteus Function</w:t>
      </w:r>
    </w:p>
    <w:p>
      <w:pPr>
        <w:pStyle w:val="ListBullet"/>
      </w:pPr>
      <w:r>
        <w:t>Anatomic corner reconstruction is a three component operation.</w:t>
      </w:r>
    </w:p>
    <w:p>
      <w:pPr>
        <w:pStyle w:val="ListBullet"/>
      </w:pPr>
      <w:r>
        <w:t>Reconstructing all three restores restraint better than a subset.</w:t>
      </w:r>
    </w:p>
    <w:p>
      <w:pPr>
        <w:pStyle w:val="ListBullet"/>
      </w:pPr>
      <w:r>
        <w:t>The active component cannot be reconstructed.</w:t>
      </w:r>
    </w:p>
    <w:p>
      <w:pPr>
        <w:pStyle w:val="ListBullet"/>
      </w:pPr>
      <w:r>
        <w:t>A graft replaces the passive restraint only.</w:t>
      </w:r>
    </w:p>
    <w:p>
      <w:pPr>
        <w:pStyle w:val="ListBullet"/>
      </w:pPr>
      <w:r>
        <w:t>The femoral origins are close together, so position needs confirming.</w:t>
      </w:r>
    </w:p>
    <w:p>
      <w:pPr>
        <w:pStyle w:val="Heading2"/>
      </w:pPr>
      <w:r>
        <w:t>3.10.5 Popliteofibular Ligament Function</w:t>
      </w:r>
    </w:p>
    <w:p>
      <w:pPr>
        <w:pStyle w:val="ListBullet"/>
      </w:pPr>
      <w:r>
        <w:t>Reconstructing it distinguishes an anatomic corner procedure from a tenodesis.</w:t>
      </w:r>
    </w:p>
    <w:p>
      <w:pPr>
        <w:pStyle w:val="ListBullet"/>
      </w:pPr>
      <w:r>
        <w:t>A limb in the wrong orientation restrains the wrong motion.</w:t>
      </w:r>
    </w:p>
    <w:p>
      <w:pPr>
        <w:pStyle w:val="ListBullet"/>
      </w:pPr>
      <w:r>
        <w:t>The fibular head is crowded and fragile.</w:t>
      </w:r>
    </w:p>
    <w:p>
      <w:pPr>
        <w:pStyle w:val="ListBullet"/>
      </w:pPr>
      <w:r>
        <w:t>A styloid avulsion changes the operation.</w:t>
      </w:r>
    </w:p>
    <w:p>
      <w:pPr>
        <w:pStyle w:val="ListBullet"/>
      </w:pPr>
      <w:r>
        <w:t>No measurement confirms this limb carries the intended load.</w:t>
      </w:r>
    </w:p>
    <w:p>
      <w:pPr>
        <w:pStyle w:val="Heading2"/>
      </w:pPr>
      <w:r>
        <w:t>3.10.6 Posterolateral Corner Function</w:t>
      </w:r>
    </w:p>
    <w:p>
      <w:pPr>
        <w:pStyle w:val="ListBullet"/>
      </w:pPr>
      <w:r>
        <w:t>Corner assessment belongs in every cruciate operation.</w:t>
      </w:r>
    </w:p>
    <w:p>
      <w:pPr>
        <w:pStyle w:val="ListBullet"/>
      </w:pPr>
      <w:r>
        <w:t>A missed corner injury is a leading cause of graft failure for both cruciates.</w:t>
      </w:r>
    </w:p>
    <w:p>
      <w:pPr>
        <w:pStyle w:val="ListBullet"/>
      </w:pPr>
      <w:r>
        <w:t>Chronic corner deficiency is least forgiving: it heals badly and varus loads it.</w:t>
      </w:r>
    </w:p>
    <w:p>
      <w:pPr>
        <w:pStyle w:val="ListBullet"/>
      </w:pPr>
      <w:r>
        <w:t>Reconstruction is anatomic and three component where graft allows.</w:t>
      </w:r>
    </w:p>
    <w:p>
      <w:pPr>
        <w:pStyle w:val="ListBullet"/>
      </w:pPr>
      <w:r>
        <w:t>Revision findings are the evidence the corner was missed.</w:t>
      </w:r>
    </w:p>
    <w:p>
      <w:pPr>
        <w:pStyle w:val="Heading2"/>
      </w:pPr>
      <w:r>
        <w:t>3.10.7 Dial Test Biomechanics</w:t>
      </w:r>
    </w:p>
    <w:p>
      <w:pPr>
        <w:pStyle w:val="ListBullet"/>
      </w:pPr>
      <w:r>
        <w:t>The dial test is an intraoperative check as well as a clinical one.</w:t>
      </w:r>
    </w:p>
    <w:p>
      <w:pPr>
        <w:pStyle w:val="ListBullet"/>
      </w:pPr>
      <w:r>
        <w:t>It says whether the corner reconstruction worked.</w:t>
      </w:r>
    </w:p>
    <w:p>
      <w:pPr>
        <w:pStyle w:val="ListBullet"/>
      </w:pPr>
      <w:r>
        <w:t>Having no instrument limits its use as an outcome measure, not as a check.</w:t>
      </w:r>
    </w:p>
    <w:p>
      <w:pPr>
        <w:pStyle w:val="ListBullet"/>
      </w:pPr>
      <w:r>
        <w:t>A residual positive test after reconstruction predicts a poorer result.</w:t>
      </w:r>
    </w:p>
    <w:p>
      <w:pPr>
        <w:pStyle w:val="ListBullet"/>
      </w:pPr>
      <w:r>
        <w:t>Investigate a residual positive test before leaving theatre.</w:t>
      </w:r>
    </w:p>
    <w:p>
      <w:pPr>
        <w:pStyle w:val="Heading2"/>
      </w:pPr>
      <w:r>
        <w:t>3.10.8 PLC Reconstruction Biomechanics</w:t>
      </w:r>
    </w:p>
    <w:p>
      <w:pPr>
        <w:pStyle w:val="ListBullet"/>
      </w:pPr>
      <w:r>
        <w:t>The problem is a multiligament knee with a varus deformity and a stretched corner.</w:t>
      </w:r>
    </w:p>
    <w:p>
      <w:pPr>
        <w:pStyle w:val="ListBullet"/>
      </w:pPr>
      <w:r>
        <w:t>Staging is the main tool and the sequence follows the mechanics.</w:t>
      </w:r>
    </w:p>
    <w:p>
      <w:pPr>
        <w:pStyle w:val="ListBullet"/>
      </w:pPr>
      <w:r>
        <w:t>Corner tunnels compete with a posterior cruciate tibial tunnel.</w:t>
      </w:r>
    </w:p>
    <w:p>
      <w:pPr>
        <w:pStyle w:val="ListBullet"/>
      </w:pPr>
      <w:r>
        <w:t>An inlay for the posterior cruciate frees tibial tunnel space.</w:t>
      </w:r>
    </w:p>
    <w:p>
      <w:pPr>
        <w:pStyle w:val="ListBullet"/>
      </w:pPr>
      <w:r>
        <w:t>No measurement establishes the optimal sequence.</w:t>
      </w:r>
    </w:p>
    <w:p>
      <w:pPr>
        <w:pStyle w:val="Heading2"/>
      </w:pPr>
      <w:r>
        <w:t>3.10.9 Combined PCL and PLC Injury</w:t>
      </w:r>
    </w:p>
    <w:p>
      <w:pPr>
        <w:pStyle w:val="ListBullet"/>
      </w:pPr>
      <w:r>
        <w:t>The environment, the structures and the alignment all have to be addressed.</w:t>
      </w:r>
    </w:p>
    <w:p>
      <w:pPr>
        <w:pStyle w:val="ListBullet"/>
      </w:pPr>
      <w:r>
        <w:t>Reconstructing one leaves the loads that defeated it.</w:t>
      </w:r>
    </w:p>
    <w:p>
      <w:pPr>
        <w:pStyle w:val="ListBullet"/>
      </w:pPr>
      <w:r>
        <w:t>Tunnel convergence decides the technique and argues for an inlay.</w:t>
      </w:r>
    </w:p>
    <w:p>
      <w:pPr>
        <w:pStyle w:val="ListBullet"/>
      </w:pPr>
      <w:r>
        <w:t>Multiligament series are small and heterogeneous.</w:t>
      </w:r>
    </w:p>
    <w:p>
      <w:pPr>
        <w:pStyle w:val="ListBullet"/>
      </w:pPr>
      <w:r>
        <w:t>Outcomes in this combination are worse than in isolated injury.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3.10.1-F1</w:t>
            </w:r>
          </w:p>
        </w:tc>
        <w:tc>
          <w:tcPr>
            <w:tcW w:type="dxa" w:w="706"/>
          </w:tcPr>
          <w:p>
            <w:r>
              <w:t>3.10.1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Varus testing is performed near extension and at 30 degrees, because the structures differ between the two.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3.10.1-F2</w:t>
            </w:r>
          </w:p>
        </w:tc>
        <w:tc>
          <w:tcPr>
            <w:tcW w:type="dxa" w:w="706"/>
          </w:tcPr>
          <w:p>
            <w:r>
              <w:t>3.10.1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55 to 70 per cent</w:t>
            </w:r>
          </w:p>
        </w:tc>
        <w:tc>
          <w:tcPr>
            <w:tcW w:type="dxa" w:w="4657"/>
          </w:tcPr>
          <w:p>
            <w:r>
              <w:t>Conventional teaching gives the lateral collateral ligament roughly 55 to 70 per cent of the varus restraint near full extension, with its share falling through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3.10.2-F1</w:t>
            </w:r>
          </w:p>
        </w:tc>
        <w:tc>
          <w:tcPr>
            <w:tcW w:type="dxa" w:w="706"/>
          </w:tcPr>
          <w:p>
            <w:r>
              <w:t>3.10.2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and 90 degrees</w:t>
            </w:r>
          </w:p>
        </w:tc>
        <w:tc>
          <w:tcPr>
            <w:tcW w:type="dxa" w:w="4657"/>
          </w:tcPr>
          <w:p>
            <w:r>
              <w:t>Testing at 30 and 90 degrees separates a corner injury from a combined corner and posterior cruciate injury.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3.10.2-F2</w:t>
            </w:r>
          </w:p>
        </w:tc>
        <w:tc>
          <w:tcPr>
            <w:tcW w:type="dxa" w:w="706"/>
          </w:tcPr>
          <w:p>
            <w:r>
              <w:t>3.10.2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If rotation is lax at 30 degrees and not worse at 90, the corner alone is injured; if it is worse at 90, the posterior cruciate is involved too.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3.10.2-F3</w:t>
            </w:r>
          </w:p>
        </w:tc>
        <w:tc>
          <w:tcPr>
            <w:tcW w:type="dxa" w:w="706"/>
          </w:tcPr>
          <w:p>
            <w:r>
              <w:t>3.10.2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90</w:t>
            </w:r>
          </w:p>
        </w:tc>
        <w:tc>
          <w:tcPr>
            <w:tcW w:type="dxa" w:w="4657"/>
          </w:tcPr>
          <w:p>
            <w:r>
              <w:t>If rotation is lax at 30 degrees and not worse at 90, the corner alone is injured; if it is worse at 90, the posterior cruciate is involved too.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3.10.2-F4</w:t>
            </w:r>
          </w:p>
        </w:tc>
        <w:tc>
          <w:tcPr>
            <w:tcW w:type="dxa" w:w="706"/>
          </w:tcPr>
          <w:p>
            <w:r>
              <w:t>3.10.2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The posterior cruciate's contribution to external rotation restraint increases with flexion, which is why an increase at 90 degrees implicates it.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3.10.2-F5</w:t>
            </w:r>
          </w:p>
        </w:tc>
        <w:tc>
          <w:tcPr>
            <w:tcW w:type="dxa" w:w="706"/>
          </w:tcPr>
          <w:p>
            <w:r>
              <w:t>3.10.2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30 and 90 degree</w:t>
            </w:r>
          </w:p>
        </w:tc>
        <w:tc>
          <w:tcPr>
            <w:tcW w:type="dxa" w:w="4657"/>
          </w:tcPr>
          <w:p>
            <w:r>
              <w:t>Read the 30 and 90 degree comparison to establish what else is injured.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3.10.5-F1</w:t>
            </w:r>
          </w:p>
        </w:tc>
        <w:tc>
          <w:tcPr>
            <w:tcW w:type="dxa" w:w="706"/>
          </w:tcPr>
          <w:p>
            <w:r>
              <w:t>3.10.5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Conventional teaching describes anterior and posterior divisions, with the posterior division the larger, and gives the ligament a major share of the external rotation restraint at 30 degrees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3.10.7-F1</w:t>
            </w:r>
          </w:p>
        </w:tc>
        <w:tc>
          <w:tcPr>
            <w:tcW w:type="dxa" w:w="706"/>
          </w:tcPr>
          <w:p>
            <w:r>
              <w:t>3.10.7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External rotation of the tibia is resisted mainly by the posterolateral corner at 30 degrees of flexion and increasingly by the posterior cruciate as flexion increases.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3.10.7-F2</w:t>
            </w:r>
          </w:p>
        </w:tc>
        <w:tc>
          <w:tcPr>
            <w:tcW w:type="dxa" w:w="706"/>
          </w:tcPr>
          <w:p>
            <w:r>
              <w:t>3.10.7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</w:t>
            </w:r>
          </w:p>
        </w:tc>
        <w:tc>
          <w:tcPr>
            <w:tcW w:type="dxa" w:w="4657"/>
          </w:tcPr>
          <w:p>
            <w:r>
              <w:t>Measuring external rotation at 30 and at 90 degrees therefore separates a corner injury from a combined corner and posterior cruciate injury.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3.10.7-F3</w:t>
            </w:r>
          </w:p>
        </w:tc>
        <w:tc>
          <w:tcPr>
            <w:tcW w:type="dxa" w:w="706"/>
          </w:tcPr>
          <w:p>
            <w:r>
              <w:t>3.10.7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Measuring external rotation at 30 and at 90 degrees therefore separates a corner injury from a combined corner and posterior cruciate injury.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3.10.7-F4</w:t>
            </w:r>
          </w:p>
        </w:tc>
        <w:tc>
          <w:tcPr>
            <w:tcW w:type="dxa" w:w="706"/>
          </w:tcPr>
          <w:p>
            <w:r>
              <w:t>3.10.7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</w:t>
            </w:r>
          </w:p>
        </w:tc>
        <w:tc>
          <w:tcPr>
            <w:tcW w:type="dxa" w:w="4657"/>
          </w:tcPr>
          <w:p>
            <w:r>
              <w:t>Increased rotation at both, worse at 90, indicates the posterior cruciate as well.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3.10.7-F5</w:t>
            </w:r>
          </w:p>
        </w:tc>
        <w:tc>
          <w:tcPr>
            <w:tcW w:type="dxa" w:w="706"/>
          </w:tcPr>
          <w:p>
            <w:r>
              <w:t>3.10.7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10 degrees</w:t>
            </w:r>
          </w:p>
        </w:tc>
        <w:tc>
          <w:tcPr>
            <w:tcW w:type="dxa" w:w="4657"/>
          </w:tcPr>
          <w:p>
            <w:r>
              <w:t>Conventional teaching reads an increase of more than 10 degrees of external rotation compared with the uninjured side as significant.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3.10.9-F1</w:t>
            </w:r>
          </w:p>
        </w:tc>
        <w:tc>
          <w:tcPr>
            <w:tcW w:type="dxa" w:w="706"/>
          </w:tcPr>
          <w:p>
            <w:r>
              <w:t>3.10.9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 and 90 degrees</w:t>
            </w:r>
          </w:p>
        </w:tc>
        <w:tc>
          <w:tcPr>
            <w:tcW w:type="dxa" w:w="4657"/>
          </w:tcPr>
          <w:p>
            <w:r>
              <w:t>The dial test at 30 and 90 degrees is the clinical separation: worse at 90 implicates the cruciate and a finding at 30 implicates the corner.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3.10.9-F2</w:t>
            </w:r>
          </w:p>
        </w:tc>
        <w:tc>
          <w:tcPr>
            <w:tcW w:type="dxa" w:w="706"/>
          </w:tcPr>
          <w:p>
            <w:r>
              <w:t>3.10.9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90</w:t>
            </w:r>
          </w:p>
        </w:tc>
        <w:tc>
          <w:tcPr>
            <w:tcW w:type="dxa" w:w="4657"/>
          </w:tcPr>
          <w:p>
            <w:r>
              <w:t>The dial test at 30 and 90 degrees is the clinical separation: worse at 90 implicates the cruciate and a finding at 30 implicates the corner.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3.10.9-F3</w:t>
            </w:r>
          </w:p>
        </w:tc>
        <w:tc>
          <w:tcPr>
            <w:tcW w:type="dxa" w:w="706"/>
          </w:tcPr>
          <w:p>
            <w:r>
              <w:t>3.10.9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</w:t>
            </w:r>
          </w:p>
        </w:tc>
        <w:tc>
          <w:tcPr>
            <w:tcW w:type="dxa" w:w="4657"/>
          </w:tcPr>
          <w:p>
            <w:r>
              <w:t>The dial test at 30 and 90 degrees is the clinical separation: worse at 90 implicates the cruciate and a finding at 30 implicates the corner.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3.10.1-P1</w:t>
            </w:r>
          </w:p>
        </w:tc>
        <w:tc>
          <w:tcPr>
            <w:tcW w:type="dxa" w:w="706"/>
          </w:tcPr>
          <w:p>
            <w:r>
              <w:t>3.10.1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varus stress radiography where the grade decides the treatment.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3.10.1-P2</w:t>
            </w:r>
          </w:p>
        </w:tc>
        <w:tc>
          <w:tcPr>
            <w:tcW w:type="dxa" w:w="706"/>
          </w:tcPr>
          <w:p>
            <w:r>
              <w:t>3.10.1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Examine under anaesthetic, because lateral findings are subtler than medial ones.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3.10.1-P3</w:t>
            </w:r>
          </w:p>
        </w:tc>
        <w:tc>
          <w:tcPr>
            <w:tcW w:type="dxa" w:w="706"/>
          </w:tcPr>
          <w:p>
            <w:r>
              <w:t>3.10.1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alignment, since varus loads the lateral structures in stance.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3.10.1-P4</w:t>
            </w:r>
          </w:p>
        </w:tc>
        <w:tc>
          <w:tcPr>
            <w:tcW w:type="dxa" w:w="706"/>
          </w:tcPr>
          <w:p>
            <w:r>
              <w:t>3.10.1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lateral laxity as the finding that is harder to detect and more consequential than its medial counterpart, because the structures heal badly and the alignment usually works against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3.10.1-P5</w:t>
            </w:r>
          </w:p>
        </w:tc>
        <w:tc>
          <w:tcPr>
            <w:tcW w:type="dxa" w:w="706"/>
          </w:tcPr>
          <w:p>
            <w:r>
              <w:t>3.10.1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alignment before planning a lateral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3.10.1-P6</w:t>
            </w:r>
          </w:p>
        </w:tc>
        <w:tc>
          <w:tcPr>
            <w:tcW w:type="dxa" w:w="706"/>
          </w:tcPr>
          <w:p>
            <w:r>
              <w:t>3.10.1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Use varus stress radiography rather than grading by hand where the treatment turns on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3.10.1-P7</w:t>
            </w:r>
          </w:p>
        </w:tc>
        <w:tc>
          <w:tcPr>
            <w:tcW w:type="dxa" w:w="706"/>
          </w:tcPr>
          <w:p>
            <w:r>
              <w:t>3.10.1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the lateral structures to stretch rather than heal.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3.10.2-P1</w:t>
            </w:r>
          </w:p>
        </w:tc>
        <w:tc>
          <w:tcPr>
            <w:tcW w:type="dxa" w:w="706"/>
          </w:tcPr>
          <w:p>
            <w:r>
              <w:t>3.10.2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popliteus injury to remove an active restraint as well as a passive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3.10.2-P2</w:t>
            </w:r>
          </w:p>
        </w:tc>
        <w:tc>
          <w:tcPr>
            <w:tcW w:type="dxa" w:w="706"/>
          </w:tcPr>
          <w:p>
            <w:r>
              <w:t>3.10.2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external rotation laxity as the finding that defines the corner injury and drives the operation, and the two angle comparison as the finding that defines its company.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3.10.3-P1</w:t>
            </w:r>
          </w:p>
        </w:tc>
        <w:tc>
          <w:tcPr>
            <w:tcW w:type="dxa" w:w="706"/>
          </w:tcPr>
          <w:p>
            <w:r>
              <w:t>3.10.3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Identify the avulsion site, since it affects whether repair is possible.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3.10.3-P2</w:t>
            </w:r>
          </w:p>
        </w:tc>
        <w:tc>
          <w:tcPr>
            <w:tcW w:type="dxa" w:w="706"/>
          </w:tcPr>
          <w:p>
            <w:r>
              <w:t>3.10.3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corner involvement alongside a significant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3.10.3-P3</w:t>
            </w:r>
          </w:p>
        </w:tc>
        <w:tc>
          <w:tcPr>
            <w:tcW w:type="dxa" w:w="706"/>
          </w:tcPr>
          <w:p>
            <w:r>
              <w:t>3.10.3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Place a reconstruction's femoral attachment proximal and posterior to the epicondyle.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3.10.3-P4</w:t>
            </w:r>
          </w:p>
        </w:tc>
        <w:tc>
          <w:tcPr>
            <w:tcW w:type="dxa" w:w="706"/>
          </w:tcPr>
          <w:p>
            <w:r>
              <w:t>3.10.3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this ligament as the easier half of a lateral reconstruction and the corner as the harder half.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3.10.3-P5</w:t>
            </w:r>
          </w:p>
        </w:tc>
        <w:tc>
          <w:tcPr>
            <w:tcW w:type="dxa" w:w="706"/>
          </w:tcPr>
          <w:p>
            <w:r>
              <w:t>3.10.3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Place the attachments anatomically, since they are identifiable here.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3.10.3-P6</w:t>
            </w:r>
          </w:p>
        </w:tc>
        <w:tc>
          <w:tcPr>
            <w:tcW w:type="dxa" w:w="706"/>
          </w:tcPr>
          <w:p>
            <w:r>
              <w:t>3.10.3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a chronic lateral laxity not to improve with time.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3.10.4-P1</w:t>
            </w:r>
          </w:p>
        </w:tc>
        <w:tc>
          <w:tcPr>
            <w:tcW w:type="dxa" w:w="706"/>
          </w:tcPr>
          <w:p>
            <w:r>
              <w:t>3.10.4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it as a complex and name the component when discussing injury or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3.10.4-P2</w:t>
            </w:r>
          </w:p>
        </w:tc>
        <w:tc>
          <w:tcPr>
            <w:tcW w:type="dxa" w:w="706"/>
          </w:tcPr>
          <w:p>
            <w:r>
              <w:t>3.10.4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its loss to remove an active and a passive restraint in the same direction.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3.10.4-P3</w:t>
            </w:r>
          </w:p>
        </w:tc>
        <w:tc>
          <w:tcPr>
            <w:tcW w:type="dxa" w:w="706"/>
          </w:tcPr>
          <w:p>
            <w:r>
              <w:t>3.10.4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complex as the structure that makes anatomic corner reconstruction a three component operation: the lateral collateral, the popliteus tendon and the popliteofibular ligament.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3.10.5-P1</w:t>
            </w:r>
          </w:p>
        </w:tc>
        <w:tc>
          <w:tcPr>
            <w:tcW w:type="dxa" w:w="706"/>
          </w:tcPr>
          <w:p>
            <w:r>
              <w:t>3.10.5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inconsistent demonstration on magnetic resonance imaging.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3.10.5-P2</w:t>
            </w:r>
          </w:p>
        </w:tc>
        <w:tc>
          <w:tcPr>
            <w:tcW w:type="dxa" w:w="706"/>
          </w:tcPr>
          <w:p>
            <w:r>
              <w:t>3.10.5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this ligament as the component whose reconstruction distinguishes an anatomic corner procedure from a tenodesis, and treat the fibular head as the crowded and fragile part of the operation.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3.10.5-P3</w:t>
            </w:r>
          </w:p>
        </w:tc>
        <w:tc>
          <w:tcPr>
            <w:tcW w:type="dxa" w:w="706"/>
          </w:tcPr>
          <w:p>
            <w:r>
              <w:t>3.10.5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Plan fibular fixation around the crowding and the bone quality.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3.10.6-P1</w:t>
            </w:r>
          </w:p>
        </w:tc>
        <w:tc>
          <w:tcPr>
            <w:tcW w:type="dxa" w:w="706"/>
          </w:tcPr>
          <w:p>
            <w:r>
              <w:t>3.10.6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varus, external rotation and posterior laxity together when a corner injury is suspected.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3.10.6-P2</w:t>
            </w:r>
          </w:p>
        </w:tc>
        <w:tc>
          <w:tcPr>
            <w:tcW w:type="dxa" w:w="706"/>
          </w:tcPr>
          <w:p>
            <w:r>
              <w:t>3.10.6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Examine under anaesthetic, since the findings are subtle and the imaging inconsistent.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3.10.6-P3</w:t>
            </w:r>
          </w:p>
        </w:tc>
        <w:tc>
          <w:tcPr>
            <w:tcW w:type="dxa" w:w="706"/>
          </w:tcPr>
          <w:p>
            <w:r>
              <w:t>3.10.6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apportionment within the corner to be less settled than between corner and cruciate.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3.10.6-P4</w:t>
            </w:r>
          </w:p>
        </w:tc>
        <w:tc>
          <w:tcPr>
            <w:tcW w:type="dxa" w:w="706"/>
          </w:tcPr>
          <w:p>
            <w:r>
              <w:t>3.10.6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corner as the structure whose assessment belongs in every cruciate operation.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3.10.6-P5</w:t>
            </w:r>
          </w:p>
        </w:tc>
        <w:tc>
          <w:tcPr>
            <w:tcW w:type="dxa" w:w="706"/>
          </w:tcPr>
          <w:p>
            <w:r>
              <w:t>3.10.6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the corner under anaesthetic in every cruciate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3.10.6-P6</w:t>
            </w:r>
          </w:p>
        </w:tc>
        <w:tc>
          <w:tcPr>
            <w:tcW w:type="dxa" w:w="706"/>
          </w:tcPr>
          <w:p>
            <w:r>
              <w:t>3.10.6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Document peroneal nerve function before and after corner surgery.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3.10.6-P7</w:t>
            </w:r>
          </w:p>
        </w:tc>
        <w:tc>
          <w:tcPr>
            <w:tcW w:type="dxa" w:w="706"/>
          </w:tcPr>
          <w:p>
            <w:r>
              <w:t>3.10.6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a chronic corner injury not to improve without surgery.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3.10.7-P1</w:t>
            </w:r>
          </w:p>
        </w:tc>
        <w:tc>
          <w:tcPr>
            <w:tcW w:type="dxa" w:w="706"/>
          </w:tcPr>
          <w:p>
            <w:r>
              <w:t>3.10.7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interpretation to be harder when both structures are badly injured.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3.10.7-P2</w:t>
            </w:r>
          </w:p>
        </w:tc>
        <w:tc>
          <w:tcPr>
            <w:tcW w:type="dxa" w:w="706"/>
          </w:tcPr>
          <w:p>
            <w:r>
              <w:t>3.10.7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dial test as the intraoperative check as well as the clinical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3.10.7-P3</w:t>
            </w:r>
          </w:p>
        </w:tc>
        <w:tc>
          <w:tcPr>
            <w:tcW w:type="dxa" w:w="706"/>
          </w:tcPr>
          <w:p>
            <w:r>
              <w:t>3.10.7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Use it as an intraoperative check rather than as a comparative outcome measure.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3.10.8-P1</w:t>
            </w:r>
          </w:p>
        </w:tc>
        <w:tc>
          <w:tcPr>
            <w:tcW w:type="dxa" w:w="706"/>
          </w:tcPr>
          <w:p>
            <w:r>
              <w:t>3.10.8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Plan the femoral tunnels to avoid convergence and preserve the bone bridge.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3.10.8-P2</w:t>
            </w:r>
          </w:p>
        </w:tc>
        <w:tc>
          <w:tcPr>
            <w:tcW w:type="dxa" w:w="706"/>
          </w:tcPr>
          <w:p>
            <w:r>
              <w:t>3.10.8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Measure the coronal result radiographically and the rotational one by dial test.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3.10.8-P3</w:t>
            </w:r>
          </w:p>
        </w:tc>
        <w:tc>
          <w:tcPr>
            <w:tcW w:type="dxa" w:w="706"/>
          </w:tcPr>
          <w:p>
            <w:r>
              <w:t>3.10.8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reconstruction as a construct in an environment, where the environment is varus alignment and the cruciates.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3.10.8-P4</w:t>
            </w:r>
          </w:p>
        </w:tc>
        <w:tc>
          <w:tcPr>
            <w:tcW w:type="dxa" w:w="706"/>
          </w:tcPr>
          <w:p>
            <w:r>
              <w:t>3.10.8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Document peroneal nerve function before surgery and after.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3.10.8-P5</w:t>
            </w:r>
          </w:p>
        </w:tc>
        <w:tc>
          <w:tcPr>
            <w:tcW w:type="dxa" w:w="706"/>
          </w:tcPr>
          <w:p>
            <w:r>
              <w:t>3.10.8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Check the dial test under anaesthetic before leaving theatre.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3.10.8-P6</w:t>
            </w:r>
          </w:p>
        </w:tc>
        <w:tc>
          <w:tcPr>
            <w:tcW w:type="dxa" w:w="706"/>
          </w:tcPr>
          <w:p>
            <w:r>
              <w:t>3.10.8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Plan tunnel trajectories before theatre in a multiligament corner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3.10.8-P7</w:t>
            </w:r>
          </w:p>
        </w:tc>
        <w:tc>
          <w:tcPr>
            <w:tcW w:type="dxa" w:w="706"/>
          </w:tcPr>
          <w:p>
            <w:r>
              <w:t>3.10.8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Consider staging where graft, time or soft tissues will not allow one sitting.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3.10.8-P8</w:t>
            </w:r>
          </w:p>
        </w:tc>
        <w:tc>
          <w:tcPr>
            <w:tcW w:type="dxa" w:w="706"/>
          </w:tcPr>
          <w:p>
            <w:r>
              <w:t>3.10.8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Consider an inlay for the posterior cruciate to free tibial tunnel space.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3.10.9-P1</w:t>
            </w:r>
          </w:p>
        </w:tc>
        <w:tc>
          <w:tcPr>
            <w:tcW w:type="dxa" w:w="706"/>
          </w:tcPr>
          <w:p>
            <w:r>
              <w:t>3.10.9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Measure alignment, since varus loads both.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3.10.9-P2</w:t>
            </w:r>
          </w:p>
        </w:tc>
        <w:tc>
          <w:tcPr>
            <w:tcW w:type="dxa" w:w="706"/>
          </w:tcPr>
          <w:p>
            <w:r>
              <w:t>3.10.9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this as the combination where the environment, the structures and the alignment all have to be addressed, and where a single sitting may not be possible.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3.10.9-P3</w:t>
            </w:r>
          </w:p>
        </w:tc>
        <w:tc>
          <w:tcPr>
            <w:tcW w:type="dxa" w:w="706"/>
          </w:tcPr>
          <w:p>
            <w:r>
              <w:t>3.10.9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Plan tunnels to avoid convergence, considering an inlay for the cruciate.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3.10.9-P4</w:t>
            </w:r>
          </w:p>
        </w:tc>
        <w:tc>
          <w:tcPr>
            <w:tcW w:type="dxa" w:w="706"/>
          </w:tcPr>
          <w:p>
            <w:r>
              <w:t>3.10.9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both components before and after, by their own methods.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docs/review/packs/chapter-3.10.docx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