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Consultant review pack</w:t>
      </w:r>
    </w:p>
    <w:p>
      <w:r>
        <w:rPr>
          <w:b/>
          <w:sz w:val="26"/>
        </w:rPr>
        <w:t>Chapter 3.10 Lateral Knee Biomechanics</w:t>
      </w:r>
    </w:p>
    <w:p>
      <w:r>
        <w:t>Generated from the pages themselves by tools/review_pack.py. Fill the Decision column and your name; every other cell is rewritten when the pack is regenerated.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9878"/>
            <w:shd w:val="clear" w:fill="16382D"/>
          </w:tcPr>
          <w:p>
            <w:r/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234"/>
          </w:tcPr>
          <w:p>
            <w:r>
              <w:t>Section</w:t>
            </w:r>
          </w:p>
        </w:tc>
        <w:tc>
          <w:tcPr>
            <w:tcW w:type="dxa" w:w="9878"/>
          </w:tcPr>
          <w:p>
            <w:r>
              <w:t>3</w:t>
            </w:r>
          </w:p>
        </w:tc>
      </w:tr>
      <w:tr>
        <w:tc>
          <w:tcPr>
            <w:tcW w:type="dxa" w:w="4234"/>
          </w:tcPr>
          <w:p>
            <w:r>
              <w:t>Chapter</w:t>
            </w:r>
          </w:p>
        </w:tc>
        <w:tc>
          <w:tcPr>
            <w:tcW w:type="dxa" w:w="9878"/>
          </w:tcPr>
          <w:p>
            <w:r>
              <w:t>3.10 Lateral Knee Biomechanics</w:t>
            </w:r>
          </w:p>
        </w:tc>
      </w:tr>
      <w:tr>
        <w:tc>
          <w:tcPr>
            <w:tcW w:type="dxa" w:w="4234"/>
          </w:tcPr>
          <w:p>
            <w:r>
              <w:t>Pages</w:t>
            </w:r>
          </w:p>
        </w:tc>
        <w:tc>
          <w:tcPr>
            <w:tcW w:type="dxa" w:w="9878"/>
          </w:tcPr>
          <w:p>
            <w:r>
              <w:t>9</w:t>
            </w:r>
          </w:p>
        </w:tc>
      </w:tr>
      <w:tr>
        <w:tc>
          <w:tcPr>
            <w:tcW w:type="dxa" w:w="4234"/>
          </w:tcPr>
          <w:p>
            <w:r>
              <w:t>Page type</w:t>
            </w:r>
          </w:p>
        </w:tc>
        <w:tc>
          <w:tcPr>
            <w:tcW w:type="dxa" w:w="9878"/>
          </w:tcPr>
          <w:p>
            <w:r>
              <w:t>biomechanics</w:t>
            </w:r>
          </w:p>
        </w:tc>
      </w:tr>
      <w:tr>
        <w:tc>
          <w:tcPr>
            <w:tcW w:type="dxa" w:w="4234"/>
          </w:tcPr>
          <w:p>
            <w:r>
              <w:t>Tiers</w:t>
            </w:r>
          </w:p>
        </w:tc>
        <w:tc>
          <w:tcPr>
            <w:tcW w:type="dxa" w:w="9878"/>
          </w:tcPr>
          <w:p>
            <w:r>
              <w:t>medical student, mrcs, frcs, fellowship</w:t>
            </w:r>
          </w:p>
        </w:tc>
      </w:tr>
      <w:tr>
        <w:tc>
          <w:tcPr>
            <w:tcW w:type="dxa" w:w="4234"/>
          </w:tcPr>
          <w:p>
            <w:r>
              <w:t>Words</w:t>
            </w:r>
          </w:p>
        </w:tc>
        <w:tc>
          <w:tcPr>
            <w:tcW w:type="dxa" w:w="9878"/>
          </w:tcPr>
          <w:p>
            <w:r>
              <w:t>9,865</w:t>
            </w:r>
          </w:p>
        </w:tc>
      </w:tr>
      <w:tr>
        <w:tc>
          <w:tcPr>
            <w:tcW w:type="dxa" w:w="4234"/>
          </w:tcPr>
          <w:p>
            <w:r>
              <w:t>Style gate</w:t>
            </w:r>
          </w:p>
        </w:tc>
        <w:tc>
          <w:tcPr>
            <w:tcW w:type="dxa" w:w="9878"/>
          </w:tcPr>
          <w:p>
            <w:r>
              <w:t>all pages pass, 0 warnings</w:t>
            </w:r>
          </w:p>
        </w:tc>
      </w:tr>
      <w:tr>
        <w:tc>
          <w:tcPr>
            <w:tcW w:type="dxa" w:w="4234"/>
          </w:tcPr>
          <w:p>
            <w:r>
              <w:t>Evidence verification</w:t>
            </w:r>
          </w:p>
        </w:tc>
        <w:tc>
          <w:tcPr>
            <w:tcW w:type="dxa" w:w="9878"/>
          </w:tcPr>
          <w:p>
            <w:r>
              <w:t>did not run on any page</w:t>
            </w:r>
          </w:p>
        </w:tc>
      </w:tr>
      <w:tr>
        <w:tc>
          <w:tcPr>
            <w:tcW w:type="dxa" w:w="4234"/>
          </w:tcPr>
          <w:p>
            <w:r>
              <w:t>Measurements to check</w:t>
            </w:r>
          </w:p>
        </w:tc>
        <w:tc>
          <w:tcPr>
            <w:tcW w:type="dxa" w:w="9878"/>
          </w:tcPr>
          <w:p>
            <w:r>
              <w:t>16</w:t>
            </w:r>
          </w:p>
        </w:tc>
      </w:tr>
      <w:tr>
        <w:tc>
          <w:tcPr>
            <w:tcW w:type="dxa" w:w="4234"/>
          </w:tcPr>
          <w:p>
            <w:r>
              <w:t>Recommendations to sign</w:t>
            </w:r>
          </w:p>
        </w:tc>
        <w:tc>
          <w:tcPr>
            <w:tcW w:type="dxa" w:w="9878"/>
          </w:tcPr>
          <w:p>
            <w:r>
              <w:t>59</w:t>
            </w:r>
          </w:p>
        </w:tc>
      </w:tr>
    </w:tbl>
    <w:p/>
    <w:p>
      <w:pPr>
        <w:pStyle w:val="Heading1"/>
      </w:pPr>
      <w:r>
        <w:t>What has not happened</w:t>
      </w:r>
    </w:p>
    <w:p>
      <w:r>
        <w:t>No source was retrieved for any page in this chapter. The build environment has no access to PubMed, Cochrane, a journal or a textbook, so the pipeline's fact checking stage could not run. Every page carries NOT_RUN_TOOLS_UNAVAILABLE in its verified handoff.</w:t>
      </w:r>
    </w:p>
    <w:p>
      <w:r>
        <w:t>This pack therefore stands in for the verification stage as well as for the review stage. A claim here has been checked by nobody.</w:t>
      </w:r>
    </w:p>
    <w:p>
      <w:pPr>
        <w:pStyle w:val="Heading1"/>
      </w:pPr>
      <w:r>
        <w:t>The pages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Title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Tiers</w:t>
            </w:r>
          </w:p>
        </w:tc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Words</w:t>
            </w:r>
          </w:p>
        </w:tc>
        <w:tc>
          <w:tcPr>
            <w:tcW w:type="dxa" w:w="6633"/>
            <w:shd w:val="clear" w:fill="16382D"/>
          </w:tcPr>
          <w:p>
            <w:r/>
            <w:r>
              <w:rPr>
                <w:b/>
                <w:color w:val="FFFFFF"/>
              </w:rPr>
              <w:t>Published as</w:t>
            </w:r>
          </w:p>
        </w:tc>
      </w:tr>
      <w:tr>
        <w:tc>
          <w:tcPr>
            <w:tcW w:type="dxa" w:w="1129"/>
          </w:tcPr>
          <w:p>
            <w:r>
              <w:t>3.10.1</w:t>
            </w:r>
          </w:p>
        </w:tc>
        <w:tc>
          <w:tcPr>
            <w:tcW w:type="dxa" w:w="4234"/>
          </w:tcPr>
          <w:p>
            <w:r>
              <w:t>Varus Stability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1,079</w:t>
            </w:r>
          </w:p>
        </w:tc>
        <w:tc>
          <w:tcPr>
            <w:tcW w:type="dxa" w:w="6633"/>
          </w:tcPr>
          <w:p>
            <w:r>
              <w:t>biomechanics/varus-stability.html</w:t>
            </w:r>
          </w:p>
        </w:tc>
      </w:tr>
      <w:tr>
        <w:tc>
          <w:tcPr>
            <w:tcW w:type="dxa" w:w="1129"/>
          </w:tcPr>
          <w:p>
            <w:r>
              <w:t>3.10.2</w:t>
            </w:r>
          </w:p>
        </w:tc>
        <w:tc>
          <w:tcPr>
            <w:tcW w:type="dxa" w:w="4234"/>
          </w:tcPr>
          <w:p>
            <w:r>
              <w:t>External Rotation Stability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1,119</w:t>
            </w:r>
          </w:p>
        </w:tc>
        <w:tc>
          <w:tcPr>
            <w:tcW w:type="dxa" w:w="6633"/>
          </w:tcPr>
          <w:p>
            <w:r>
              <w:t>biomechanics/external-rotation-stability.html</w:t>
            </w:r>
          </w:p>
        </w:tc>
      </w:tr>
      <w:tr>
        <w:tc>
          <w:tcPr>
            <w:tcW w:type="dxa" w:w="1129"/>
          </w:tcPr>
          <w:p>
            <w:r>
              <w:t>3.10.3</w:t>
            </w:r>
          </w:p>
        </w:tc>
        <w:tc>
          <w:tcPr>
            <w:tcW w:type="dxa" w:w="4234"/>
          </w:tcPr>
          <w:p>
            <w:r>
              <w:t>LCL Function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1,037</w:t>
            </w:r>
          </w:p>
        </w:tc>
        <w:tc>
          <w:tcPr>
            <w:tcW w:type="dxa" w:w="6633"/>
          </w:tcPr>
          <w:p>
            <w:r>
              <w:t>biomechanics/lcl-function.html</w:t>
            </w:r>
          </w:p>
        </w:tc>
      </w:tr>
      <w:tr>
        <w:tc>
          <w:tcPr>
            <w:tcW w:type="dxa" w:w="1129"/>
          </w:tcPr>
          <w:p>
            <w:r>
              <w:t>3.10.4</w:t>
            </w:r>
          </w:p>
        </w:tc>
        <w:tc>
          <w:tcPr>
            <w:tcW w:type="dxa" w:w="4234"/>
          </w:tcPr>
          <w:p>
            <w:r>
              <w:t>Popliteus Function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1,083</w:t>
            </w:r>
          </w:p>
        </w:tc>
        <w:tc>
          <w:tcPr>
            <w:tcW w:type="dxa" w:w="6633"/>
          </w:tcPr>
          <w:p>
            <w:r>
              <w:t>biomechanics/popliteus-function.html</w:t>
            </w:r>
          </w:p>
        </w:tc>
      </w:tr>
      <w:tr>
        <w:tc>
          <w:tcPr>
            <w:tcW w:type="dxa" w:w="1129"/>
          </w:tcPr>
          <w:p>
            <w:r>
              <w:t>3.10.5</w:t>
            </w:r>
          </w:p>
        </w:tc>
        <w:tc>
          <w:tcPr>
            <w:tcW w:type="dxa" w:w="4234"/>
          </w:tcPr>
          <w:p>
            <w:r>
              <w:t>Popliteofibular Ligament Function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1,063</w:t>
            </w:r>
          </w:p>
        </w:tc>
        <w:tc>
          <w:tcPr>
            <w:tcW w:type="dxa" w:w="6633"/>
          </w:tcPr>
          <w:p>
            <w:r>
              <w:t>biomechanics/popliteofibular-ligament-function.html</w:t>
            </w:r>
          </w:p>
        </w:tc>
      </w:tr>
      <w:tr>
        <w:tc>
          <w:tcPr>
            <w:tcW w:type="dxa" w:w="1129"/>
          </w:tcPr>
          <w:p>
            <w:r>
              <w:t>3.10.6</w:t>
            </w:r>
          </w:p>
        </w:tc>
        <w:tc>
          <w:tcPr>
            <w:tcW w:type="dxa" w:w="4234"/>
          </w:tcPr>
          <w:p>
            <w:r>
              <w:t>Posterolateral Corner Function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1,097</w:t>
            </w:r>
          </w:p>
        </w:tc>
        <w:tc>
          <w:tcPr>
            <w:tcW w:type="dxa" w:w="6633"/>
          </w:tcPr>
          <w:p>
            <w:r>
              <w:t>biomechanics/posterolateral-corner-function.html</w:t>
            </w:r>
          </w:p>
        </w:tc>
      </w:tr>
      <w:tr>
        <w:tc>
          <w:tcPr>
            <w:tcW w:type="dxa" w:w="1129"/>
          </w:tcPr>
          <w:p>
            <w:r>
              <w:t>3.10.7</w:t>
            </w:r>
          </w:p>
        </w:tc>
        <w:tc>
          <w:tcPr>
            <w:tcW w:type="dxa" w:w="4234"/>
          </w:tcPr>
          <w:p>
            <w:r>
              <w:t>Dial Test Biomechanics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1,081</w:t>
            </w:r>
          </w:p>
        </w:tc>
        <w:tc>
          <w:tcPr>
            <w:tcW w:type="dxa" w:w="6633"/>
          </w:tcPr>
          <w:p>
            <w:r>
              <w:t>biomechanics/dial-test-biomechanics.html</w:t>
            </w:r>
          </w:p>
        </w:tc>
      </w:tr>
      <w:tr>
        <w:tc>
          <w:tcPr>
            <w:tcW w:type="dxa" w:w="1129"/>
          </w:tcPr>
          <w:p>
            <w:r>
              <w:t>3.10.8</w:t>
            </w:r>
          </w:p>
        </w:tc>
        <w:tc>
          <w:tcPr>
            <w:tcW w:type="dxa" w:w="4234"/>
          </w:tcPr>
          <w:p>
            <w:r>
              <w:t>PLC Reconstruction Biomechanics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1,326</w:t>
            </w:r>
          </w:p>
        </w:tc>
        <w:tc>
          <w:tcPr>
            <w:tcW w:type="dxa" w:w="6633"/>
          </w:tcPr>
          <w:p>
            <w:r>
              <w:t>biomechanics/plc-reconstruction-biomechanics.html</w:t>
            </w:r>
          </w:p>
        </w:tc>
      </w:tr>
      <w:tr>
        <w:tc>
          <w:tcPr>
            <w:tcW w:type="dxa" w:w="1129"/>
          </w:tcPr>
          <w:p>
            <w:r>
              <w:t>3.10.9</w:t>
            </w:r>
          </w:p>
        </w:tc>
        <w:tc>
          <w:tcPr>
            <w:tcW w:type="dxa" w:w="4234"/>
          </w:tcPr>
          <w:p>
            <w:r>
              <w:t>Combined PCL and PLC Injury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980</w:t>
            </w:r>
          </w:p>
        </w:tc>
        <w:tc>
          <w:tcPr>
            <w:tcW w:type="dxa" w:w="6633"/>
          </w:tcPr>
          <w:p>
            <w:r>
              <w:t>biomechanics/combined-pcl-and-plc-injury.html</w:t>
            </w:r>
          </w:p>
        </w:tc>
      </w:tr>
    </w:tbl>
    <w:p/>
    <w:p>
      <w:pPr>
        <w:pStyle w:val="Heading1"/>
      </w:pPr>
      <w:r>
        <w:t>Claims to confirm</w:t>
      </w:r>
    </w:p>
    <w:p>
      <w:r>
        <w:t>The deepest tier's key learning points on each page, which are the chapter's substantive claims. Every other statement in the body needs the same check; these are where to start.</w:t>
      </w:r>
    </w:p>
    <w:p>
      <w:pPr>
        <w:pStyle w:val="Heading2"/>
      </w:pPr>
      <w:r>
        <w:t>3.10.1 Varus Stability</w:t>
      </w:r>
    </w:p>
    <w:p>
      <w:pPr>
        <w:pStyle w:val="ListBullet"/>
      </w:pPr>
      <w:r>
        <w:t>Lateral laxity is harder to detect and more consequential than its medial counterpart.</w:t>
      </w:r>
    </w:p>
    <w:p>
      <w:pPr>
        <w:pStyle w:val="ListBullet"/>
      </w:pPr>
      <w:r>
        <w:t>Most clinically significant lateral injuries involve the corner.</w:t>
      </w:r>
    </w:p>
    <w:p>
      <w:pPr>
        <w:pStyle w:val="ListBullet"/>
      </w:pPr>
      <w:r>
        <w:t>Varus alignment is the environmental factor, equivalent to slope anteriorly.</w:t>
      </w:r>
    </w:p>
    <w:p>
      <w:pPr>
        <w:pStyle w:val="ListBullet"/>
      </w:pPr>
      <w:r>
        <w:t>A lateral reconstruction in a varus limb carries the load that stretched the original.</w:t>
      </w:r>
    </w:p>
    <w:p>
      <w:pPr>
        <w:pStyle w:val="ListBullet"/>
      </w:pPr>
      <w:r>
        <w:t>The lateral structures stretch rather than heal.</w:t>
      </w:r>
    </w:p>
    <w:p>
      <w:pPr>
        <w:pStyle w:val="Heading2"/>
      </w:pPr>
      <w:r>
        <w:t>3.10.2 External Rotation Stability</w:t>
      </w:r>
    </w:p>
    <w:p>
      <w:pPr>
        <w:pStyle w:val="ListBullet"/>
      </w:pPr>
      <w:r>
        <w:t>External rotation laxity defines the corner injury and drives the operation.</w:t>
      </w:r>
    </w:p>
    <w:p>
      <w:pPr>
        <w:pStyle w:val="ListBullet"/>
      </w:pPr>
      <w:r>
        <w:t>A missed corner injury is a leading cause of graft failure on both cruciates.</w:t>
      </w:r>
    </w:p>
    <w:p>
      <w:pPr>
        <w:pStyle w:val="ListBullet"/>
      </w:pPr>
      <w:r>
        <w:t>The assessment is routine in cruciate surgery, not a specialist extra.</w:t>
      </w:r>
    </w:p>
    <w:p>
      <w:pPr>
        <w:pStyle w:val="ListBullet"/>
      </w:pPr>
      <w:r>
        <w:t>Chronic corner laxity in a varus limb defeats reconstruction.</w:t>
      </w:r>
    </w:p>
    <w:p>
      <w:pPr>
        <w:pStyle w:val="ListBullet"/>
      </w:pPr>
      <w:r>
        <w:t>No clinical measurement quantifies the rotatory component reproducibly.</w:t>
      </w:r>
    </w:p>
    <w:p>
      <w:pPr>
        <w:pStyle w:val="Heading2"/>
      </w:pPr>
      <w:r>
        <w:t>3.10.3 LCL Function</w:t>
      </w:r>
    </w:p>
    <w:p>
      <w:pPr>
        <w:pStyle w:val="ListBullet"/>
      </w:pPr>
      <w:r>
        <w:t>This ligament is the easier half of a lateral reconstruction; the corner is the harder.</w:t>
      </w:r>
    </w:p>
    <w:p>
      <w:pPr>
        <w:pStyle w:val="ListBullet"/>
      </w:pPr>
      <w:r>
        <w:t>Reconstructing it alone leaves rotational laxity.</w:t>
      </w:r>
    </w:p>
    <w:p>
      <w:pPr>
        <w:pStyle w:val="ListBullet"/>
      </w:pPr>
      <w:r>
        <w:t>That is the lateral equivalent of reconstructing the superficial medial ligament alone.</w:t>
      </w:r>
    </w:p>
    <w:p>
      <w:pPr>
        <w:pStyle w:val="ListBullet"/>
      </w:pPr>
      <w:r>
        <w:t>Poor healing is why lateral injuries are operated on more often than medial ones.</w:t>
      </w:r>
    </w:p>
    <w:p>
      <w:pPr>
        <w:pStyle w:val="ListBullet"/>
      </w:pPr>
      <w:r>
        <w:t>A chronic lateral laxity rarely improves with time.</w:t>
      </w:r>
    </w:p>
    <w:p>
      <w:pPr>
        <w:pStyle w:val="Heading2"/>
      </w:pPr>
      <w:r>
        <w:t>3.10.4 Popliteus Function</w:t>
      </w:r>
    </w:p>
    <w:p>
      <w:pPr>
        <w:pStyle w:val="ListBullet"/>
      </w:pPr>
      <w:r>
        <w:t>Anatomic corner reconstruction is a three component operation.</w:t>
      </w:r>
    </w:p>
    <w:p>
      <w:pPr>
        <w:pStyle w:val="ListBullet"/>
      </w:pPr>
      <w:r>
        <w:t>Reconstructing all three restores restraint better than a subset.</w:t>
      </w:r>
    </w:p>
    <w:p>
      <w:pPr>
        <w:pStyle w:val="ListBullet"/>
      </w:pPr>
      <w:r>
        <w:t>The active component cannot be reconstructed.</w:t>
      </w:r>
    </w:p>
    <w:p>
      <w:pPr>
        <w:pStyle w:val="ListBullet"/>
      </w:pPr>
      <w:r>
        <w:t>A graft replaces the passive restraint only.</w:t>
      </w:r>
    </w:p>
    <w:p>
      <w:pPr>
        <w:pStyle w:val="ListBullet"/>
      </w:pPr>
      <w:r>
        <w:t>The femoral origins are close together, so position needs confirming.</w:t>
      </w:r>
    </w:p>
    <w:p>
      <w:pPr>
        <w:pStyle w:val="Heading2"/>
      </w:pPr>
      <w:r>
        <w:t>3.10.5 Popliteofibular Ligament Function</w:t>
      </w:r>
    </w:p>
    <w:p>
      <w:pPr>
        <w:pStyle w:val="ListBullet"/>
      </w:pPr>
      <w:r>
        <w:t>Reconstructing it distinguishes an anatomic corner procedure from a tenodesis.</w:t>
      </w:r>
    </w:p>
    <w:p>
      <w:pPr>
        <w:pStyle w:val="ListBullet"/>
      </w:pPr>
      <w:r>
        <w:t>A limb in the wrong orientation restrains the wrong motion.</w:t>
      </w:r>
    </w:p>
    <w:p>
      <w:pPr>
        <w:pStyle w:val="ListBullet"/>
      </w:pPr>
      <w:r>
        <w:t>The fibular head is crowded and fragile.</w:t>
      </w:r>
    </w:p>
    <w:p>
      <w:pPr>
        <w:pStyle w:val="ListBullet"/>
      </w:pPr>
      <w:r>
        <w:t>A styloid avulsion changes the operation.</w:t>
      </w:r>
    </w:p>
    <w:p>
      <w:pPr>
        <w:pStyle w:val="ListBullet"/>
      </w:pPr>
      <w:r>
        <w:t>No measurement confirms this limb carries the intended load.</w:t>
      </w:r>
    </w:p>
    <w:p>
      <w:pPr>
        <w:pStyle w:val="Heading2"/>
      </w:pPr>
      <w:r>
        <w:t>3.10.6 Posterolateral Corner Function</w:t>
      </w:r>
    </w:p>
    <w:p>
      <w:pPr>
        <w:pStyle w:val="ListBullet"/>
      </w:pPr>
      <w:r>
        <w:t>Corner assessment belongs in every cruciate operation.</w:t>
      </w:r>
    </w:p>
    <w:p>
      <w:pPr>
        <w:pStyle w:val="ListBullet"/>
      </w:pPr>
      <w:r>
        <w:t>A missed corner injury is a leading cause of graft failure for both cruciates.</w:t>
      </w:r>
    </w:p>
    <w:p>
      <w:pPr>
        <w:pStyle w:val="ListBullet"/>
      </w:pPr>
      <w:r>
        <w:t>Chronic corner deficiency is least forgiving: it heals badly and varus loads it.</w:t>
      </w:r>
    </w:p>
    <w:p>
      <w:pPr>
        <w:pStyle w:val="ListBullet"/>
      </w:pPr>
      <w:r>
        <w:t>Reconstruction is anatomic and three component where graft allows.</w:t>
      </w:r>
    </w:p>
    <w:p>
      <w:pPr>
        <w:pStyle w:val="ListBullet"/>
      </w:pPr>
      <w:r>
        <w:t>Revision findings are the evidence the corner was missed.</w:t>
      </w:r>
    </w:p>
    <w:p>
      <w:pPr>
        <w:pStyle w:val="Heading2"/>
      </w:pPr>
      <w:r>
        <w:t>3.10.7 Dial Test Biomechanics</w:t>
      </w:r>
    </w:p>
    <w:p>
      <w:pPr>
        <w:pStyle w:val="ListBullet"/>
      </w:pPr>
      <w:r>
        <w:t>The dial test is an intraoperative check as well as a clinical one.</w:t>
      </w:r>
    </w:p>
    <w:p>
      <w:pPr>
        <w:pStyle w:val="ListBullet"/>
      </w:pPr>
      <w:r>
        <w:t>It says whether the corner reconstruction worked.</w:t>
      </w:r>
    </w:p>
    <w:p>
      <w:pPr>
        <w:pStyle w:val="ListBullet"/>
      </w:pPr>
      <w:r>
        <w:t>Having no instrument limits its use as an outcome measure, not as a check.</w:t>
      </w:r>
    </w:p>
    <w:p>
      <w:pPr>
        <w:pStyle w:val="ListBullet"/>
      </w:pPr>
      <w:r>
        <w:t>A residual positive test after reconstruction predicts a poorer result.</w:t>
      </w:r>
    </w:p>
    <w:p>
      <w:pPr>
        <w:pStyle w:val="ListBullet"/>
      </w:pPr>
      <w:r>
        <w:t>Investigate a residual positive test before leaving theatre.</w:t>
      </w:r>
    </w:p>
    <w:p>
      <w:pPr>
        <w:pStyle w:val="Heading2"/>
      </w:pPr>
      <w:r>
        <w:t>3.10.8 PLC Reconstruction Biomechanics</w:t>
      </w:r>
    </w:p>
    <w:p>
      <w:pPr>
        <w:pStyle w:val="ListBullet"/>
      </w:pPr>
      <w:r>
        <w:t>The problem is a multiligament knee with a varus deformity and a stretched corner.</w:t>
      </w:r>
    </w:p>
    <w:p>
      <w:pPr>
        <w:pStyle w:val="ListBullet"/>
      </w:pPr>
      <w:r>
        <w:t>Staging is the main tool and the sequence follows the mechanics.</w:t>
      </w:r>
    </w:p>
    <w:p>
      <w:pPr>
        <w:pStyle w:val="ListBullet"/>
      </w:pPr>
      <w:r>
        <w:t>Corner tunnels compete with a posterior cruciate tibial tunnel.</w:t>
      </w:r>
    </w:p>
    <w:p>
      <w:pPr>
        <w:pStyle w:val="ListBullet"/>
      </w:pPr>
      <w:r>
        <w:t>An inlay for the posterior cruciate frees tibial tunnel space.</w:t>
      </w:r>
    </w:p>
    <w:p>
      <w:pPr>
        <w:pStyle w:val="ListBullet"/>
      </w:pPr>
      <w:r>
        <w:t>No measurement establishes the optimal sequence.</w:t>
      </w:r>
    </w:p>
    <w:p>
      <w:pPr>
        <w:pStyle w:val="Heading2"/>
      </w:pPr>
      <w:r>
        <w:t>3.10.9 Combined PCL and PLC Injury</w:t>
      </w:r>
    </w:p>
    <w:p>
      <w:pPr>
        <w:pStyle w:val="ListBullet"/>
      </w:pPr>
      <w:r>
        <w:t>The environment, the structures and the alignment all have to be addressed.</w:t>
      </w:r>
    </w:p>
    <w:p>
      <w:pPr>
        <w:pStyle w:val="ListBullet"/>
      </w:pPr>
      <w:r>
        <w:t>Reconstructing one leaves the loads that defeated it.</w:t>
      </w:r>
    </w:p>
    <w:p>
      <w:pPr>
        <w:pStyle w:val="ListBullet"/>
      </w:pPr>
      <w:r>
        <w:t>Tunnel convergence decides the technique and argues for an inlay.</w:t>
      </w:r>
    </w:p>
    <w:p>
      <w:pPr>
        <w:pStyle w:val="ListBullet"/>
      </w:pPr>
      <w:r>
        <w:t>Multiligament series are small and heterogeneous.</w:t>
      </w:r>
    </w:p>
    <w:p>
      <w:pPr>
        <w:pStyle w:val="ListBullet"/>
      </w:pPr>
      <w:r>
        <w:t>Outcomes in this combination are worse than in isolated injury.</w:t>
      </w:r>
    </w:p>
    <w:p>
      <w:r>
        <w:br w:type="page"/>
      </w:r>
    </w:p>
    <w:p>
      <w:pPr>
        <w:pStyle w:val="Heading1"/>
      </w:pPr>
      <w:r>
        <w:t>Measurements</w:t>
      </w:r>
    </w:p>
    <w:p>
      <w:r>
        <w:t>Every figure below was written from standard teaching and none has a source against it. Allowed decisions: VERIFIED, CORRECTED, REMOVED. A corrected value goes in the Note column.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1693"/>
            <w:shd w:val="clear" w:fill="16382D"/>
          </w:tcPr>
          <w:p>
            <w:r/>
            <w:r>
              <w:rPr>
                <w:b/>
                <w:color w:val="FFFFFF"/>
              </w:rPr>
              <w:t>Figure</w:t>
            </w:r>
          </w:p>
        </w:tc>
        <w:tc>
          <w:tcPr>
            <w:tcW w:type="dxa" w:w="4657"/>
            <w:shd w:val="clear" w:fill="16382D"/>
          </w:tcPr>
          <w:p>
            <w:r/>
            <w:r>
              <w:rPr>
                <w:b/>
                <w:color w:val="FFFFFF"/>
              </w:rPr>
              <w:t>The sentence it supports</w:t>
            </w:r>
          </w:p>
        </w:tc>
        <w:tc>
          <w:tcPr>
            <w:tcW w:type="dxa" w:w="1270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976"/>
            <w:shd w:val="clear" w:fill="16382D"/>
          </w:tcPr>
          <w:p>
            <w:r/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3.10.1-F1</w:t>
            </w:r>
          </w:p>
        </w:tc>
        <w:tc>
          <w:tcPr>
            <w:tcW w:type="dxa" w:w="706"/>
          </w:tcPr>
          <w:p>
            <w:r>
              <w:t>3.10.1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Varus testing is performed near extension and at 30 degrees, because the structures differ between the two.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3.10.1-F2</w:t>
            </w:r>
          </w:p>
        </w:tc>
        <w:tc>
          <w:tcPr>
            <w:tcW w:type="dxa" w:w="706"/>
          </w:tcPr>
          <w:p>
            <w:r>
              <w:t>3.10.1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55 to 70 per cent</w:t>
            </w:r>
          </w:p>
        </w:tc>
        <w:tc>
          <w:tcPr>
            <w:tcW w:type="dxa" w:w="4657"/>
          </w:tcPr>
          <w:p>
            <w:r>
              <w:t>Conventional teaching gives the lateral collateral ligament roughly 55 to 70 per cent of the varus restraint near full extension, with its share falling through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3.10.2-F1</w:t>
            </w:r>
          </w:p>
        </w:tc>
        <w:tc>
          <w:tcPr>
            <w:tcW w:type="dxa" w:w="706"/>
          </w:tcPr>
          <w:p>
            <w:r>
              <w:t>3.10.2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 and 90 degrees</w:t>
            </w:r>
          </w:p>
        </w:tc>
        <w:tc>
          <w:tcPr>
            <w:tcW w:type="dxa" w:w="4657"/>
          </w:tcPr>
          <w:p>
            <w:r>
              <w:t>Testing at 30 and 90 degrees separates a corner injury from a combined corner and posterior cruciate injury.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3.10.2-F2</w:t>
            </w:r>
          </w:p>
        </w:tc>
        <w:tc>
          <w:tcPr>
            <w:tcW w:type="dxa" w:w="706"/>
          </w:tcPr>
          <w:p>
            <w:r>
              <w:t>3.10.2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If rotation is lax at 30 degrees and not worse at 90, the corner alone is injured; if it is worse at 90, the posterior cruciate is involved too.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3.10.2-F3</w:t>
            </w:r>
          </w:p>
        </w:tc>
        <w:tc>
          <w:tcPr>
            <w:tcW w:type="dxa" w:w="706"/>
          </w:tcPr>
          <w:p>
            <w:r>
              <w:t>3.10.2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90</w:t>
            </w:r>
          </w:p>
        </w:tc>
        <w:tc>
          <w:tcPr>
            <w:tcW w:type="dxa" w:w="4657"/>
          </w:tcPr>
          <w:p>
            <w:r>
              <w:t>If rotation is lax at 30 degrees and not worse at 90, the corner alone is injured; if it is worse at 90, the posterior cruciate is involved too.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3.10.2-F4</w:t>
            </w:r>
          </w:p>
        </w:tc>
        <w:tc>
          <w:tcPr>
            <w:tcW w:type="dxa" w:w="706"/>
          </w:tcPr>
          <w:p>
            <w:r>
              <w:t>3.10.2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The posterior cruciate's contribution to external rotation restraint increases with flexion, which is why an increase at 90 degrees implicates it.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3.10.2-F5</w:t>
            </w:r>
          </w:p>
        </w:tc>
        <w:tc>
          <w:tcPr>
            <w:tcW w:type="dxa" w:w="706"/>
          </w:tcPr>
          <w:p>
            <w:r>
              <w:t>3.10.2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1693"/>
          </w:tcPr>
          <w:p>
            <w:r>
              <w:t>30 and 90 degree</w:t>
            </w:r>
          </w:p>
        </w:tc>
        <w:tc>
          <w:tcPr>
            <w:tcW w:type="dxa" w:w="4657"/>
          </w:tcPr>
          <w:p>
            <w:r>
              <w:t>Read the 30 and 90 degree comparison to establish what else is injured.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3.10.5-F1</w:t>
            </w:r>
          </w:p>
        </w:tc>
        <w:tc>
          <w:tcPr>
            <w:tcW w:type="dxa" w:w="706"/>
          </w:tcPr>
          <w:p>
            <w:r>
              <w:t>3.10.5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Conventional teaching describes anterior and posterior divisions, with the posterior division the larger, and gives the ligament a major share of the external rotation restraint at 30 degrees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3.10.7-F1</w:t>
            </w:r>
          </w:p>
        </w:tc>
        <w:tc>
          <w:tcPr>
            <w:tcW w:type="dxa" w:w="706"/>
          </w:tcPr>
          <w:p>
            <w:r>
              <w:t>3.10.7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External rotation of the tibia is resisted mainly by the posterolateral corner at 30 degrees of flexion and increasingly by the posterior cruciate as flexion increases.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3.10.7-F2</w:t>
            </w:r>
          </w:p>
        </w:tc>
        <w:tc>
          <w:tcPr>
            <w:tcW w:type="dxa" w:w="706"/>
          </w:tcPr>
          <w:p>
            <w:r>
              <w:t>3.10.7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</w:t>
            </w:r>
          </w:p>
        </w:tc>
        <w:tc>
          <w:tcPr>
            <w:tcW w:type="dxa" w:w="4657"/>
          </w:tcPr>
          <w:p>
            <w:r>
              <w:t>Measuring external rotation at 30 and at 90 degrees therefore separates a corner injury from a combined corner and posterior cruciate injury.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3.10.7-F3</w:t>
            </w:r>
          </w:p>
        </w:tc>
        <w:tc>
          <w:tcPr>
            <w:tcW w:type="dxa" w:w="706"/>
          </w:tcPr>
          <w:p>
            <w:r>
              <w:t>3.10.7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Measuring external rotation at 30 and at 90 degrees therefore separates a corner injury from a combined corner and posterior cruciate injury.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3.10.7-F4</w:t>
            </w:r>
          </w:p>
        </w:tc>
        <w:tc>
          <w:tcPr>
            <w:tcW w:type="dxa" w:w="706"/>
          </w:tcPr>
          <w:p>
            <w:r>
              <w:t>3.10.7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</w:t>
            </w:r>
          </w:p>
        </w:tc>
        <w:tc>
          <w:tcPr>
            <w:tcW w:type="dxa" w:w="4657"/>
          </w:tcPr>
          <w:p>
            <w:r>
              <w:t>Increased rotation at both, worse at 90, indicates the posterior cruciate as well.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3.10.7-F5</w:t>
            </w:r>
          </w:p>
        </w:tc>
        <w:tc>
          <w:tcPr>
            <w:tcW w:type="dxa" w:w="706"/>
          </w:tcPr>
          <w:p>
            <w:r>
              <w:t>3.10.7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10 degrees</w:t>
            </w:r>
          </w:p>
        </w:tc>
        <w:tc>
          <w:tcPr>
            <w:tcW w:type="dxa" w:w="4657"/>
          </w:tcPr>
          <w:p>
            <w:r>
              <w:t>Conventional teaching reads an increase of more than 10 degrees of external rotation compared with the uninjured side as significant.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3.10.9-F1</w:t>
            </w:r>
          </w:p>
        </w:tc>
        <w:tc>
          <w:tcPr>
            <w:tcW w:type="dxa" w:w="706"/>
          </w:tcPr>
          <w:p>
            <w:r>
              <w:t>3.10.9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30 and 90 degrees</w:t>
            </w:r>
          </w:p>
        </w:tc>
        <w:tc>
          <w:tcPr>
            <w:tcW w:type="dxa" w:w="4657"/>
          </w:tcPr>
          <w:p>
            <w:r>
              <w:t>The dial test at 30 and 90 degrees is the clinical separation: worse at 90 implicates the cruciate and a finding at 30 implicates the corner.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3.10.9-F2</w:t>
            </w:r>
          </w:p>
        </w:tc>
        <w:tc>
          <w:tcPr>
            <w:tcW w:type="dxa" w:w="706"/>
          </w:tcPr>
          <w:p>
            <w:r>
              <w:t>3.10.9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90</w:t>
            </w:r>
          </w:p>
        </w:tc>
        <w:tc>
          <w:tcPr>
            <w:tcW w:type="dxa" w:w="4657"/>
          </w:tcPr>
          <w:p>
            <w:r>
              <w:t>The dial test at 30 and 90 degrees is the clinical separation: worse at 90 implicates the cruciate and a finding at 30 implicates the corner.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3.10.9-F3</w:t>
            </w:r>
          </w:p>
        </w:tc>
        <w:tc>
          <w:tcPr>
            <w:tcW w:type="dxa" w:w="706"/>
          </w:tcPr>
          <w:p>
            <w:r>
              <w:t>3.10.9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30</w:t>
            </w:r>
          </w:p>
        </w:tc>
        <w:tc>
          <w:tcPr>
            <w:tcW w:type="dxa" w:w="4657"/>
          </w:tcPr>
          <w:p>
            <w:r>
              <w:t>The dial test at 30 and 90 degrees is the clinical separation: worse at 90 implicates the cruciate and a finding at 30 implicates the corner.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</w:tbl>
    <w:p/>
    <w:p>
      <w:pPr>
        <w:pStyle w:val="Heading1"/>
      </w:pPr>
      <w:r>
        <w:t>Recommendations</w:t>
      </w:r>
    </w:p>
    <w:p>
      <w:r>
        <w:t>Each sentence below tells a clinician what to do, on a page that carries no name. Allowed decisions: CONFIRMED, AMENDED, WITHDRAWN, NOT_CLINICAL. New wording for an amended sentence goes in the Note column. The detector over collects on purpose, so a sentence that is teaching rather than clinical direction is marked NOT_CLINICAL.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5927"/>
            <w:shd w:val="clear" w:fill="16382D"/>
          </w:tcPr>
          <w:p>
            <w:r/>
            <w:r>
              <w:rPr>
                <w:b/>
                <w:color w:val="FFFFFF"/>
              </w:rPr>
              <w:t>Sentence</w:t>
            </w:r>
          </w:p>
        </w:tc>
        <w:tc>
          <w:tcPr>
            <w:tcW w:type="dxa" w:w="1411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Reviewer</w:t>
            </w:r>
          </w:p>
        </w:tc>
        <w:tc>
          <w:tcPr>
            <w:tcW w:type="dxa" w:w="2258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3.10.1-P1</w:t>
            </w:r>
          </w:p>
        </w:tc>
        <w:tc>
          <w:tcPr>
            <w:tcW w:type="dxa" w:w="706"/>
          </w:tcPr>
          <w:p>
            <w:r>
              <w:t>3.10.1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varus stress radiography where the grade decides the treatment.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3.10.1-P2</w:t>
            </w:r>
          </w:p>
        </w:tc>
        <w:tc>
          <w:tcPr>
            <w:tcW w:type="dxa" w:w="706"/>
          </w:tcPr>
          <w:p>
            <w:r>
              <w:t>3.10.1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Examine under anaesthetic, because lateral findings are subtler than medial ones.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3.10.1-P3</w:t>
            </w:r>
          </w:p>
        </w:tc>
        <w:tc>
          <w:tcPr>
            <w:tcW w:type="dxa" w:w="706"/>
          </w:tcPr>
          <w:p>
            <w:r>
              <w:t>3.10.1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Assess alignment, since varus loads the lateral structures in stance.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3.10.1-P4</w:t>
            </w:r>
          </w:p>
        </w:tc>
        <w:tc>
          <w:tcPr>
            <w:tcW w:type="dxa" w:w="706"/>
          </w:tcPr>
          <w:p>
            <w:r>
              <w:t>3.10.1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lateral laxity as the finding that is harder to detect and more consequential than its medial counterpart, because the structures heal badly and the alignment usually works against them.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3.10.1-P5</w:t>
            </w:r>
          </w:p>
        </w:tc>
        <w:tc>
          <w:tcPr>
            <w:tcW w:type="dxa" w:w="706"/>
          </w:tcPr>
          <w:p>
            <w:r>
              <w:t>3.10.1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alignment before planning a lateral reconstruction.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3.10.1-P6</w:t>
            </w:r>
          </w:p>
        </w:tc>
        <w:tc>
          <w:tcPr>
            <w:tcW w:type="dxa" w:w="706"/>
          </w:tcPr>
          <w:p>
            <w:r>
              <w:t>3.10.1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Use varus stress radiography rather than grading by hand where the treatment turns on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3.10.1-P7</w:t>
            </w:r>
          </w:p>
        </w:tc>
        <w:tc>
          <w:tcPr>
            <w:tcW w:type="dxa" w:w="706"/>
          </w:tcPr>
          <w:p>
            <w:r>
              <w:t>3.10.1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the lateral structures to stretch rather than heal.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3.10.2-P1</w:t>
            </w:r>
          </w:p>
        </w:tc>
        <w:tc>
          <w:tcPr>
            <w:tcW w:type="dxa" w:w="706"/>
          </w:tcPr>
          <w:p>
            <w:r>
              <w:t>3.10.2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an increase at 90 degrees as implicating the posterior cruciate.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3.10.2-P2</w:t>
            </w:r>
          </w:p>
        </w:tc>
        <w:tc>
          <w:tcPr>
            <w:tcW w:type="dxa" w:w="706"/>
          </w:tcPr>
          <w:p>
            <w:r>
              <w:t>3.10.2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popliteus injury to remove an active restraint as well as a passive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3.10.2-P3</w:t>
            </w:r>
          </w:p>
        </w:tc>
        <w:tc>
          <w:tcPr>
            <w:tcW w:type="dxa" w:w="706"/>
          </w:tcPr>
          <w:p>
            <w:r>
              <w:t>3.10.2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Accept that no routine instrument quantifies this laxity.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3.10.2-P4</w:t>
            </w:r>
          </w:p>
        </w:tc>
        <w:tc>
          <w:tcPr>
            <w:tcW w:type="dxa" w:w="706"/>
          </w:tcPr>
          <w:p>
            <w:r>
              <w:t>3.10.2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external rotation laxity as the finding that defines the corner injury and drives the operation, and the two angle comparison as the finding that defines its company.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3.10.2-P5</w:t>
            </w:r>
          </w:p>
        </w:tc>
        <w:tc>
          <w:tcPr>
            <w:tcW w:type="dxa" w:w="706"/>
          </w:tcPr>
          <w:p>
            <w:r>
              <w:t>3.10.2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Read the 30 and 90 degree comparison to establish what else is injured.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3.10.2-P6</w:t>
            </w:r>
          </w:p>
        </w:tc>
        <w:tc>
          <w:tcPr>
            <w:tcW w:type="dxa" w:w="706"/>
          </w:tcPr>
          <w:p>
            <w:r>
              <w:t>3.10.2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varus alignment where it would load a corner reconstruction.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3.10.2-P7</w:t>
            </w:r>
          </w:p>
        </w:tc>
        <w:tc>
          <w:tcPr>
            <w:tcW w:type="dxa" w:w="706"/>
          </w:tcPr>
          <w:p>
            <w:r>
              <w:t>3.10.2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Accept that the rotatory component cannot be quantified clinically.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3.10.3-P1</w:t>
            </w:r>
          </w:p>
        </w:tc>
        <w:tc>
          <w:tcPr>
            <w:tcW w:type="dxa" w:w="706"/>
          </w:tcPr>
          <w:p>
            <w:r>
              <w:t>3.10.3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Identify the avulsion site, since it affects whether repair is possible.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3.10.3-P2</w:t>
            </w:r>
          </w:p>
        </w:tc>
        <w:tc>
          <w:tcPr>
            <w:tcW w:type="dxa" w:w="706"/>
          </w:tcPr>
          <w:p>
            <w:r>
              <w:t>3.10.3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corner involvement alongside a significant injury.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3.10.3-P3</w:t>
            </w:r>
          </w:p>
        </w:tc>
        <w:tc>
          <w:tcPr>
            <w:tcW w:type="dxa" w:w="706"/>
          </w:tcPr>
          <w:p>
            <w:r>
              <w:t>3.10.3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Place a reconstruction's femoral attachment proximal and posterior to the epicondyle.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3.10.3-P4</w:t>
            </w:r>
          </w:p>
        </w:tc>
        <w:tc>
          <w:tcPr>
            <w:tcW w:type="dxa" w:w="706"/>
          </w:tcPr>
          <w:p>
            <w:r>
              <w:t>3.10.3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this ligament as the easier half of a lateral reconstruction and the corner as the harder half.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3.10.3-P5</w:t>
            </w:r>
          </w:p>
        </w:tc>
        <w:tc>
          <w:tcPr>
            <w:tcW w:type="dxa" w:w="706"/>
          </w:tcPr>
          <w:p>
            <w:r>
              <w:t>3.10.3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Place the attachments anatomically, since they are identifiable here.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3.10.3-P6</w:t>
            </w:r>
          </w:p>
        </w:tc>
        <w:tc>
          <w:tcPr>
            <w:tcW w:type="dxa" w:w="706"/>
          </w:tcPr>
          <w:p>
            <w:r>
              <w:t>3.10.3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varus alignment where it would load the construct.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3.10.3-P7</w:t>
            </w:r>
          </w:p>
        </w:tc>
        <w:tc>
          <w:tcPr>
            <w:tcW w:type="dxa" w:w="706"/>
          </w:tcPr>
          <w:p>
            <w:r>
              <w:t>3.10.3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a chronic lateral laxity not to improve with time.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3.10.4-P1</w:t>
            </w:r>
          </w:p>
        </w:tc>
        <w:tc>
          <w:tcPr>
            <w:tcW w:type="dxa" w:w="706"/>
          </w:tcPr>
          <w:p>
            <w:r>
              <w:t>3.10.4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it as a complex and name the component when discussing injury or reconstruction.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3.10.4-P2</w:t>
            </w:r>
          </w:p>
        </w:tc>
        <w:tc>
          <w:tcPr>
            <w:tcW w:type="dxa" w:w="706"/>
          </w:tcPr>
          <w:p>
            <w:r>
              <w:t>3.10.4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its loss to remove an active and a passive restraint in the same direction.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3.10.4-P3</w:t>
            </w:r>
          </w:p>
        </w:tc>
        <w:tc>
          <w:tcPr>
            <w:tcW w:type="dxa" w:w="706"/>
          </w:tcPr>
          <w:p>
            <w:r>
              <w:t>3.10.4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apportionment variation as reflecting different sectioning of the complex.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3.10.4-P4</w:t>
            </w:r>
          </w:p>
        </w:tc>
        <w:tc>
          <w:tcPr>
            <w:tcW w:type="dxa" w:w="706"/>
          </w:tcPr>
          <w:p>
            <w:r>
              <w:t>3.10.4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complex as the structure that makes anatomic corner reconstruction a three component operation: the lateral collateral, the popliteus tendon and the popliteofibular ligament.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3.10.4-P5</w:t>
            </w:r>
          </w:p>
        </w:tc>
        <w:tc>
          <w:tcPr>
            <w:tcW w:type="dxa" w:w="706"/>
          </w:tcPr>
          <w:p>
            <w:r>
              <w:t>3.10.4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State that the muscle's active roles are not restored by a graft.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3.10.4-P6</w:t>
            </w:r>
          </w:p>
        </w:tc>
        <w:tc>
          <w:tcPr>
            <w:tcW w:type="dxa" w:w="706"/>
          </w:tcPr>
          <w:p>
            <w:r>
              <w:t>3.10.4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Confirm tunnel positions on imaging, since the femoral origins are close together.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3.10.4-P7</w:t>
            </w:r>
          </w:p>
        </w:tc>
        <w:tc>
          <w:tcPr>
            <w:tcW w:type="dxa" w:w="706"/>
          </w:tcPr>
          <w:p>
            <w:r>
              <w:t>3.10.4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alignment, since the construct cannot carry a varus limb's load.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3.10.5-P1</w:t>
            </w:r>
          </w:p>
        </w:tc>
        <w:tc>
          <w:tcPr>
            <w:tcW w:type="dxa" w:w="706"/>
          </w:tcPr>
          <w:p>
            <w:r>
              <w:t>3.10.5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inconsistent demonstration on magnetic resonance imaging.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3.10.5-P2</w:t>
            </w:r>
          </w:p>
        </w:tc>
        <w:tc>
          <w:tcPr>
            <w:tcW w:type="dxa" w:w="706"/>
          </w:tcPr>
          <w:p>
            <w:r>
              <w:t>3.10.5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this ligament as the component whose reconstruction distinguishes an anatomic corner procedure from a tenodesis, and treat the fibular head as the crowded and fragile part of the operation.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3.10.5-P3</w:t>
            </w:r>
          </w:p>
        </w:tc>
        <w:tc>
          <w:tcPr>
            <w:tcW w:type="dxa" w:w="706"/>
          </w:tcPr>
          <w:p>
            <w:r>
              <w:t>3.10.5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Plan fibular fixation around the crowding and the bone quality.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3.10.6-P1</w:t>
            </w:r>
          </w:p>
        </w:tc>
        <w:tc>
          <w:tcPr>
            <w:tcW w:type="dxa" w:w="706"/>
          </w:tcPr>
          <w:p>
            <w:r>
              <w:t>3.10.6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Assess varus, external rotation and posterior laxity together when a corner injury is suspected.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3.10.6-P2</w:t>
            </w:r>
          </w:p>
        </w:tc>
        <w:tc>
          <w:tcPr>
            <w:tcW w:type="dxa" w:w="706"/>
          </w:tcPr>
          <w:p>
            <w:r>
              <w:t>3.10.6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 large posterior laxity as suggesting corner involvement.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3.10.6-P3</w:t>
            </w:r>
          </w:p>
        </w:tc>
        <w:tc>
          <w:tcPr>
            <w:tcW w:type="dxa" w:w="706"/>
          </w:tcPr>
          <w:p>
            <w:r>
              <w:t>3.10.6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Examine under anaesthetic, since the findings are subtle and the imaging inconsistent.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3.10.6-P4</w:t>
            </w:r>
          </w:p>
        </w:tc>
        <w:tc>
          <w:tcPr>
            <w:tcW w:type="dxa" w:w="706"/>
          </w:tcPr>
          <w:p>
            <w:r>
              <w:t>3.10.6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apportionment within the corner to be less settled than between corner and cruciate.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3.10.6-P5</w:t>
            </w:r>
          </w:p>
        </w:tc>
        <w:tc>
          <w:tcPr>
            <w:tcW w:type="dxa" w:w="706"/>
          </w:tcPr>
          <w:p>
            <w:r>
              <w:t>3.10.6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corner as the structure whose assessment belongs in every cruciate operation.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3.10.6-P6</w:t>
            </w:r>
          </w:p>
        </w:tc>
        <w:tc>
          <w:tcPr>
            <w:tcW w:type="dxa" w:w="706"/>
          </w:tcPr>
          <w:p>
            <w:r>
              <w:t>3.10.6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the corner under anaesthetic in every cruciate reconstruction.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3.10.6-P7</w:t>
            </w:r>
          </w:p>
        </w:tc>
        <w:tc>
          <w:tcPr>
            <w:tcW w:type="dxa" w:w="706"/>
          </w:tcPr>
          <w:p>
            <w:r>
              <w:t>3.10.6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varus alignment where a corner reconstruction would otherwise be loaded.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3.10.6-P8</w:t>
            </w:r>
          </w:p>
        </w:tc>
        <w:tc>
          <w:tcPr>
            <w:tcW w:type="dxa" w:w="706"/>
          </w:tcPr>
          <w:p>
            <w:r>
              <w:t>3.10.6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Document peroneal nerve function before and after corner surgery.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3.10.6-P9</w:t>
            </w:r>
          </w:p>
        </w:tc>
        <w:tc>
          <w:tcPr>
            <w:tcW w:type="dxa" w:w="706"/>
          </w:tcPr>
          <w:p>
            <w:r>
              <w:t>3.10.6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a chronic corner injury not to improve without surgery.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3.10.7-P1</w:t>
            </w:r>
          </w:p>
        </w:tc>
        <w:tc>
          <w:tcPr>
            <w:tcW w:type="dxa" w:w="706"/>
          </w:tcPr>
          <w:p>
            <w:r>
              <w:t>3.10.7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Compare with the uninjured side rather than against an absolute figure.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3.10.7-P2</w:t>
            </w:r>
          </w:p>
        </w:tc>
        <w:tc>
          <w:tcPr>
            <w:tcW w:type="dxa" w:w="706"/>
          </w:tcPr>
          <w:p>
            <w:r>
              <w:t>3.10.7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Repeat under anaesthetic where the finding will change the operation.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3.10.7-P3</w:t>
            </w:r>
          </w:p>
        </w:tc>
        <w:tc>
          <w:tcPr>
            <w:tcW w:type="dxa" w:w="706"/>
          </w:tcPr>
          <w:p>
            <w:r>
              <w:t>3.10.7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interpretation to be harder when both structures are badly injured.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3.10.7-P4</w:t>
            </w:r>
          </w:p>
        </w:tc>
        <w:tc>
          <w:tcPr>
            <w:tcW w:type="dxa" w:w="706"/>
          </w:tcPr>
          <w:p>
            <w:r>
              <w:t>3.10.7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dial test as the intraoperative check as well as the clinical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3.10.7-P5</w:t>
            </w:r>
          </w:p>
        </w:tc>
        <w:tc>
          <w:tcPr>
            <w:tcW w:type="dxa" w:w="706"/>
          </w:tcPr>
          <w:p>
            <w:r>
              <w:t>3.10.7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Use it as an intraoperative check rather than as a comparative outcome measure.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3.10.8-P1</w:t>
            </w:r>
          </w:p>
        </w:tc>
        <w:tc>
          <w:tcPr>
            <w:tcW w:type="dxa" w:w="706"/>
          </w:tcPr>
          <w:p>
            <w:r>
              <w:t>3.10.8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Plan the femoral tunnels to avoid convergence and preserve the bone bridge.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3.10.8-P2</w:t>
            </w:r>
          </w:p>
        </w:tc>
        <w:tc>
          <w:tcPr>
            <w:tcW w:type="dxa" w:w="706"/>
          </w:tcPr>
          <w:p>
            <w:r>
              <w:t>3.10.8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Measure the coronal result radiographically and the rotational one by dial test.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3.10.8-P3</w:t>
            </w:r>
          </w:p>
        </w:tc>
        <w:tc>
          <w:tcPr>
            <w:tcW w:type="dxa" w:w="706"/>
          </w:tcPr>
          <w:p>
            <w:r>
              <w:t>3.10.8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reconstruction as a construct in an environment, where the environment is varus alignment and the cruciates.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3.10.8-P4</w:t>
            </w:r>
          </w:p>
        </w:tc>
        <w:tc>
          <w:tcPr>
            <w:tcW w:type="dxa" w:w="706"/>
          </w:tcPr>
          <w:p>
            <w:r>
              <w:t>3.10.8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varus alignment before or with a chronic corner reconstruction.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3.10.8-P5</w:t>
            </w:r>
          </w:p>
        </w:tc>
        <w:tc>
          <w:tcPr>
            <w:tcW w:type="dxa" w:w="706"/>
          </w:tcPr>
          <w:p>
            <w:r>
              <w:t>3.10.8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Document peroneal nerve function before surgery and after.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3.10.8-P6</w:t>
            </w:r>
          </w:p>
        </w:tc>
        <w:tc>
          <w:tcPr>
            <w:tcW w:type="dxa" w:w="706"/>
          </w:tcPr>
          <w:p>
            <w:r>
              <w:t>3.10.8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Check the dial test under anaesthetic before leaving theatre.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3.10.8-P7</w:t>
            </w:r>
          </w:p>
        </w:tc>
        <w:tc>
          <w:tcPr>
            <w:tcW w:type="dxa" w:w="706"/>
          </w:tcPr>
          <w:p>
            <w:r>
              <w:t>3.10.8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Plan tunnel trajectories before theatre in a multiligament corner reconstruction.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3.10.8-P8</w:t>
            </w:r>
          </w:p>
        </w:tc>
        <w:tc>
          <w:tcPr>
            <w:tcW w:type="dxa" w:w="706"/>
          </w:tcPr>
          <w:p>
            <w:r>
              <w:t>3.10.8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Correct the deformity that is driving the failure first.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3.10.8-P9</w:t>
            </w:r>
          </w:p>
        </w:tc>
        <w:tc>
          <w:tcPr>
            <w:tcW w:type="dxa" w:w="706"/>
          </w:tcPr>
          <w:p>
            <w:r>
              <w:t>3.10.8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Consider staging where graft, time or soft tissues will not allow one sitting.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3.10.8-P10</w:t>
            </w:r>
          </w:p>
        </w:tc>
        <w:tc>
          <w:tcPr>
            <w:tcW w:type="dxa" w:w="706"/>
          </w:tcPr>
          <w:p>
            <w:r>
              <w:t>3.10.8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Consider an inlay for the posterior cruciate to free tibial tunnel space.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3.10.9-P1</w:t>
            </w:r>
          </w:p>
        </w:tc>
        <w:tc>
          <w:tcPr>
            <w:tcW w:type="dxa" w:w="706"/>
          </w:tcPr>
          <w:p>
            <w:r>
              <w:t>3.10.9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Measure alignment, since varus loads both.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3.10.9-P2</w:t>
            </w:r>
          </w:p>
        </w:tc>
        <w:tc>
          <w:tcPr>
            <w:tcW w:type="dxa" w:w="706"/>
          </w:tcPr>
          <w:p>
            <w:r>
              <w:t>3.10.9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this as the combination where the environment, the structures and the alignment all have to be addressed, and where a single sitting may not be possible.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3.10.9-P3</w:t>
            </w:r>
          </w:p>
        </w:tc>
        <w:tc>
          <w:tcPr>
            <w:tcW w:type="dxa" w:w="706"/>
          </w:tcPr>
          <w:p>
            <w:r>
              <w:t>3.10.9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Plan tunnels to avoid convergence, considering an inlay for the cruciate.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3.10.9-P4</w:t>
            </w:r>
          </w:p>
        </w:tc>
        <w:tc>
          <w:tcPr>
            <w:tcW w:type="dxa" w:w="706"/>
          </w:tcPr>
          <w:p>
            <w:r>
              <w:t>3.10.9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both components before and after, by their own methods.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</w:tbl>
    <w:p/>
    <w:p>
      <w:pPr>
        <w:pStyle w:val="Heading1"/>
      </w:pPr>
      <w:r>
        <w:t>How to return this</w:t>
      </w:r>
    </w:p>
    <w:p>
      <w:r>
        <w:t>Send the file back. Each decision is read into the page's own register with:</w:t>
      </w:r>
    </w:p>
    <w:p>
      <w:pPr>
        <w:ind w:left="576"/>
      </w:pPr>
      <w:r>
        <w:rPr>
          <w:rFonts w:ascii="Courier New" w:hAnsi="Courier New"/>
        </w:rPr>
        <w:t>python3 tools/review_pack.py --ingest docs/review/packs/chapter-3.10.docx</w:t>
      </w:r>
    </w:p>
    <w:p>
      <w:r>
        <w:t>A row left blank stays outstanding and comes back in the next pack. One malformed row stops the whole file, so nothing is written half way.</w:t>
      </w:r>
    </w:p>
    <w:p>
      <w:r>
        <w:t>The style gate then enforces the result: a page carrying a recommendation that is not in its register fails POS-001, and a figure that is not in its register fails FIG-002, so a signed chapter cannot drift back to unsigned without the gate saying so.</w:t>
      </w:r>
    </w:p>
    <w:p>
      <w:r>
        <w:t>This pack does not change a page. A confirmed recommendation needs nothing; an amended one needs the prose edited, and the Note column is what the editor works from.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6382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6382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6382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