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534B8" w14:textId="77777777" w:rsidR="00094483" w:rsidRDefault="00094483">
      <w:pPr>
        <w:spacing w:after="0" w:line="240" w:lineRule="auto"/>
        <w:jc w:val="center"/>
        <w:rPr>
          <w:rFonts w:ascii="Courier New" w:hAnsi="Courier New" w:cs="Courier New"/>
          <w:b/>
          <w:bCs/>
          <w:sz w:val="24"/>
          <w:szCs w:val="24"/>
          <w:lang w:val="en-US"/>
        </w:rPr>
      </w:pPr>
    </w:p>
    <w:p w14:paraId="7EE43DDF" w14:textId="77777777" w:rsidR="00094483"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15269BB6" w14:textId="77777777" w:rsidR="00094483" w:rsidRDefault="00094483">
      <w:pPr>
        <w:spacing w:line="240" w:lineRule="auto"/>
        <w:jc w:val="center"/>
        <w:rPr>
          <w:rFonts w:ascii="Courier New" w:hAnsi="Courier New" w:cs="Courier New"/>
          <w:b/>
          <w:bCs/>
          <w:sz w:val="24"/>
          <w:szCs w:val="24"/>
          <w:lang w:val="en-US"/>
        </w:rPr>
      </w:pPr>
    </w:p>
    <w:p w14:paraId="053046CC" w14:textId="77777777" w:rsidR="00094483" w:rsidRDefault="00094483">
      <w:pPr>
        <w:spacing w:line="240" w:lineRule="auto"/>
        <w:jc w:val="center"/>
        <w:rPr>
          <w:rFonts w:ascii="Courier New" w:hAnsi="Courier New" w:cs="Courier New"/>
          <w:b/>
          <w:bCs/>
          <w:sz w:val="24"/>
          <w:szCs w:val="24"/>
          <w:lang w:val="en-US"/>
        </w:rPr>
      </w:pPr>
    </w:p>
    <w:p w14:paraId="2818C3FF" w14:textId="77777777" w:rsidR="00094483" w:rsidRDefault="00094483">
      <w:pPr>
        <w:spacing w:line="240" w:lineRule="auto"/>
        <w:jc w:val="center"/>
        <w:rPr>
          <w:rFonts w:ascii="Courier New" w:hAnsi="Courier New" w:cs="Courier New"/>
          <w:b/>
          <w:bCs/>
          <w:sz w:val="24"/>
          <w:szCs w:val="24"/>
          <w:lang w:val="en-US"/>
        </w:rPr>
      </w:pPr>
    </w:p>
    <w:p w14:paraId="5923D6D7" w14:textId="77777777" w:rsidR="00094483" w:rsidRDefault="00094483">
      <w:pPr>
        <w:spacing w:line="240" w:lineRule="auto"/>
        <w:jc w:val="center"/>
        <w:rPr>
          <w:rFonts w:ascii="Courier New" w:hAnsi="Courier New" w:cs="Courier New"/>
          <w:b/>
          <w:bCs/>
          <w:sz w:val="24"/>
          <w:szCs w:val="24"/>
          <w:lang w:val="en-US"/>
        </w:rPr>
      </w:pPr>
    </w:p>
    <w:p w14:paraId="4EF5E1B4"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49E089EF"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461883F8" w14:textId="77777777" w:rsidR="00094483" w:rsidRDefault="00094483">
      <w:pPr>
        <w:spacing w:line="240" w:lineRule="auto"/>
        <w:jc w:val="center"/>
        <w:rPr>
          <w:rFonts w:ascii="Courier New" w:hAnsi="Courier New" w:cs="Courier New"/>
          <w:sz w:val="24"/>
          <w:szCs w:val="24"/>
        </w:rPr>
      </w:pPr>
    </w:p>
    <w:p w14:paraId="358B9B62" w14:textId="77777777" w:rsidR="00094483" w:rsidRDefault="00094483">
      <w:pPr>
        <w:spacing w:line="240" w:lineRule="auto"/>
        <w:jc w:val="center"/>
        <w:rPr>
          <w:rFonts w:ascii="Courier New" w:hAnsi="Courier New" w:cs="Courier New"/>
          <w:sz w:val="24"/>
          <w:szCs w:val="24"/>
        </w:rPr>
      </w:pPr>
    </w:p>
    <w:p w14:paraId="47D4D3B8" w14:textId="77777777" w:rsidR="00094483" w:rsidRDefault="00094483">
      <w:pPr>
        <w:spacing w:line="240" w:lineRule="auto"/>
        <w:jc w:val="center"/>
        <w:rPr>
          <w:rFonts w:ascii="Courier New" w:hAnsi="Courier New" w:cs="Courier New"/>
          <w:sz w:val="24"/>
          <w:szCs w:val="24"/>
        </w:rPr>
      </w:pPr>
    </w:p>
    <w:p w14:paraId="4ACB20DF" w14:textId="77777777" w:rsidR="00094483" w:rsidRDefault="00094483">
      <w:pPr>
        <w:spacing w:line="240" w:lineRule="auto"/>
        <w:jc w:val="center"/>
        <w:rPr>
          <w:rFonts w:ascii="Courier New" w:hAnsi="Courier New" w:cs="Courier New"/>
          <w:sz w:val="24"/>
          <w:szCs w:val="24"/>
        </w:rPr>
      </w:pPr>
    </w:p>
    <w:p w14:paraId="6DB8DB7B" w14:textId="77777777" w:rsidR="00094483" w:rsidRDefault="00094483">
      <w:pPr>
        <w:spacing w:line="240" w:lineRule="auto"/>
        <w:jc w:val="center"/>
        <w:rPr>
          <w:rFonts w:ascii="Courier New" w:hAnsi="Courier New" w:cs="Courier New"/>
          <w:sz w:val="24"/>
          <w:szCs w:val="24"/>
        </w:rPr>
      </w:pPr>
    </w:p>
    <w:p w14:paraId="67C90108" w14:textId="77777777" w:rsidR="00094483" w:rsidRDefault="00094483">
      <w:pPr>
        <w:spacing w:line="240" w:lineRule="auto"/>
        <w:jc w:val="center"/>
        <w:rPr>
          <w:rFonts w:ascii="Courier New" w:hAnsi="Courier New" w:cs="Courier New"/>
          <w:sz w:val="24"/>
          <w:szCs w:val="24"/>
        </w:rPr>
      </w:pPr>
    </w:p>
    <w:p w14:paraId="253979C8"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2901BA62" w14:textId="77777777" w:rsidR="00094483" w:rsidRDefault="00094483">
      <w:pPr>
        <w:spacing w:line="240" w:lineRule="auto"/>
        <w:jc w:val="center"/>
        <w:rPr>
          <w:rFonts w:ascii="Courier New" w:hAnsi="Courier New" w:cs="Courier New"/>
          <w:sz w:val="24"/>
          <w:szCs w:val="24"/>
        </w:rPr>
      </w:pPr>
    </w:p>
    <w:p w14:paraId="42581B71" w14:textId="77777777" w:rsidR="00094483" w:rsidRDefault="00094483">
      <w:pPr>
        <w:spacing w:line="240" w:lineRule="auto"/>
        <w:jc w:val="center"/>
        <w:rPr>
          <w:rFonts w:ascii="Courier New" w:hAnsi="Courier New" w:cs="Courier New"/>
          <w:sz w:val="24"/>
          <w:szCs w:val="24"/>
        </w:rPr>
      </w:pPr>
    </w:p>
    <w:p w14:paraId="49218FB9" w14:textId="77777777" w:rsidR="00094483" w:rsidRDefault="00094483">
      <w:pPr>
        <w:spacing w:line="240" w:lineRule="auto"/>
        <w:jc w:val="center"/>
        <w:rPr>
          <w:rFonts w:ascii="Courier New" w:hAnsi="Courier New" w:cs="Courier New"/>
          <w:sz w:val="24"/>
          <w:szCs w:val="24"/>
        </w:rPr>
      </w:pPr>
    </w:p>
    <w:p w14:paraId="27938599" w14:textId="77777777" w:rsidR="00094483" w:rsidRDefault="00094483">
      <w:pPr>
        <w:spacing w:line="240" w:lineRule="auto"/>
        <w:jc w:val="center"/>
        <w:rPr>
          <w:rFonts w:ascii="Courier New" w:hAnsi="Courier New" w:cs="Courier New"/>
          <w:sz w:val="24"/>
          <w:szCs w:val="24"/>
        </w:rPr>
      </w:pPr>
    </w:p>
    <w:p w14:paraId="61790CCE" w14:textId="77777777" w:rsidR="00094483" w:rsidRDefault="00094483">
      <w:pPr>
        <w:spacing w:line="240" w:lineRule="auto"/>
        <w:jc w:val="center"/>
        <w:rPr>
          <w:rFonts w:ascii="Courier New" w:hAnsi="Courier New" w:cs="Courier New"/>
          <w:sz w:val="24"/>
          <w:szCs w:val="24"/>
        </w:rPr>
      </w:pPr>
    </w:p>
    <w:p w14:paraId="7BED2CF3" w14:textId="77777777" w:rsidR="00094483" w:rsidRDefault="00094483">
      <w:pPr>
        <w:spacing w:line="240" w:lineRule="auto"/>
        <w:jc w:val="center"/>
        <w:rPr>
          <w:rFonts w:ascii="Courier New" w:hAnsi="Courier New" w:cs="Courier New"/>
          <w:sz w:val="24"/>
          <w:szCs w:val="24"/>
        </w:rPr>
      </w:pPr>
    </w:p>
    <w:p w14:paraId="54E2589E" w14:textId="77777777" w:rsidR="00094483"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0A6E866F"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4D280C6B"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14713246" w14:textId="77777777" w:rsidR="00094483" w:rsidRDefault="00094483">
      <w:pPr>
        <w:spacing w:after="0" w:line="240" w:lineRule="auto"/>
        <w:jc w:val="center"/>
        <w:rPr>
          <w:rFonts w:ascii="Courier New" w:hAnsi="Courier New" w:cs="Courier New"/>
          <w:sz w:val="24"/>
          <w:szCs w:val="24"/>
        </w:rPr>
      </w:pPr>
    </w:p>
    <w:p w14:paraId="55A27342" w14:textId="77777777" w:rsidR="00094483" w:rsidRDefault="00094483">
      <w:pPr>
        <w:spacing w:after="0" w:line="240" w:lineRule="auto"/>
        <w:jc w:val="center"/>
        <w:rPr>
          <w:rFonts w:ascii="Courier New" w:hAnsi="Courier New" w:cs="Courier New"/>
          <w:sz w:val="24"/>
          <w:szCs w:val="24"/>
        </w:rPr>
      </w:pPr>
    </w:p>
    <w:p w14:paraId="542C7DEC" w14:textId="77777777" w:rsidR="00094483" w:rsidRDefault="00094483">
      <w:pPr>
        <w:spacing w:after="0" w:line="240" w:lineRule="auto"/>
        <w:jc w:val="center"/>
        <w:rPr>
          <w:rFonts w:ascii="Courier New" w:hAnsi="Courier New" w:cs="Courier New"/>
          <w:sz w:val="24"/>
          <w:szCs w:val="24"/>
        </w:rPr>
      </w:pPr>
    </w:p>
    <w:p w14:paraId="49E7A37F" w14:textId="77777777" w:rsidR="00094483" w:rsidRDefault="00094483">
      <w:pPr>
        <w:spacing w:after="0" w:line="240" w:lineRule="auto"/>
        <w:rPr>
          <w:rFonts w:ascii="Courier New" w:hAnsi="Courier New" w:cs="Courier New"/>
          <w:b/>
          <w:sz w:val="24"/>
          <w:szCs w:val="24"/>
        </w:rPr>
      </w:pPr>
    </w:p>
    <w:p w14:paraId="56781408" w14:textId="77777777" w:rsidR="00094483" w:rsidRDefault="007E56A2">
      <w:pPr>
        <w:spacing w:after="0" w:line="240" w:lineRule="auto"/>
        <w:jc w:val="center"/>
        <w:rPr>
          <w:rFonts w:ascii="Courier New" w:hAnsi="Courier New" w:cs="Courier New"/>
          <w:bCs/>
          <w:sz w:val="24"/>
          <w:szCs w:val="24"/>
        </w:rPr>
        <w:sectPr w:rsidR="00094483" w:rsidSect="00E029DC">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57A54907" w14:textId="77777777" w:rsidR="002F1030"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7AEF6E60"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4E6A5B1A"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6135C298"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66772C5D"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TITLE </w:t>
      </w:r>
      <w:proofErr w:type="gramStart"/>
      <w:r>
        <w:rPr>
          <w:rFonts w:ascii="Courier New" w:hAnsi="Courier New" w:cs="Courier New"/>
          <w:b/>
          <w:bCs/>
          <w:sz w:val="24"/>
          <w:szCs w:val="24"/>
        </w:rPr>
        <w:t>PAGE</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r>
      <w:proofErr w:type="spellStart"/>
      <w:r>
        <w:rPr>
          <w:rFonts w:ascii="Courier New" w:hAnsi="Courier New" w:cs="Courier New"/>
          <w:sz w:val="24"/>
          <w:szCs w:val="24"/>
        </w:rPr>
        <w:t>i</w:t>
      </w:r>
      <w:proofErr w:type="spellEnd"/>
    </w:p>
    <w:p w14:paraId="04EDE240" w14:textId="77777777" w:rsidR="002F1030"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ABSTRACT</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ii</w:t>
      </w:r>
    </w:p>
    <w:p w14:paraId="350D6B65" w14:textId="77777777" w:rsidR="002F1030"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DEDICATION</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iii</w:t>
      </w:r>
    </w:p>
    <w:p w14:paraId="5EDDD9BB" w14:textId="77777777" w:rsidR="002F1030"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ACKNOWLEDGEMENTS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w:t>
      </w:r>
      <w:r>
        <w:rPr>
          <w:rFonts w:ascii="Courier New" w:hAnsi="Courier New" w:cs="Courier New"/>
          <w:sz w:val="24"/>
          <w:szCs w:val="24"/>
        </w:rPr>
        <w:tab/>
        <w:t>iv</w:t>
      </w:r>
    </w:p>
    <w:p w14:paraId="7FF6C52E"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38F76548"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LIST OF </w:t>
      </w:r>
      <w:proofErr w:type="gramStart"/>
      <w:r>
        <w:rPr>
          <w:rFonts w:ascii="Courier New" w:hAnsi="Courier New" w:cs="Courier New"/>
          <w:b/>
          <w:bCs/>
          <w:sz w:val="24"/>
          <w:szCs w:val="24"/>
        </w:rPr>
        <w:t>TABLES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ab/>
        <w:t>vi</w:t>
      </w:r>
    </w:p>
    <w:p w14:paraId="05F54078"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2CB6EFBF"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0118360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Background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w:t>
      </w:r>
    </w:p>
    <w:p w14:paraId="18DE4506"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State of the Art . . . . . . . . . . . . </w:t>
      </w:r>
      <w:proofErr w:type="gramStart"/>
      <w:r>
        <w:rPr>
          <w:rFonts w:ascii="Courier New" w:hAnsi="Courier New" w:cs="Courier New"/>
          <w:sz w:val="24"/>
          <w:szCs w:val="24"/>
        </w:rPr>
        <w:t>. . . .</w:t>
      </w:r>
      <w:proofErr w:type="gramEnd"/>
      <w:r>
        <w:rPr>
          <w:rFonts w:ascii="Courier New" w:hAnsi="Courier New" w:cs="Courier New"/>
          <w:sz w:val="24"/>
          <w:szCs w:val="24"/>
        </w:rPr>
        <w:tab/>
        <w:t>7</w:t>
      </w:r>
    </w:p>
    <w:p w14:paraId="220AC8C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Company </w:t>
      </w:r>
      <w:proofErr w:type="gramStart"/>
      <w:r>
        <w:rPr>
          <w:rFonts w:ascii="Courier New" w:hAnsi="Courier New" w:cs="Courier New"/>
          <w:sz w:val="24"/>
          <w:szCs w:val="24"/>
        </w:rPr>
        <w:t>Profile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8</w:t>
      </w:r>
    </w:p>
    <w:p w14:paraId="12C5583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37D616FA"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Objectives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11</w:t>
      </w:r>
    </w:p>
    <w:p w14:paraId="2B3C409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Significance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12</w:t>
      </w:r>
    </w:p>
    <w:p w14:paraId="41878347"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Scope and </w:t>
      </w:r>
      <w:proofErr w:type="gramStart"/>
      <w:r>
        <w:rPr>
          <w:rFonts w:ascii="Courier New" w:hAnsi="Courier New" w:cs="Courier New"/>
          <w:sz w:val="24"/>
          <w:szCs w:val="24"/>
        </w:rPr>
        <w:t>Delimitations  . . .</w:t>
      </w:r>
      <w:proofErr w:type="gramEnd"/>
      <w:r>
        <w:rPr>
          <w:rFonts w:ascii="Courier New" w:hAnsi="Courier New" w:cs="Courier New"/>
          <w:sz w:val="24"/>
          <w:szCs w:val="24"/>
        </w:rPr>
        <w:t xml:space="preserve"> . . . . . . . . .</w:t>
      </w:r>
      <w:r>
        <w:rPr>
          <w:rFonts w:ascii="Courier New" w:hAnsi="Courier New" w:cs="Courier New"/>
          <w:sz w:val="24"/>
          <w:szCs w:val="24"/>
        </w:rPr>
        <w:tab/>
        <w:t>15</w:t>
      </w:r>
    </w:p>
    <w:p w14:paraId="06C4162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Definition of </w:t>
      </w:r>
      <w:proofErr w:type="gramStart"/>
      <w:r>
        <w:rPr>
          <w:rFonts w:ascii="Courier New" w:hAnsi="Courier New" w:cs="Courier New"/>
          <w:sz w:val="24"/>
          <w:szCs w:val="24"/>
        </w:rPr>
        <w:t>Terms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18</w:t>
      </w:r>
    </w:p>
    <w:p w14:paraId="2B91D9F0"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23</w:t>
      </w:r>
    </w:p>
    <w:p w14:paraId="15629FE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Global </w:t>
      </w:r>
      <w:proofErr w:type="gramStart"/>
      <w:r>
        <w:rPr>
          <w:rFonts w:ascii="Courier New" w:hAnsi="Courier New" w:cs="Courier New"/>
          <w:sz w:val="24"/>
          <w:szCs w:val="24"/>
        </w:rPr>
        <w:t>Literature  . . .</w:t>
      </w:r>
      <w:proofErr w:type="gramEnd"/>
      <w:r>
        <w:rPr>
          <w:rFonts w:ascii="Courier New" w:hAnsi="Courier New" w:cs="Courier New"/>
          <w:sz w:val="24"/>
          <w:szCs w:val="24"/>
        </w:rPr>
        <w:t xml:space="preserve"> . . . . . . . . . . . .</w:t>
      </w:r>
      <w:r>
        <w:rPr>
          <w:rFonts w:ascii="Courier New" w:hAnsi="Courier New" w:cs="Courier New"/>
          <w:sz w:val="24"/>
          <w:szCs w:val="24"/>
        </w:rPr>
        <w:tab/>
        <w:t>23</w:t>
      </w:r>
    </w:p>
    <w:p w14:paraId="039C76D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 Literature . . . . . . . . . . . . </w:t>
      </w:r>
      <w:proofErr w:type="gramStart"/>
      <w:r>
        <w:rPr>
          <w:rFonts w:ascii="Courier New" w:hAnsi="Courier New" w:cs="Courier New"/>
          <w:sz w:val="24"/>
          <w:szCs w:val="24"/>
        </w:rPr>
        <w:t>. . . .</w:t>
      </w:r>
      <w:proofErr w:type="gramEnd"/>
      <w:r>
        <w:rPr>
          <w:rFonts w:ascii="Courier New" w:hAnsi="Courier New" w:cs="Courier New"/>
          <w:sz w:val="24"/>
          <w:szCs w:val="24"/>
        </w:rPr>
        <w:tab/>
        <w:t>29</w:t>
      </w:r>
    </w:p>
    <w:p w14:paraId="24872856"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37</w:t>
      </w:r>
    </w:p>
    <w:p w14:paraId="7023411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Methodology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37</w:t>
      </w:r>
    </w:p>
    <w:p w14:paraId="1385AF2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Locale and Population of the Study . . . </w:t>
      </w:r>
      <w:proofErr w:type="gramStart"/>
      <w:r>
        <w:rPr>
          <w:rFonts w:ascii="Courier New" w:hAnsi="Courier New" w:cs="Courier New"/>
          <w:sz w:val="24"/>
          <w:szCs w:val="24"/>
        </w:rPr>
        <w:t>. . . .</w:t>
      </w:r>
      <w:proofErr w:type="gramEnd"/>
      <w:r>
        <w:rPr>
          <w:rFonts w:ascii="Courier New" w:hAnsi="Courier New" w:cs="Courier New"/>
          <w:sz w:val="24"/>
          <w:szCs w:val="24"/>
        </w:rPr>
        <w:tab/>
        <w:t>44</w:t>
      </w:r>
    </w:p>
    <w:p w14:paraId="0A9D5F3C"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w:t>
      </w:r>
      <w:proofErr w:type="gramStart"/>
      <w:r>
        <w:rPr>
          <w:rFonts w:ascii="Courier New" w:hAnsi="Courier New" w:cs="Courier New"/>
          <w:sz w:val="24"/>
          <w:szCs w:val="24"/>
        </w:rPr>
        <w:t>Techniques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44</w:t>
      </w:r>
    </w:p>
    <w:p w14:paraId="525B422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Tools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45</w:t>
      </w:r>
    </w:p>
    <w:p w14:paraId="1204FB2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 xml:space="preserve">Sources of the </w:t>
      </w:r>
      <w:proofErr w:type="gramStart"/>
      <w:r>
        <w:rPr>
          <w:rFonts w:ascii="Courier New" w:hAnsi="Courier New" w:cs="Courier New"/>
          <w:sz w:val="24"/>
          <w:szCs w:val="24"/>
        </w:rPr>
        <w:t>Data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46</w:t>
      </w:r>
    </w:p>
    <w:p w14:paraId="6424CB9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w:t>
      </w:r>
      <w:proofErr w:type="gramStart"/>
      <w:r>
        <w:rPr>
          <w:rFonts w:ascii="Courier New" w:hAnsi="Courier New" w:cs="Courier New"/>
          <w:sz w:val="24"/>
          <w:szCs w:val="24"/>
        </w:rPr>
        <w:t>Analysis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47</w:t>
      </w:r>
    </w:p>
    <w:p w14:paraId="72A3E67A"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Tools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48</w:t>
      </w:r>
    </w:p>
    <w:p w14:paraId="14CDC91D"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51</w:t>
      </w:r>
    </w:p>
    <w:p w14:paraId="35A91B8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51</w:t>
      </w:r>
    </w:p>
    <w:p w14:paraId="3390DFA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54</w:t>
      </w:r>
    </w:p>
    <w:p w14:paraId="57E107EC"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56</w:t>
      </w:r>
    </w:p>
    <w:p w14:paraId="6EF9C50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Features of the 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67</w:t>
      </w:r>
    </w:p>
    <w:p w14:paraId="7F092EC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 xml:space="preserve">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69</w:t>
      </w:r>
    </w:p>
    <w:p w14:paraId="5113171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70</w:t>
      </w:r>
    </w:p>
    <w:p w14:paraId="646A5AA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1E557FC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User Interface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82</w:t>
      </w:r>
    </w:p>
    <w:p w14:paraId="5F246519"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89</w:t>
      </w:r>
    </w:p>
    <w:p w14:paraId="12476546" w14:textId="77777777" w:rsidR="002F1030" w:rsidRDefault="00000000">
      <w:pPr>
        <w:keepLines/>
        <w:tabs>
          <w:tab w:val="right" w:pos="8306"/>
        </w:tabs>
        <w:spacing w:before="120" w:after="120" w:line="360" w:lineRule="auto"/>
        <w:rPr>
          <w:rFonts w:ascii="Courier New" w:hAnsi="Courier New" w:cs="Courier New"/>
          <w:sz w:val="24"/>
          <w:szCs w:val="24"/>
        </w:rPr>
      </w:pPr>
      <w:proofErr w:type="gramStart"/>
      <w:r>
        <w:rPr>
          <w:rFonts w:ascii="Courier New" w:hAnsi="Courier New" w:cs="Courier New"/>
          <w:b/>
          <w:bCs/>
          <w:sz w:val="24"/>
          <w:szCs w:val="24"/>
        </w:rPr>
        <w:t>REFERENCES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92</w:t>
      </w:r>
    </w:p>
    <w:p w14:paraId="5804E533"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TABLES</w:t>
      </w:r>
      <w:r>
        <w:fldChar w:fldCharType="begin"/>
      </w:r>
      <w:r>
        <w:instrText xml:space="preserve"> TC "LIST OF TABLES" \f c \l 1 </w:instrText>
      </w:r>
      <w:r>
        <w:fldChar w:fldCharType="end"/>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 xml:space="preserve">Existing System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53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2. Status of a Subject in the Student Audit . .</w:t>
      </w:r>
      <w:r>
        <w:rPr>
          <w:rFonts w:ascii="Courier New" w:hAnsi="Courier New" w:cs="Courier New"/>
          <w:sz w:val="24"/>
          <w:szCs w:val="24"/>
        </w:rPr>
        <w:tab/>
        <w:t>58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 xml:space="preserve">Passed .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61</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 xml:space="preserve">Proposed System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69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4.3. Extent of Compliance of Auditrix with</w:t>
      </w:r>
      <w:r>
        <w:br/>
      </w:r>
      <w:r>
        <w:rPr>
          <w:rFonts w:ascii="Courier New" w:hAnsi="Courier New" w:cs="Courier New"/>
          <w:sz w:val="24"/>
          <w:szCs w:val="24"/>
        </w:rPr>
        <w:t xml:space="preserve">ISO/IEC 25010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91</w:t>
      </w:r>
    </w:p>
    <w:p w14:paraId="07DA1958"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 Organizational Chart . . . . . . . . . . .</w:t>
      </w:r>
      <w:r>
        <w:rPr>
          <w:rFonts w:ascii="Courier New" w:hAnsi="Courier New" w:cs="Courier New"/>
          <w:sz w:val="24"/>
          <w:szCs w:val="24"/>
        </w:rPr>
        <w:tab/>
        <w:t>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38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 xml:space="preserve">Problems in the Existing System . . . . . . . . . .</w:t>
      </w:r>
      <w:proofErr w:type="gramStart"/>
      <w:r>
        <w:rPr>
          <w:rFonts w:ascii="Courier New" w:hAnsi="Courier New" w:cs="Courier New"/>
          <w:sz w:val="24"/>
          <w:szCs w:val="24"/>
        </w:rPr>
        <w:t>. . . .</w:t>
      </w:r>
      <w:proofErr w:type="gramEnd"/>
      <w:r>
        <w:rPr>
          <w:rFonts w:ascii="Courier New" w:hAnsi="Courier New" w:cs="Courier New"/>
          <w:sz w:val="24"/>
          <w:szCs w:val="24"/>
        </w:rPr>
        <w:tab/>
        <w:t>55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 Use Case Diagram of Auditrix . . . . . . .</w:t>
      </w:r>
      <w:r>
        <w:rPr>
          <w:rFonts w:ascii="Courier New" w:hAnsi="Courier New" w:cs="Courier New"/>
          <w:sz w:val="24"/>
          <w:szCs w:val="24"/>
        </w:rPr>
        <w:tab/>
        <w:t>74</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 Activity Diagram for Curriculum Audit . .</w:t>
      </w:r>
      <w:r>
        <w:rPr>
          <w:rFonts w:ascii="Courier New" w:hAnsi="Courier New" w:cs="Courier New"/>
          <w:sz w:val="24"/>
          <w:szCs w:val="24"/>
        </w:rPr>
        <w:tab/>
        <w:t>75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5.1. Activity Diagram for Register/Import</w:t>
      </w:r>
      <w:r>
        <w:br/>
      </w:r>
      <w:r>
        <w:rPr>
          <w:rFonts w:ascii="Courier New" w:hAnsi="Courier New" w:cs="Courier New"/>
          <w:sz w:val="24"/>
          <w:szCs w:val="24"/>
        </w:rPr>
        <w:t xml:space="preserve">Students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5.2. Activity Diagram for Enter Grades/Mark</w:t>
      </w:r>
      <w:r>
        <w:br/>
      </w:r>
      <w:r>
        <w:rPr>
          <w:rFonts w:ascii="Courier New" w:hAnsi="Courier New" w:cs="Courier New"/>
          <w:sz w:val="24"/>
          <w:szCs w:val="24"/>
        </w:rPr>
        <w:t xml:space="preserve">Subjects In Progress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77</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5.3. Activity Diagram for Set the College's</w:t>
      </w:r>
      <w:r>
        <w:br/>
      </w:r>
      <w:r>
        <w:rPr>
          <w:rFonts w:ascii="Courier New" w:hAnsi="Courier New" w:cs="Courier New"/>
          <w:sz w:val="24"/>
          <w:szCs w:val="24"/>
        </w:rPr>
        <w:t xml:space="preserve">Current Semester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5.4. Activity Diagram for Create Program</w:t>
      </w:r>
      <w:r>
        <w:br/>
      </w:r>
      <w:r>
        <w:rPr>
          <w:rFonts w:ascii="Courier New" w:hAnsi="Courier New" w:cs="Courier New"/>
          <w:sz w:val="24"/>
          <w:szCs w:val="24"/>
        </w:rPr>
        <w:t xml:space="preserve">and Chairperson Account . . . . . . . . . . . . . .</w:t>
      </w:r>
      <w:proofErr w:type="gramStart"/>
      <w:r>
        <w:rPr>
          <w:rFonts w:ascii="Courier New" w:hAnsi="Courier New" w:cs="Courier New"/>
          <w:sz w:val="24"/>
          <w:szCs w:val="24"/>
        </w:rPr>
        <w:t>. . . .</w:t>
      </w:r>
      <w:proofErr w:type="gramEnd"/>
      <w:r>
        <w:rPr>
          <w:rFonts w:ascii="Courier New" w:hAnsi="Courier New" w:cs="Courier New"/>
          <w:sz w:val="24"/>
          <w:szCs w:val="24"/>
        </w:rPr>
        <w:tab/>
        <w:t>79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5.5. Activity Diagram for Reassign</w:t>
      </w:r>
      <w:r>
        <w:br/>
      </w:r>
      <w:r>
        <w:rPr>
          <w:rFonts w:ascii="Courier New" w:hAnsi="Courier New" w:cs="Courier New"/>
          <w:sz w:val="24"/>
          <w:szCs w:val="24"/>
        </w:rPr>
        <w:t xml:space="preserve">Chairperson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80</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Menu Diagram of Auditrix . . . . . . . . .</w:t>
      </w:r>
      <w:r>
        <w:rPr>
          <w:rFonts w:ascii="Courier New" w:hAnsi="Courier New" w:cs="Courier New"/>
          <w:sz w:val="24"/>
          <w:szCs w:val="24"/>
        </w:rPr>
        <w:tab/>
        <w:t>81</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7. Log In . . . . . . . . . . . . . . . . . .</w:t>
      </w:r>
      <w:r>
        <w:rPr>
          <w:rFonts w:ascii="Courier New" w:hAnsi="Courier New" w:cs="Courier New"/>
          <w:sz w:val="24"/>
          <w:szCs w:val="24"/>
        </w:rPr>
        <w:tab/>
        <w:t>83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Students — Searching for the Student . . .</w:t>
      </w:r>
      <w:r>
        <w:rPr>
          <w:rFonts w:ascii="Courier New" w:hAnsi="Courier New" w:cs="Courier New"/>
          <w:sz w:val="24"/>
          <w:szCs w:val="24"/>
        </w:rPr>
        <w:tab/>
        <w:t>83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Register Student — Individual Entry . . .</w:t>
      </w:r>
      <w:r>
        <w:rPr>
          <w:rFonts w:ascii="Courier New" w:hAnsi="Courier New" w:cs="Courier New"/>
          <w:sz w:val="24"/>
          <w:szCs w:val="24"/>
        </w:rPr>
        <w:tab/>
        <w:t>84</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10. Register Students by Batch — Choosing</w:t>
      </w:r>
      <w:r>
        <w:br/>
      </w:r>
      <w:r>
        <w:rPr>
          <w:rFonts w:ascii="Courier New" w:hAnsi="Courier New" w:cs="Courier New"/>
          <w:sz w:val="24"/>
          <w:szCs w:val="24"/>
        </w:rPr>
        <w:t xml:space="preserve">the Class List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10.1. Register Students by Batch — Import</w:t>
      </w:r>
      <w:r>
        <w:br/>
      </w:r>
      <w:r>
        <w:rPr>
          <w:rFonts w:ascii="Courier New" w:hAnsi="Courier New" w:cs="Courier New"/>
          <w:sz w:val="24"/>
          <w:szCs w:val="24"/>
        </w:rPr>
        <w:t xml:space="preserve">Result .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Enter Grades — Choosing the Term . . . .</w:t>
      </w:r>
      <w:r>
        <w:rPr>
          <w:rFonts w:ascii="Courier New" w:hAnsi="Courier New" w:cs="Courier New"/>
          <w:sz w:val="24"/>
          <w:szCs w:val="24"/>
        </w:rPr>
        <w:tab/>
        <w:t>86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11.1. Enter Grades — Grade of Each Subject . .</w:t>
      </w:r>
      <w:r>
        <w:rPr>
          <w:rFonts w:ascii="Courier New" w:hAnsi="Courier New" w:cs="Courier New"/>
          <w:sz w:val="24"/>
          <w:szCs w:val="24"/>
        </w:rPr>
        <w:tab/>
        <w:t>86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11.2. Enter Grades — Confirming the Save . .</w:t>
      </w:r>
      <w:r>
        <w:rPr>
          <w:rFonts w:ascii="Courier New" w:hAnsi="Courier New" w:cs="Courier New"/>
          <w:sz w:val="24"/>
          <w:szCs w:val="24"/>
        </w:rPr>
        <w:tab/>
        <w:t>87</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 Audit Report — First Semester Results . .</w:t>
      </w:r>
      <w:r>
        <w:rPr>
          <w:rFonts w:ascii="Courier New" w:hAnsi="Courier New" w:cs="Courier New"/>
          <w:sz w:val="24"/>
          <w:szCs w:val="24"/>
        </w:rPr>
        <w:tab/>
        <w:t>88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12.1. Audit Report — Subjects of the Next</w:t>
      </w:r>
      <w:r>
        <w:br/>
      </w:r>
      <w:r>
        <w:rPr>
          <w:rFonts w:ascii="Courier New" w:hAnsi="Courier New" w:cs="Courier New"/>
          <w:sz w:val="24"/>
          <w:szCs w:val="24"/>
        </w:rPr>
        <w:t xml:space="preserve">Semester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12.2. Audit Report — Subject Taken Out of</w:t>
      </w:r>
      <w:r>
        <w:br/>
      </w:r>
      <w:r>
        <w:rPr>
          <w:rFonts w:ascii="Courier New" w:hAnsi="Courier New" w:cs="Courier New"/>
          <w:sz w:val="24"/>
          <w:szCs w:val="24"/>
        </w:rPr>
        <w:t xml:space="preserve">Order .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89</w:t>
      </w:r>
    </w:p>
    <w:p w:rsidR="002F1030" w:rsidRDefault="00000000">
      <w:pPr>
        <w:keepLines/>
        <w:tabs>
          <w:tab w:val="right" w:pos="8306"/>
        </w:tabs>
        <w:spacing w:after="120" w:line="360" w:lineRule="auto"/>
        <w:rPr>
          <w:rFonts w:ascii="Courier New" w:hAnsi="Courier New" w:cs="Courier New"/>
          <w:sz w:val="24"/>
          <w:szCs w:val="24"/>
        </w:rPr>
        <w:sectPr w:rsidR="002F1030">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12.3. Printed Student Evaluation . . . . . .</w:t>
      </w:r>
      <w:r>
        <w:rPr>
          <w:rFonts w:ascii="Courier New" w:hAnsi="Courier New" w:cs="Courier New"/>
          <w:sz w:val="24"/>
          <w:szCs w:val="24"/>
        </w:rPr>
        <w:tab/>
        <w:t>89</w:t>
      </w:r>
    </w:p>
    <w:p w14:paraId="1D79F112"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6A21FF87"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3554BC87" w14:textId="77777777" w:rsidR="00094483" w:rsidRDefault="00094483">
      <w:pPr>
        <w:spacing w:line="240" w:lineRule="auto"/>
        <w:jc w:val="both"/>
        <w:rPr>
          <w:rFonts w:ascii="Courier New" w:hAnsi="Courier New" w:cs="Courier New"/>
          <w:b/>
          <w:bCs/>
          <w:sz w:val="24"/>
          <w:szCs w:val="24"/>
          <w:lang w:val="en-US"/>
        </w:rPr>
      </w:pPr>
    </w:p>
    <w:p w14:paraId="0ED162C2"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11C66C8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043ECF9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8AE8515"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5A345D6E"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w:t>
      </w:r>
      <w:r w:rsidR="00605641">
        <w:rPr>
          <w:rFonts w:ascii="Courier New" w:hAnsi="Courier New" w:cs="Courier New"/>
          <w:sz w:val="24"/>
          <w:szCs w:val="24"/>
          <w:lang w:val="en-US"/>
        </w:rPr>
        <w:t xml:space="preserve">, </w:t>
      </w:r>
      <w:r>
        <w:rPr>
          <w:rFonts w:ascii="Courier New" w:hAnsi="Courier New" w:cs="Courier New"/>
          <w:sz w:val="24"/>
          <w:szCs w:val="24"/>
          <w:lang w:val="en-US"/>
        </w:rPr>
        <w:t>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25F126E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2F6DE22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258AC1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571BD38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618DCAE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&amp; Soberano (2024) demonstrate that automated registration systems streamline processes, reduce errors, and improve institutional efficiency, making them highly relevant to curriculum auditing.</w:t>
      </w:r>
    </w:p>
    <w:p w14:paraId="17AE3EB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12A7AAF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4555EAE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BSIT</w:t>
      </w:r>
      <w:r w:rsidR="00E30FC2">
        <w:rPr>
          <w:rFonts w:ascii="Courier New" w:hAnsi="Courier New" w:cs="Courier New"/>
          <w:sz w:val="24"/>
          <w:szCs w:val="24"/>
          <w:lang w:val="en-US"/>
        </w:rPr>
        <w:t xml:space="preserve">, BSEE, </w:t>
      </w:r>
      <w:proofErr w:type="spellStart"/>
      <w:r w:rsidR="00E30FC2">
        <w:rPr>
          <w:rFonts w:ascii="Courier New" w:hAnsi="Courier New" w:cs="Courier New"/>
          <w:sz w:val="24"/>
          <w:szCs w:val="24"/>
          <w:lang w:val="en-US"/>
        </w:rPr>
        <w:t>BSMath</w:t>
      </w:r>
      <w:proofErr w:type="spellEnd"/>
      <w:r w:rsidR="00E30FC2">
        <w:rPr>
          <w:rFonts w:ascii="Courier New" w:hAnsi="Courier New" w:cs="Courier New"/>
          <w:sz w:val="24"/>
          <w:szCs w:val="24"/>
          <w:lang w:val="en-US"/>
        </w:rPr>
        <w:t>,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0C220D8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116D5A1F" w14:textId="77777777" w:rsidR="007E56A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2B27109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14B3FC3F" w14:textId="77777777" w:rsidR="00D73966" w:rsidRPr="003551F3" w:rsidRDefault="00000000" w:rsidP="00D73966">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w:t>
      </w:r>
      <w:r w:rsidR="00116527">
        <w:rPr>
          <w:rFonts w:ascii="Courier New" w:hAnsi="Courier New" w:cs="Courier New"/>
          <w:sz w:val="24"/>
          <w:szCs w:val="24"/>
          <w:lang w:val="en-US"/>
        </w:rPr>
        <w:t>,</w:t>
      </w:r>
      <w:r>
        <w:rPr>
          <w:rFonts w:ascii="Courier New" w:hAnsi="Courier New" w:cs="Courier New"/>
          <w:sz w:val="24"/>
          <w:szCs w:val="24"/>
          <w:lang w:val="en-US"/>
        </w:rPr>
        <w:t xml:space="preserve">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7E0C7BD"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655B891B"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03A7BCC9" w14:textId="77777777" w:rsidR="002127AD"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1D381D67" wp14:editId="0CCCC5E6">
            <wp:extent cx="1655064" cy="2670048"/>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550214AE" w14:textId="54135DFA" w:rsidR="000F4102" w:rsidRDefault="001E4A3F" w:rsidP="001E4A3F">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4BE030C0"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72BB11E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0DAB0186"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7466181D"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xml:space="preserve">, who expanded academic </w:t>
      </w:r>
      <w:r>
        <w:rPr>
          <w:rFonts w:ascii="Courier New" w:hAnsi="Courier New" w:cs="Courier New"/>
          <w:sz w:val="24"/>
          <w:szCs w:val="24"/>
          <w:lang w:val="en-US" w:eastAsia="zh-CN"/>
        </w:rPr>
        <w:lastRenderedPageBreak/>
        <w:t>programs, facilities, research activities, and international collaborations.</w:t>
      </w:r>
    </w:p>
    <w:p w14:paraId="0BB817B6" w14:textId="77777777" w:rsidR="001B2978" w:rsidRPr="003551F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3072484E"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2B4CB21A"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38595A26"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56E4415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0DAA8E48"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63210911"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0565B1C3" w14:textId="77777777" w:rsidR="0059781B" w:rsidRPr="001B297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29613E7D"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12A7012D"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2BE4E4EE"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072F402D"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3ABDBD4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C13898A" w14:textId="77777777" w:rsidR="0059781B" w:rsidRPr="001B2978" w:rsidRDefault="00556A13" w:rsidP="001B2978">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34903BD0"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1C537BBF"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49BF18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w:t>
      </w:r>
      <w:r>
        <w:rPr>
          <w:rFonts w:ascii="Courier New" w:eastAsia="-webkit-standard" w:hAnsi="Courier New" w:cs="Courier New"/>
          <w:color w:val="000000"/>
        </w:rPr>
        <w:lastRenderedPageBreak/>
        <w:t xml:space="preserve">allows chairpersons to dedicate more time </w:t>
      </w:r>
      <w:r w:rsidR="00B20169">
        <w:rPr>
          <w:rFonts w:ascii="Courier New" w:eastAsia="-webkit-standard" w:hAnsi="Courier New" w:cs="Courier New"/>
          <w:color w:val="000000"/>
        </w:rPr>
        <w:t>with other functions.</w:t>
      </w:r>
    </w:p>
    <w:p w14:paraId="43188608"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1EDAAD7C"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w:t>
      </w:r>
      <w:r>
        <w:rPr>
          <w:rFonts w:ascii="Courier New" w:eastAsia="-webkit-standard" w:hAnsi="Courier New" w:cs="Courier New"/>
          <w:color w:val="000000"/>
        </w:rPr>
        <w:lastRenderedPageBreak/>
        <w:t>of being barred from graduation due to late-discovered delinquencies. This proactive approach minimizes unnecessary financial burdens and ensures a seamless, on-time pathway toward program completion.</w:t>
      </w:r>
    </w:p>
    <w:p w14:paraId="463E39F3"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5C41F931" w14:textId="77777777" w:rsidR="004702A7" w:rsidRPr="00227703"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6A01A570"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5C34B551"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6D1CD963"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w:t>
      </w:r>
      <w:proofErr w:type="spellStart"/>
      <w:r w:rsidR="00745914">
        <w:rPr>
          <w:rFonts w:ascii="Courier New" w:eastAsia="-webkit-standard" w:hAnsi="Courier New" w:cs="Courier New"/>
          <w:color w:val="000000"/>
        </w:rPr>
        <w:t>BSMath</w:t>
      </w:r>
      <w:proofErr w:type="spellEnd"/>
      <w:r w:rsidR="00745914">
        <w:rPr>
          <w:rFonts w:ascii="Courier New" w:eastAsia="-webkit-standard" w:hAnsi="Courier New" w:cs="Courier New"/>
          <w:color w:val="000000"/>
        </w:rPr>
        <w:t>, BSEE,</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06CC999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722BE0A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18577C5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an INC does not lapse automatically into a failing grade.</w:t>
      </w:r>
    </w:p>
    <w:p w14:paraId="6F498BF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738A65D4" w14:textId="77777777" w:rsidR="00721D10" w:rsidRPr="00B52031" w:rsidRDefault="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system's logic is limited to descriptive auditing (identifying compliance with existing rules) and does not </w:t>
      </w:r>
      <w:r>
        <w:rPr>
          <w:rFonts w:ascii="Courier New" w:eastAsia="-webkit-standard" w:hAnsi="Courier New" w:cs="Courier New"/>
          <w:bCs/>
          <w:color w:val="000000"/>
        </w:rPr>
        <w:lastRenderedPageBreak/>
        <w:t>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1F7168BC"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5CCBAB5E"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0C7A226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4486501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6FBB3C3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w:t>
      </w:r>
      <w:r>
        <w:rPr>
          <w:rFonts w:ascii="Courier New" w:hAnsi="Courier New" w:cs="Courier New"/>
          <w:sz w:val="24"/>
          <w:szCs w:val="24"/>
        </w:rPr>
        <w:lastRenderedPageBreak/>
        <w:t>Violation and states the reason; the subject earns no credit and must be retaken.</w:t>
      </w:r>
    </w:p>
    <w:p w14:paraId="7D01530E"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36DC3AE5" w14:textId="77777777" w:rsidR="003502CB"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39CC31F1"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69A4C0B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w:t>
      </w:r>
      <w:r w:rsidR="00D4172A">
        <w:rPr>
          <w:rFonts w:ascii="Courier New" w:hAnsi="Courier New" w:cs="Courier New"/>
          <w:sz w:val="24"/>
          <w:szCs w:val="24"/>
        </w:rPr>
        <w:t>,</w:t>
      </w:r>
      <w:r>
        <w:rPr>
          <w:rFonts w:ascii="Courier New" w:hAnsi="Courier New" w:cs="Courier New"/>
          <w:sz w:val="24"/>
          <w:szCs w:val="24"/>
        </w:rPr>
        <w:t xml:space="preserv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70822856"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4C524EB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Pending, and it counts as passed only from the term in which the final grade was given.</w:t>
      </w:r>
    </w:p>
    <w:p w14:paraId="0CA3D79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0493A743"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w:t>
      </w:r>
      <w:r w:rsidR="00940C33">
        <w:rPr>
          <w:rFonts w:ascii="Courier New" w:hAnsi="Courier New" w:cs="Courier New"/>
          <w:sz w:val="24"/>
          <w:szCs w:val="24"/>
        </w:rPr>
        <w:t>,</w:t>
      </w:r>
      <w:r>
        <w:rPr>
          <w:rFonts w:ascii="Courier New" w:hAnsi="Courier New" w:cs="Courier New"/>
          <w:sz w:val="24"/>
          <w:szCs w:val="24"/>
        </w:rPr>
        <w:t xml:space="preserve"> it is determined from the share of the curriculum's units the student has passed, following the KSU Student Handbook (2020 edition) and the KSU Operations Manual: Student Development Services &amp; Placement Guide.</w:t>
      </w:r>
    </w:p>
    <w:p w14:paraId="2F84672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0576AE72"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the prescribed load is the </w:t>
      </w:r>
      <w:r>
        <w:rPr>
          <w:rFonts w:ascii="Courier New" w:hAnsi="Courier New" w:cs="Courier New"/>
          <w:sz w:val="24"/>
          <w:szCs w:val="24"/>
        </w:rPr>
        <w:lastRenderedPageBreak/>
        <w:t>curriculum's subjects for the student's year level and the current semester, not counting subjects already passed.</w:t>
      </w:r>
    </w:p>
    <w:p w14:paraId="350F0C61"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1D5AAB39"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3A67763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2E2EBA8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51B79142"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w:t>
      </w:r>
      <w:r>
        <w:rPr>
          <w:rFonts w:ascii="Courier New" w:hAnsi="Courier New" w:cs="Courier New"/>
          <w:sz w:val="24"/>
          <w:szCs w:val="24"/>
        </w:rPr>
        <w:lastRenderedPageBreak/>
        <w:t>Chairperson and the Dean to analyze program-wide data at a glance.</w:t>
      </w:r>
    </w:p>
    <w:p w14:paraId="0A4C693F"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8"/>
          <w:footerReference w:type="default" r:id="rId19"/>
          <w:headerReference w:type="first" r:id="rId20"/>
          <w:footerReference w:type="first" r:id="rId21"/>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The system is to be evaluated based on nine characteristics: functional suitability, performance efficiency, compatibility, usability, reliability, security, maintainability, portability, and safety.</w:t>
      </w:r>
    </w:p>
    <w:p w14:paraId="306E4851" w14:textId="77777777" w:rsidR="00094483" w:rsidRDefault="00693157" w:rsidP="00693157">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11D90845"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4E1F056C"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171FEF95"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3F36D77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5F4836A"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0062402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5444701C"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608DCEBE"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3B413ED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5113B21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BA2FD5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36DE7B5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102E155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for meeting international accreditation standards such as ABET and NCAAA.</w:t>
      </w:r>
    </w:p>
    <w:p w14:paraId="52F4890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0A3AECFA" w14:textId="77777777" w:rsidR="00034DEB" w:rsidRPr="001B2978" w:rsidRDefault="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11A1F536"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0D48C98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C68CAC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1B38737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5FB1512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3083FBB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 xml:space="preserve">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525DA46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documented comprehensive quality assurance activities including regular internal audits and mock accreditation exercises.</w:t>
      </w:r>
    </w:p>
    <w:p w14:paraId="6D78F156"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xml:space="preserve">.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53CF5BF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5508DA8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 xml:space="preserve">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FB4D3F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w:t>
      </w:r>
      <w:r>
        <w:rPr>
          <w:rFonts w:ascii="Courier New" w:hAnsi="Courier New" w:cs="Courier New"/>
          <w:sz w:val="24"/>
          <w:szCs w:val="24"/>
        </w:rPr>
        <w:lastRenderedPageBreak/>
        <w:t xml:space="preserve">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6734CA40" w14:textId="77777777" w:rsidR="00860FBA" w:rsidRPr="00860FBA" w:rsidRDefault="00860FBA" w:rsidP="00860FBA">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6F3FEE6F"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22"/>
          <w:headerReference w:type="first" r:id="rId23"/>
          <w:pgSz w:w="11906" w:h="16838"/>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2AB1BD4"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9573F19"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231C8CEF"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19577821"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4BA85285"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13728B91" w14:textId="77777777" w:rsidR="00094483" w:rsidRDefault="00094483">
      <w:pPr>
        <w:spacing w:after="0" w:line="480" w:lineRule="auto"/>
        <w:jc w:val="center"/>
        <w:rPr>
          <w:rFonts w:ascii="Courier New" w:hAnsi="Courier New" w:cs="Courier New"/>
          <w:sz w:val="24"/>
          <w:szCs w:val="24"/>
        </w:rPr>
      </w:pPr>
    </w:p>
    <w:p w14:paraId="2C60E596" w14:textId="0AEBD040" w:rsidR="00094483" w:rsidRDefault="003F12EF">
      <w:pPr>
        <w:spacing w:after="0" w:line="480" w:lineRule="auto"/>
        <w:jc w:val="center"/>
        <w:rPr>
          <w:rFonts w:ascii="Courier New" w:hAnsi="Courier New" w:cs="Courier New"/>
          <w:sz w:val="24"/>
          <w:szCs w:val="24"/>
        </w:rPr>
      </w:pPr>
      <w:r w:rsidRPr="003F12EF">
        <w:rPr>
          <w:rFonts w:ascii="Courier New" w:hAnsi="Courier New" w:cs="Courier New"/>
          <w:noProof/>
          <w:sz w:val="24"/>
          <w:szCs w:val="24"/>
        </w:rPr>
        <w:lastRenderedPageBreak/>
        <w:drawing>
          <wp:inline distT="0" distB="0" distL="0" distR="0" wp14:anchorId="13A0E37F" wp14:editId="250F9F41">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
                    <pic:cNvPicPr/>
                  </pic:nvPicPr>
                  <pic:blipFill>
                    <a:blip r:embed="rId24"/>
                    <a:stretch>
                      <a:fillRect/>
                    </a:stretch>
                  </pic:blipFill>
                  <pic:spPr>
                    <a:xfrm>
                      <a:off x="0" y="0"/>
                      <a:ext cx="5274310" cy="3586480"/>
                    </a:xfrm>
                    <a:prstGeom prst="rect">
                      <a:avLst/>
                    </a:prstGeom>
                  </pic:spPr>
                </pic:pic>
              </a:graphicData>
            </a:graphic>
          </wp:inline>
        </w:drawing>
      </w:r>
    </w:p>
    <w:p w14:paraId="1C546FE7" w14:textId="77777777" w:rsidR="00094483" w:rsidRDefault="00094483">
      <w:pPr>
        <w:spacing w:after="0" w:line="480" w:lineRule="auto"/>
        <w:jc w:val="center"/>
        <w:rPr>
          <w:rFonts w:ascii="Courier New" w:hAnsi="Courier New" w:cs="Courier New"/>
          <w:sz w:val="24"/>
          <w:szCs w:val="24"/>
          <w:lang w:val="en-US"/>
        </w:rPr>
      </w:pPr>
    </w:p>
    <w:p w14:paraId="6E55C489" w14:textId="26C852F5"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1E4A3F">
        <w:rPr>
          <w:rFonts w:ascii="Courier New" w:hAnsi="Courier New" w:cs="Courier New"/>
          <w:b/>
          <w:bCs/>
          <w:i/>
          <w:iCs/>
          <w:sz w:val="24"/>
          <w:szCs w:val="24"/>
        </w:rPr>
        <w:t>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6B61B0E1"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1DCBA459" w14:textId="77777777" w:rsidR="00F60E9F"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w:t>
      </w:r>
      <w:r w:rsidR="00940C33">
        <w:rPr>
          <w:rFonts w:ascii="Courier New" w:hAnsi="Courier New" w:cs="Courier New"/>
          <w:sz w:val="24"/>
          <w:szCs w:val="24"/>
        </w:rPr>
        <w:t>in</w:t>
      </w:r>
      <w:r w:rsidR="00322AEC">
        <w:rPr>
          <w:rFonts w:ascii="Courier New" w:hAnsi="Courier New" w:cs="Courier New"/>
          <w:sz w:val="24"/>
          <w:szCs w:val="24"/>
        </w:rPr>
        <w:t xml:space="preserve"> curriculum </w:t>
      </w:r>
      <w:r w:rsidR="00B20169">
        <w:rPr>
          <w:rFonts w:ascii="Courier New" w:hAnsi="Courier New" w:cs="Courier New"/>
          <w:sz w:val="24"/>
          <w:szCs w:val="24"/>
        </w:rPr>
        <w:t>evaluation</w:t>
      </w:r>
      <w:r>
        <w:rPr>
          <w:rFonts w:ascii="Courier New" w:hAnsi="Courier New" w:cs="Courier New"/>
          <w:sz w:val="24"/>
          <w:szCs w:val="24"/>
        </w:rPr>
        <w:t>. These high-level insights establish the project's foundation and overall goals before entering the first development cycle.</w:t>
      </w:r>
    </w:p>
    <w:p w14:paraId="286CA082"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6A565B37"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w:t>
      </w:r>
      <w:r w:rsidR="005B05A6">
        <w:rPr>
          <w:rFonts w:ascii="Courier New" w:hAnsi="Courier New" w:cs="Courier New"/>
          <w:sz w:val="24"/>
          <w:szCs w:val="24"/>
        </w:rPr>
        <w:t>the</w:t>
      </w:r>
      <w:r>
        <w:rPr>
          <w:rFonts w:ascii="Courier New" w:hAnsi="Courier New" w:cs="Courier New"/>
          <w:sz w:val="24"/>
          <w:szCs w:val="24"/>
        </w:rPr>
        <w:t xml:space="preserve"> scope and limitations and </w:t>
      </w:r>
      <w:r w:rsidR="005B05A6">
        <w:rPr>
          <w:rFonts w:ascii="Courier New" w:hAnsi="Courier New" w:cs="Courier New"/>
          <w:sz w:val="24"/>
          <w:szCs w:val="24"/>
        </w:rPr>
        <w:t>identified</w:t>
      </w:r>
      <w:r>
        <w:rPr>
          <w:rFonts w:ascii="Courier New" w:hAnsi="Courier New" w:cs="Courier New"/>
          <w:sz w:val="24"/>
          <w:szCs w:val="24"/>
        </w:rPr>
        <w:t xml:space="preserve">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0DF62B78"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37EE4FF2"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w:t>
      </w:r>
      <w:proofErr w:type="spellStart"/>
      <w:r>
        <w:rPr>
          <w:rFonts w:ascii="Courier New" w:hAnsi="Courier New" w:cs="Courier New"/>
          <w:sz w:val="24"/>
          <w:szCs w:val="24"/>
        </w:rPr>
        <w:t>AuditEngine</w:t>
      </w:r>
      <w:proofErr w:type="spellEnd"/>
      <w:r>
        <w:rPr>
          <w:rFonts w:ascii="Courier New" w:hAnsi="Courier New" w:cs="Courier New"/>
          <w:sz w:val="24"/>
          <w:szCs w:val="24"/>
        </w:rPr>
        <w:t xml:space="preserve">, which audits a student's record; the Student, </w:t>
      </w:r>
      <w:proofErr w:type="spellStart"/>
      <w:r>
        <w:rPr>
          <w:rFonts w:ascii="Courier New" w:hAnsi="Courier New" w:cs="Courier New"/>
          <w:sz w:val="24"/>
          <w:szCs w:val="24"/>
        </w:rPr>
        <w:t>AcademicRecord</w:t>
      </w:r>
      <w:proofErr w:type="spellEnd"/>
      <w:r w:rsidR="00C77B25">
        <w:rPr>
          <w:rFonts w:ascii="Courier New" w:hAnsi="Courier New" w:cs="Courier New"/>
          <w:sz w:val="24"/>
          <w:szCs w:val="24"/>
        </w:rPr>
        <w:t>,</w:t>
      </w:r>
      <w:r>
        <w:rPr>
          <w:rFonts w:ascii="Courier New" w:hAnsi="Courier New" w:cs="Courier New"/>
          <w:sz w:val="24"/>
          <w:szCs w:val="24"/>
        </w:rPr>
        <w:t xml:space="preserve"> and </w:t>
      </w:r>
      <w:proofErr w:type="spellStart"/>
      <w:r>
        <w:rPr>
          <w:rFonts w:ascii="Courier New" w:hAnsi="Courier New" w:cs="Courier New"/>
          <w:sz w:val="24"/>
          <w:szCs w:val="24"/>
        </w:rPr>
        <w:t>CurriculumMap</w:t>
      </w:r>
      <w:proofErr w:type="spellEnd"/>
      <w:r>
        <w:rPr>
          <w:rFonts w:ascii="Courier New" w:hAnsi="Courier New" w:cs="Courier New"/>
          <w:sz w:val="24"/>
          <w:szCs w:val="24"/>
        </w:rPr>
        <w:t xml:space="preserve"> classes, which hold the student, the grades</w:t>
      </w:r>
      <w:r w:rsidR="00C77B25">
        <w:rPr>
          <w:rFonts w:ascii="Courier New" w:hAnsi="Courier New" w:cs="Courier New"/>
          <w:sz w:val="24"/>
          <w:szCs w:val="24"/>
        </w:rPr>
        <w:t>,</w:t>
      </w:r>
      <w:r>
        <w:rPr>
          <w:rFonts w:ascii="Courier New" w:hAnsi="Courier New" w:cs="Courier New"/>
          <w:sz w:val="24"/>
          <w:szCs w:val="24"/>
        </w:rPr>
        <w:t xml:space="preserve"> and the curriculum; the requirement classes for prerequisites, year standing and "all subjects completed"; and the </w:t>
      </w:r>
      <w:proofErr w:type="spellStart"/>
      <w:r>
        <w:rPr>
          <w:rFonts w:ascii="Courier New" w:hAnsi="Courier New" w:cs="Courier New"/>
          <w:sz w:val="24"/>
          <w:szCs w:val="24"/>
        </w:rPr>
        <w:t>GradeEntryService</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GradeValidator</w:t>
      </w:r>
      <w:proofErr w:type="spellEnd"/>
      <w:r>
        <w:rPr>
          <w:rFonts w:ascii="Courier New" w:hAnsi="Courier New" w:cs="Courier New"/>
          <w:sz w:val="24"/>
          <w:szCs w:val="24"/>
        </w:rPr>
        <w:t xml:space="preserve">,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4C7DB6FA"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0DE17A47" w14:textId="77777777" w:rsidR="003C6C44"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w:t>
      </w:r>
      <w:r>
        <w:rPr>
          <w:rFonts w:ascii="Courier New" w:hAnsi="Courier New" w:cs="Courier New"/>
          <w:sz w:val="24"/>
          <w:szCs w:val="24"/>
        </w:rPr>
        <w:lastRenderedPageBreak/>
        <w:t>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1E1CA706"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C40519E" w14:textId="77777777" w:rsidR="0059781B"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206D60A9" w14:textId="77777777" w:rsidR="008E6CF2" w:rsidRPr="003C6C44" w:rsidRDefault="008E6CF2" w:rsidP="003C6C44">
      <w:pPr>
        <w:spacing w:line="480" w:lineRule="auto"/>
        <w:ind w:firstLine="720"/>
        <w:jc w:val="both"/>
        <w:rPr>
          <w:rFonts w:ascii="Courier New" w:hAnsi="Courier New" w:cs="Courier New"/>
          <w:sz w:val="24"/>
          <w:szCs w:val="24"/>
        </w:rPr>
      </w:pPr>
    </w:p>
    <w:p w14:paraId="5A87FC54"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2DE80BDE"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3A1C05F6"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601D7EB0" w14:textId="77777777"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66921B59"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0E301760"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65FD82E2" w14:textId="539C11D7" w:rsidR="00B2742E"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4992FD1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2704C8F4"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7D9E11CD"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341DEB85"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7AE12581" w14:textId="77777777" w:rsidR="00B2742E" w:rsidRPr="004B2B7E" w:rsidRDefault="00B2742E" w:rsidP="00153936">
      <w:pPr>
        <w:spacing w:after="0" w:line="480" w:lineRule="auto"/>
        <w:jc w:val="both"/>
        <w:rPr>
          <w:rFonts w:ascii="Courier New" w:hAnsi="Courier New" w:cs="Courier New"/>
          <w:sz w:val="24"/>
          <w:szCs w:val="24"/>
          <w:lang w:val="en-US"/>
        </w:rPr>
      </w:pPr>
    </w:p>
    <w:p w14:paraId="2A68BE0D"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F4FB9B0" w14:textId="77777777" w:rsidR="0095147D" w:rsidRPr="003C6C44" w:rsidRDefault="00590F96" w:rsidP="003C6C44">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00935AED"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3013DC3D"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04F4D519"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3F9FE341"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73DE1B86"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2AD2E336"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77634816"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36D15A0C"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18784120"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58671608"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05C50D99" w14:textId="77777777" w:rsidR="0095147D" w:rsidRPr="00590F96" w:rsidRDefault="0095147D" w:rsidP="00231FF2">
      <w:pPr>
        <w:spacing w:after="0" w:line="480" w:lineRule="auto"/>
        <w:ind w:left="720"/>
        <w:jc w:val="both"/>
        <w:rPr>
          <w:rFonts w:ascii="Courier New" w:hAnsi="Courier New" w:cs="Courier New"/>
          <w:sz w:val="24"/>
          <w:szCs w:val="24"/>
        </w:rPr>
      </w:pPr>
    </w:p>
    <w:p w14:paraId="73A74E24"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746DB7A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302C911D"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38C7C59A"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to replace or enhance the current manual processes at Kalinga State University.</w:t>
      </w:r>
    </w:p>
    <w:p w14:paraId="62F46408"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54AE84DC"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462BD2B9"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1A3FE524"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20465911"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45D3A37D"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6333C2BB"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53C27558"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61CA302"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73A66F19"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5300F716"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713DB22"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FCAA6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1C70E56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321E386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compliance remains predominantly dependent on </w:t>
      </w:r>
      <w:r>
        <w:rPr>
          <w:rFonts w:ascii="Courier New" w:hAnsi="Courier New" w:cs="Courier New"/>
          <w:sz w:val="24"/>
          <w:szCs w:val="24"/>
        </w:rPr>
        <w:lastRenderedPageBreak/>
        <w:t>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C677F6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3990133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673D518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 xml:space="preserve">The Program Chairperson must then manually open each pending enrollment request, going </w:t>
      </w:r>
      <w:r>
        <w:rPr>
          <w:rFonts w:ascii="Courier New" w:hAnsi="Courier New" w:cs="Courier New"/>
          <w:sz w:val="24"/>
          <w:szCs w:val="24"/>
        </w:rPr>
        <w:lastRenderedPageBreak/>
        <w:t>through the student's record line-by-line and cross-referencing completed courses and passing marks (≤3.00) against the physical curriculum map or program checklist.</w:t>
      </w:r>
    </w:p>
    <w:p w14:paraId="366CDB18" w14:textId="77777777"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5"/>
        <w:gridCol w:w="2765"/>
        <w:gridCol w:w="2766"/>
      </w:tblGrid>
      <w:tr w:rsidR="005D7A48" w14:paraId="59AC92D2" w14:textId="77777777">
        <w:trPr>
          <w:tblHeader/>
        </w:trPr>
        <w:tc>
          <w:tcPr>
            <w:tcW w:w="2768" w:type="dxa"/>
          </w:tcPr>
          <w:p w14:paraId="091DECA8"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5C0CA0B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6B7DF1A7"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F9849CB" w14:textId="77777777">
        <w:tc>
          <w:tcPr>
            <w:tcW w:w="2768" w:type="dxa"/>
          </w:tcPr>
          <w:p w14:paraId="4C89659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4E0A5F5D"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7EF95E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5672A7D4" w14:textId="77777777">
        <w:tc>
          <w:tcPr>
            <w:tcW w:w="2768" w:type="dxa"/>
          </w:tcPr>
          <w:p w14:paraId="5053CD4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39F7298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5A003EB6"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2B8866F2" w14:textId="77777777">
        <w:tc>
          <w:tcPr>
            <w:tcW w:w="2768" w:type="dxa"/>
          </w:tcPr>
          <w:p w14:paraId="079D567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768" w:type="dxa"/>
          </w:tcPr>
          <w:p w14:paraId="3A0A128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2F74B67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E20D7C" w14:textId="38F4E72A" w:rsidR="005D7A48" w:rsidRDefault="001E4A3F">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1.</w:t>
      </w:r>
      <w:r w:rsidR="00000000">
        <w:rPr>
          <w:rFonts w:ascii="Courier New" w:hAnsi="Courier New" w:cs="Courier New"/>
          <w:b/>
          <w:bCs/>
          <w:sz w:val="24"/>
          <w:szCs w:val="24"/>
        </w:rPr>
        <w:t xml:space="preserve"> </w:t>
      </w:r>
      <w:r w:rsidR="00000000" w:rsidRPr="001E4A3F">
        <w:rPr>
          <w:rFonts w:ascii="Courier New" w:hAnsi="Courier New" w:cs="Courier New"/>
          <w:sz w:val="24"/>
          <w:szCs w:val="24"/>
        </w:rPr>
        <w:t>Input-Process-Output Diagram of the Existing System</w:t>
      </w:r>
      <w:r w:rsidR="00000000">
        <w:fldChar w:fldCharType="begin"/>
      </w:r>
      <w:r w:rsidR="00000000">
        <w:instrText xml:space="preserve"> TC "Figure 4.1. Input-Process-Output Diagram of the Existing System" \f f \l 1 </w:instrText>
      </w:r>
      <w:r w:rsidR="00000000">
        <w:fldChar w:fldCharType="end"/>
      </w:r>
    </w:p>
    <w:p w14:paraId="3D2C1109"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w:t>
      </w:r>
      <w:r>
        <w:fldChar w:fldCharType="begin"/>
      </w:r>
      <w:r>
        <w:instrText xml:space="preserve"> TC "Problems Encountered in the Current System (SOP No. 2)" \f c \l 2 </w:instrText>
      </w:r>
      <w:r>
        <w:fldChar w:fldCharType="end"/>
      </w:r>
    </w:p>
    <w:p w14:paraId="5E96489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466B4C7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1D60CD3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5AC9C7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69FBDFB1"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274310" cy="290087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7"/>
                    <a:stretch>
                      <a:fillRect/>
                    </a:stretch>
                  </pic:blipFill>
                  <pic:spPr>
                    <a:xfrm>
                      <a:off x="0" y="0"/>
                      <a:ext cx="5274310" cy="2900870"/>
                    </a:xfrm>
                    <a:prstGeom prst="rect">
                      <a:avLst/>
                    </a:prstGeom>
                  </pic:spPr>
                </pic:pic>
              </a:graphicData>
            </a:graphic>
          </wp:inline>
        </w:drawing>
      </w:r>
    </w:p>
    <w:p w14:paraId="7EC16E4D" w14:textId="74414860"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w:t>
      </w:r>
      <w:r w:rsidR="00DD5D54">
        <w:rPr>
          <w:rFonts w:ascii="Courier New" w:hAnsi="Courier New" w:cs="Courier New"/>
          <w:b/>
          <w:bCs/>
          <w:sz w:val="24"/>
          <w:szCs w:val="24"/>
        </w:rPr>
        <w:t>3.</w:t>
      </w:r>
      <w:r>
        <w:rPr>
          <w:rFonts w:ascii="Courier New" w:hAnsi="Courier New" w:cs="Courier New"/>
          <w:b/>
          <w:bCs/>
          <w:sz w:val="24"/>
          <w:szCs w:val="24"/>
        </w:rPr>
        <w:t xml:space="preserve">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w:t>
      </w:r>
      <w:r>
        <w:rPr>
          <w:rFonts w:ascii="Courier New" w:hAnsi="Courier New" w:cs="Courier New"/>
          <w:sz w:val="24"/>
          <w:szCs w:val="24"/>
        </w:rPr>
        <w:lastRenderedPageBreak/>
        <w:t>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5DB17A7B"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7CB499EB"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 xml:space="preserve">developed </w:t>
      </w:r>
      <w:proofErr w:type="spellStart"/>
      <w:r w:rsidRPr="00E32852">
        <w:rPr>
          <w:rFonts w:ascii="Courier New" w:hAnsi="Courier New" w:cs="Courier New"/>
          <w:sz w:val="24"/>
          <w:szCs w:val="24"/>
        </w:rPr>
        <w:t>Auditrix</w:t>
      </w:r>
      <w:proofErr w:type="spellEnd"/>
      <w:r w:rsidRPr="00E32852">
        <w:rPr>
          <w:rFonts w:ascii="Courier New" w:hAnsi="Courier New" w:cs="Courier New"/>
          <w:sz w:val="24"/>
          <w:szCs w:val="24"/>
        </w:rPr>
        <w:t>,</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3781D963" w14:textId="77777777"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B7D7F1D" w14:textId="0D066DE0"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one of f</w:t>
      </w:r>
      <w:r w:rsidR="002E29C4">
        <w:rPr>
          <w:rFonts w:ascii="Courier New" w:hAnsi="Courier New" w:cs="Courier New"/>
          <w:sz w:val="24"/>
          <w:szCs w:val="24"/>
        </w:rPr>
        <w:t>our</w:t>
      </w:r>
      <w:r>
        <w:rPr>
          <w:rFonts w:ascii="Courier New" w:hAnsi="Courier New" w:cs="Courier New"/>
          <w:sz w:val="24"/>
          <w:szCs w:val="24"/>
        </w:rPr>
        <w:t xml:space="preserve"> statuses, shown in Table 4.1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7E0C8E" w14:paraId="4283F437" w14:textId="77777777" w:rsidTr="007E0C8E">
        <w:trPr>
          <w:cantSplit/>
          <w:tblHeader/>
        </w:trPr>
        <w:tc>
          <w:tcPr>
            <w:tcW w:w="1924" w:type="dxa"/>
          </w:tcPr>
          <w:p w14:paraId="68822E56"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81" w:type="dxa"/>
          </w:tcPr>
          <w:p w14:paraId="653878EC"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63D9549F" w14:textId="77777777" w:rsidTr="007E0C8E">
        <w:trPr>
          <w:cantSplit/>
        </w:trPr>
        <w:tc>
          <w:tcPr>
            <w:tcW w:w="1924" w:type="dxa"/>
          </w:tcPr>
          <w:p w14:paraId="5B3CACD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381" w:type="dxa"/>
          </w:tcPr>
          <w:p w14:paraId="41BF52D4"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95BC921" w14:textId="77777777" w:rsidTr="007E0C8E">
        <w:trPr>
          <w:cantSplit/>
        </w:trPr>
        <w:tc>
          <w:tcPr>
            <w:tcW w:w="1924" w:type="dxa"/>
          </w:tcPr>
          <w:p w14:paraId="23904E2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381" w:type="dxa"/>
          </w:tcPr>
          <w:p w14:paraId="7212E15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1BB15FB6" w14:textId="77777777" w:rsidTr="007E0C8E">
        <w:trPr>
          <w:cantSplit/>
        </w:trPr>
        <w:tc>
          <w:tcPr>
            <w:tcW w:w="1924" w:type="dxa"/>
          </w:tcPr>
          <w:p w14:paraId="313FE103"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lastRenderedPageBreak/>
              <w:t>Unavailable</w:t>
            </w:r>
          </w:p>
        </w:tc>
        <w:tc>
          <w:tcPr>
            <w:tcW w:w="6381" w:type="dxa"/>
          </w:tcPr>
          <w:p w14:paraId="7AA80AC0"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1B72D6F4" w14:textId="77777777" w:rsidTr="007E0C8E">
        <w:trPr>
          <w:cantSplit/>
        </w:trPr>
        <w:tc>
          <w:tcPr>
            <w:tcW w:w="1924" w:type="dxa"/>
          </w:tcPr>
          <w:p w14:paraId="7EB19B9C"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381" w:type="dxa"/>
          </w:tcPr>
          <w:p w14:paraId="7EABAF59"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FAD1E97" w14:textId="54CF6AA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w:t>
      </w:r>
      <w:r w:rsidR="00DD5D54">
        <w:rPr>
          <w:rFonts w:ascii="Courier New" w:hAnsi="Courier New" w:cs="Courier New"/>
          <w:b/>
          <w:bCs/>
          <w:sz w:val="24"/>
          <w:szCs w:val="24"/>
        </w:rPr>
        <w:t>2.</w:t>
      </w:r>
      <w:r>
        <w:rPr>
          <w:rFonts w:ascii="Courier New" w:hAnsi="Courier New" w:cs="Courier New"/>
          <w:b/>
          <w:bCs/>
          <w:sz w:val="24"/>
          <w:szCs w:val="24"/>
        </w:rPr>
        <w:t xml:space="preserve"> </w:t>
      </w:r>
      <w:r w:rsidRPr="00DD5D54">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4F7B596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w:t>
      </w:r>
      <w:r w:rsidR="00C77B25">
        <w:rPr>
          <w:rFonts w:ascii="Courier New" w:hAnsi="Courier New" w:cs="Courier New"/>
          <w:sz w:val="24"/>
          <w:szCs w:val="24"/>
        </w:rPr>
        <w:t>four</w:t>
      </w:r>
      <w:r>
        <w:rPr>
          <w:rFonts w:ascii="Courier New" w:hAnsi="Courier New" w:cs="Courier New"/>
          <w:sz w:val="24"/>
          <w:szCs w:val="24"/>
        </w:rPr>
        <w:t xml:space="preserve"> statuses: Completed, Available,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4A228A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w:t>
      </w:r>
      <w:r>
        <w:rPr>
          <w:rFonts w:ascii="Courier New" w:hAnsi="Courier New" w:cs="Courier New"/>
          <w:sz w:val="24"/>
          <w:szCs w:val="24"/>
        </w:rPr>
        <w:lastRenderedPageBreak/>
        <w:t>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2A36C33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11ECCB69"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4444433A" w14:textId="2834D488"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w:t>
      </w:r>
      <w:r w:rsidR="00DD5D54">
        <w:rPr>
          <w:rFonts w:ascii="Courier New" w:hAnsi="Courier New" w:cs="Courier New"/>
          <w:sz w:val="24"/>
          <w:szCs w:val="24"/>
        </w:rPr>
        <w:t xml:space="preserve">does not ensure a </w:t>
      </w:r>
      <w:r w:rsidR="00DD5D54">
        <w:rPr>
          <w:rFonts w:ascii="Courier New" w:hAnsi="Courier New" w:cs="Courier New"/>
          <w:sz w:val="24"/>
          <w:szCs w:val="24"/>
        </w:rPr>
        <w:lastRenderedPageBreak/>
        <w:t>passing remark</w:t>
      </w:r>
      <w:r>
        <w:rPr>
          <w:rFonts w:ascii="Courier New" w:hAnsi="Courier New" w:cs="Courier New"/>
          <w:sz w:val="24"/>
          <w:szCs w:val="24"/>
        </w:rPr>
        <w:t>.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9D3D7DF"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1F0D4AA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w:t>
      </w:r>
      <w:r>
        <w:rPr>
          <w:rFonts w:ascii="Courier New" w:hAnsi="Courier New" w:cs="Courier New"/>
          <w:sz w:val="24"/>
          <w:szCs w:val="24"/>
        </w:rPr>
        <w:lastRenderedPageBreak/>
        <w:t>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68"/>
        <w:gridCol w:w="5028"/>
      </w:tblGrid>
      <w:tr w:rsidR="003B1F7A" w14:paraId="77A3C179" w14:textId="77777777">
        <w:trPr>
          <w:cantSplit/>
          <w:tblHeader/>
        </w:trPr>
        <w:tc>
          <w:tcPr>
            <w:tcW w:w="3271" w:type="dxa"/>
          </w:tcPr>
          <w:p w14:paraId="5BF58477"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74E7B1F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49D6295" w14:textId="77777777">
        <w:trPr>
          <w:cantSplit/>
        </w:trPr>
        <w:tc>
          <w:tcPr>
            <w:tcW w:w="3271" w:type="dxa"/>
          </w:tcPr>
          <w:p w14:paraId="60423052"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6644B33F"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7F7C81B9" w14:textId="77777777">
        <w:trPr>
          <w:cantSplit/>
        </w:trPr>
        <w:tc>
          <w:tcPr>
            <w:tcW w:w="3271" w:type="dxa"/>
          </w:tcPr>
          <w:p w14:paraId="54DBE125"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12591B64"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4319BD67" w14:textId="77777777">
        <w:trPr>
          <w:cantSplit/>
        </w:trPr>
        <w:tc>
          <w:tcPr>
            <w:tcW w:w="3271" w:type="dxa"/>
          </w:tcPr>
          <w:p w14:paraId="6689917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469E546D"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5D2E7C2" w14:textId="77777777">
        <w:trPr>
          <w:cantSplit/>
        </w:trPr>
        <w:tc>
          <w:tcPr>
            <w:tcW w:w="3271" w:type="dxa"/>
          </w:tcPr>
          <w:p w14:paraId="4D83F029"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59A12345"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5711C136" w14:textId="663BB313"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w:t>
      </w:r>
      <w:r w:rsidR="00DD5D54">
        <w:rPr>
          <w:rFonts w:ascii="Courier New" w:hAnsi="Courier New" w:cs="Courier New"/>
          <w:b/>
          <w:bCs/>
          <w:sz w:val="24"/>
          <w:szCs w:val="24"/>
        </w:rPr>
        <w:t>3</w:t>
      </w:r>
      <w:r>
        <w:rPr>
          <w:rFonts w:ascii="Courier New" w:hAnsi="Courier New" w:cs="Courier New"/>
          <w:b/>
          <w:bCs/>
          <w:sz w:val="24"/>
          <w:szCs w:val="24"/>
        </w:rPr>
        <w:t xml:space="preserve">. </w:t>
      </w:r>
      <w:r w:rsidRPr="00DD5D54">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5F2E163F" w14:textId="2A40F4D5"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w:t>
      </w:r>
      <w:r w:rsidR="00DD5D54">
        <w:rPr>
          <w:rFonts w:ascii="Courier New" w:hAnsi="Courier New" w:cs="Courier New"/>
          <w:b/>
          <w:bCs/>
          <w:sz w:val="24"/>
          <w:szCs w:val="24"/>
        </w:rPr>
        <w:t>S</w:t>
      </w:r>
      <w:r>
        <w:rPr>
          <w:rFonts w:ascii="Courier New" w:hAnsi="Courier New" w:cs="Courier New"/>
          <w:b/>
          <w:bCs/>
          <w:sz w:val="24"/>
          <w:szCs w:val="24"/>
        </w:rPr>
        <w:t>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061862BB" w14:textId="6B1E660B"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and </w:t>
      </w:r>
      <w:r w:rsidR="00DD5D54">
        <w:rPr>
          <w:rFonts w:ascii="Courier New" w:hAnsi="Courier New" w:cs="Courier New"/>
          <w:b/>
          <w:bCs/>
          <w:sz w:val="24"/>
          <w:szCs w:val="24"/>
        </w:rPr>
        <w:t>I</w:t>
      </w:r>
      <w:r>
        <w:rPr>
          <w:rFonts w:ascii="Courier New" w:hAnsi="Courier New" w:cs="Courier New"/>
          <w:b/>
          <w:bCs/>
          <w:sz w:val="24"/>
          <w:szCs w:val="24"/>
        </w:rPr>
        <w:t xml:space="preserve">rregular </w:t>
      </w:r>
      <w:r w:rsidR="00DD5D54">
        <w:rPr>
          <w:rFonts w:ascii="Courier New" w:hAnsi="Courier New" w:cs="Courier New"/>
          <w:b/>
          <w:bCs/>
          <w:sz w:val="24"/>
          <w:szCs w:val="24"/>
        </w:rPr>
        <w:t>S</w:t>
      </w:r>
      <w:r>
        <w:rPr>
          <w:rFonts w:ascii="Courier New" w:hAnsi="Courier New" w:cs="Courier New"/>
          <w:b/>
          <w:bCs/>
          <w:sz w:val="24"/>
          <w:szCs w:val="24"/>
        </w:rPr>
        <w:t>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w:t>
      </w:r>
      <w:r>
        <w:rPr>
          <w:rFonts w:ascii="Courier New" w:hAnsi="Courier New" w:cs="Courier New"/>
          <w:sz w:val="24"/>
          <w:szCs w:val="24"/>
        </w:rPr>
        <w:lastRenderedPageBreak/>
        <w:t>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so the status is known before any grades come in.</w:t>
      </w:r>
    </w:p>
    <w:p w14:paraId="70904C5D" w14:textId="3E1AC99C"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w:t>
      </w:r>
      <w:r w:rsidR="00DD5D54">
        <w:rPr>
          <w:rFonts w:ascii="Courier New" w:hAnsi="Courier New" w:cs="Courier New"/>
          <w:b/>
          <w:bCs/>
          <w:sz w:val="24"/>
          <w:szCs w:val="24"/>
        </w:rPr>
        <w:t>E</w:t>
      </w:r>
      <w:r>
        <w:rPr>
          <w:rFonts w:ascii="Courier New" w:hAnsi="Courier New" w:cs="Courier New"/>
          <w:b/>
          <w:bCs/>
          <w:sz w:val="24"/>
          <w:szCs w:val="24"/>
        </w:rPr>
        <w:t>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w:t>
      </w:r>
      <w:r>
        <w:rPr>
          <w:rFonts w:ascii="Courier New" w:hAnsi="Courier New" w:cs="Courier New"/>
          <w:sz w:val="24"/>
          <w:szCs w:val="24"/>
        </w:rPr>
        <w:lastRenderedPageBreak/>
        <w:t>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6ACE80F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in a format designed by the researchers, with a preview of what will be added, changed or removed before saving, exported to CSV or PDF, and every change is kept in a per-version change history showing who changed what, and when.</w:t>
      </w:r>
    </w:p>
    <w:p w14:paraId="0F36AD9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either the system's template or a </w:t>
      </w:r>
      <w:r>
        <w:rPr>
          <w:rFonts w:ascii="Courier New" w:hAnsi="Courier New" w:cs="Courier New"/>
          <w:sz w:val="24"/>
          <w:szCs w:val="24"/>
        </w:rPr>
        <w:lastRenderedPageBreak/>
        <w:t>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3FAE71A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w:t>
      </w:r>
      <w:r>
        <w:rPr>
          <w:rFonts w:ascii="Courier New" w:hAnsi="Courier New" w:cs="Courier New"/>
          <w:sz w:val="24"/>
          <w:szCs w:val="24"/>
        </w:rPr>
        <w:lastRenderedPageBreak/>
        <w:t>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224B719C" w14:textId="47BF9F3A"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Access </w:t>
      </w:r>
      <w:r w:rsidR="009579F1">
        <w:rPr>
          <w:rFonts w:ascii="Courier New" w:hAnsi="Courier New" w:cs="Courier New"/>
          <w:b/>
          <w:bCs/>
          <w:sz w:val="24"/>
          <w:szCs w:val="24"/>
        </w:rPr>
        <w:t>C</w:t>
      </w:r>
      <w:r>
        <w:rPr>
          <w:rFonts w:ascii="Courier New" w:hAnsi="Courier New" w:cs="Courier New"/>
          <w:b/>
          <w:bCs/>
          <w:sz w:val="24"/>
          <w:szCs w:val="24"/>
        </w:rPr>
        <w:t xml:space="preserve">ontrol and </w:t>
      </w:r>
      <w:r w:rsidR="009579F1">
        <w:rPr>
          <w:rFonts w:ascii="Courier New" w:hAnsi="Courier New" w:cs="Courier New"/>
          <w:b/>
          <w:bCs/>
          <w:sz w:val="24"/>
          <w:szCs w:val="24"/>
        </w:rPr>
        <w:t>D</w:t>
      </w:r>
      <w:r>
        <w:rPr>
          <w:rFonts w:ascii="Courier New" w:hAnsi="Courier New" w:cs="Courier New"/>
          <w:b/>
          <w:bCs/>
          <w:sz w:val="24"/>
          <w:szCs w:val="24"/>
        </w:rPr>
        <w:t xml:space="preserve">ata </w:t>
      </w:r>
      <w:r w:rsidR="009579F1">
        <w:rPr>
          <w:rFonts w:ascii="Courier New" w:hAnsi="Courier New" w:cs="Courier New"/>
          <w:b/>
          <w:bCs/>
          <w:sz w:val="24"/>
          <w:szCs w:val="24"/>
        </w:rPr>
        <w:t>S</w:t>
      </w:r>
      <w:r>
        <w:rPr>
          <w:rFonts w:ascii="Courier New" w:hAnsi="Courier New" w:cs="Courier New"/>
          <w:b/>
          <w:bCs/>
          <w:sz w:val="24"/>
          <w:szCs w:val="24"/>
        </w:rPr>
        <w:t>coping.</w:t>
      </w:r>
      <w:r w:rsidR="009579F1">
        <w:rPr>
          <w:rFonts w:ascii="Courier New" w:hAnsi="Courier New" w:cs="Courier New"/>
          <w:sz w:val="24"/>
          <w:szCs w:val="24"/>
        </w:rPr>
        <w:t xml:space="preserve"> </w:t>
      </w:r>
      <w:r>
        <w:rPr>
          <w:rFonts w:ascii="Courier New" w:hAnsi="Courier New" w:cs="Courier New"/>
          <w:sz w:val="24"/>
          <w:szCs w:val="24"/>
        </w:rPr>
        <w:t xml:space="preserve">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w:t>
      </w:r>
      <w:r>
        <w:rPr>
          <w:rFonts w:ascii="Courier New" w:hAnsi="Courier New" w:cs="Courier New"/>
          <w:sz w:val="24"/>
          <w:szCs w:val="24"/>
        </w:rPr>
        <w:lastRenderedPageBreak/>
        <w:t>are signed out after 30 minutes without activity; and an account is blocked for 15 minutes after five wrong passwords.</w:t>
      </w:r>
    </w:p>
    <w:p w14:paraId="33942DB6" w14:textId="77777777" w:rsidR="005E4CBE"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435221E6" w14:textId="6BF5CD5C" w:rsidR="005D7A48" w:rsidRPr="005E4CBE" w:rsidRDefault="005E4CBE">
      <w:pPr>
        <w:keepNext/>
        <w:spacing w:before="240" w:line="480" w:lineRule="auto"/>
        <w:jc w:val="both"/>
        <w:rPr>
          <w:rFonts w:ascii="Courier New" w:hAnsi="Courier New" w:cs="Courier New"/>
          <w:sz w:val="24"/>
          <w:szCs w:val="24"/>
        </w:rPr>
      </w:pPr>
      <w:r w:rsidRPr="005E4CBE">
        <w:rPr>
          <w:rFonts w:ascii="Courier New" w:hAnsi="Courier New" w:cs="Courier New"/>
          <w:sz w:val="24"/>
          <w:szCs w:val="24"/>
        </w:rPr>
        <w:t xml:space="preserve">The features of </w:t>
      </w:r>
      <w:proofErr w:type="spellStart"/>
      <w:r w:rsidRPr="005E4CBE">
        <w:rPr>
          <w:rFonts w:ascii="Courier New" w:hAnsi="Courier New" w:cs="Courier New"/>
          <w:sz w:val="24"/>
          <w:szCs w:val="24"/>
        </w:rPr>
        <w:t>Auditrix</w:t>
      </w:r>
      <w:proofErr w:type="spellEnd"/>
      <w:r w:rsidRPr="005E4CBE">
        <w:rPr>
          <w:rFonts w:ascii="Courier New" w:hAnsi="Courier New" w:cs="Courier New"/>
          <w:sz w:val="24"/>
          <w:szCs w:val="24"/>
        </w:rPr>
        <w:t xml:space="preserve">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year level and classifies the student as regular or irregular; shows and prints each student's audit report; manages curriculum versions with their import, export, and change history; records shifts, transfers, and drops; summarizes each program on a dashboard; and lets the Dean create programs, reassign chairpersons, split the college, </w:t>
      </w:r>
      <w:r w:rsidRPr="005E4CBE">
        <w:rPr>
          <w:rFonts w:ascii="Courier New" w:hAnsi="Courier New" w:cs="Courier New"/>
          <w:sz w:val="24"/>
          <w:szCs w:val="24"/>
        </w:rPr>
        <w:lastRenderedPageBreak/>
        <w:t>and hand over the deanship. The non-functional requirements, on the other hand, describe how well the system performs these functions, guided by the ISO/IEC 25010 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responsive web application that runs on desktop, tablet, and smartphone browsers.</w:t>
      </w:r>
      <w:r w:rsidR="00000000" w:rsidRPr="005E4CBE">
        <w:rPr>
          <w:rFonts w:ascii="Courier New" w:hAnsi="Courier New" w:cs="Courier New"/>
          <w:sz w:val="24"/>
          <w:szCs w:val="24"/>
        </w:rPr>
        <w:fldChar w:fldCharType="begin"/>
      </w:r>
      <w:r w:rsidR="00000000" w:rsidRPr="005E4CBE">
        <w:rPr>
          <w:rFonts w:ascii="Courier New" w:hAnsi="Courier New" w:cs="Courier New"/>
          <w:sz w:val="24"/>
          <w:szCs w:val="24"/>
        </w:rPr>
        <w:instrText xml:space="preserve"> TC "Features of the Proposed System" \f c \l 2 </w:instrText>
      </w:r>
      <w:r w:rsidR="00000000" w:rsidRPr="005E4CBE">
        <w:rPr>
          <w:rFonts w:ascii="Courier New" w:hAnsi="Courier New" w:cs="Courier New"/>
          <w:sz w:val="24"/>
          <w:szCs w:val="24"/>
        </w:rPr>
        <w:fldChar w:fldCharType="end"/>
      </w:r>
    </w:p>
    <w:p w14:paraId="288C8C6C"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5"/>
        <w:gridCol w:w="2765"/>
        <w:gridCol w:w="2766"/>
      </w:tblGrid>
      <w:tr w:rsidR="005D7A48" w14:paraId="596A025F" w14:textId="77777777">
        <w:trPr>
          <w:tblHeader/>
        </w:trPr>
        <w:tc>
          <w:tcPr>
            <w:tcW w:w="2768" w:type="dxa"/>
          </w:tcPr>
          <w:p w14:paraId="32F3CF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4E6920F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3221E5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23709E31" w14:textId="77777777">
        <w:tc>
          <w:tcPr>
            <w:tcW w:w="2768" w:type="dxa"/>
          </w:tcPr>
          <w:p w14:paraId="52E9D69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6FD973A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0435EA7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3B7F1B68" w14:textId="77777777">
        <w:tc>
          <w:tcPr>
            <w:tcW w:w="2768" w:type="dxa"/>
          </w:tcPr>
          <w:p w14:paraId="327171CD"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4527A18F"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1C6DCDD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0F211BB2" w14:textId="77777777">
        <w:tc>
          <w:tcPr>
            <w:tcW w:w="2768" w:type="dxa"/>
          </w:tcPr>
          <w:p w14:paraId="164B3E4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Grades per term (including INC and its resolution), the current semester, and shifts, transfers and drops</w:t>
            </w:r>
          </w:p>
        </w:tc>
        <w:tc>
          <w:tcPr>
            <w:tcW w:w="2768" w:type="dxa"/>
          </w:tcPr>
          <w:p w14:paraId="5F9FCC1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1065094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78C22CCC" w14:textId="77777777" w:rsidR="005E4CBE" w:rsidRDefault="009579F1">
      <w:pPr>
        <w:spacing w:before="120" w:line="480" w:lineRule="auto"/>
        <w:jc w:val="center"/>
        <w:rPr>
          <w:rFonts w:ascii="Courier New" w:hAnsi="Courier New" w:cs="Courier New"/>
          <w:sz w:val="24"/>
          <w:szCs w:val="24"/>
        </w:rPr>
      </w:pPr>
      <w:r>
        <w:rPr>
          <w:rFonts w:ascii="Courier New" w:hAnsi="Courier New" w:cs="Courier New"/>
          <w:b/>
          <w:bCs/>
          <w:sz w:val="24"/>
          <w:szCs w:val="24"/>
        </w:rPr>
        <w:t>Table</w:t>
      </w:r>
      <w:r w:rsidR="00000000">
        <w:rPr>
          <w:rFonts w:ascii="Courier New" w:hAnsi="Courier New" w:cs="Courier New"/>
          <w:b/>
          <w:bCs/>
          <w:sz w:val="24"/>
          <w:szCs w:val="24"/>
        </w:rPr>
        <w:t xml:space="preserve"> 4. </w:t>
      </w:r>
      <w:r w:rsidR="00000000" w:rsidRPr="009579F1">
        <w:rPr>
          <w:rFonts w:ascii="Courier New" w:hAnsi="Courier New" w:cs="Courier New"/>
          <w:sz w:val="24"/>
          <w:szCs w:val="24"/>
        </w:rPr>
        <w:t>Input-Process-Output Diagram of the Proposed System</w:t>
      </w:r>
    </w:p>
    <w:p w14:paraId="362FC427" w14:textId="77777777" w:rsid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538EC1FE" w14:textId="0284A80E" w:rsidR="005E4CBE" w:rsidRP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r>
        <w:rPr>
          <w:rFonts w:ascii="Courier New" w:hAnsi="Courier New" w:cs="Courier New"/>
          <w:sz w:val="24"/>
          <w:szCs w:val="24"/>
        </w:rPr>
        <w:tab/>
      </w:r>
    </w:p>
    <w:p w14:paraId="68ED4F3F" w14:textId="14386BDD"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5C0C6A39" w14:textId="2DB0E6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7E9CDD2E" w14:textId="598DBDA2"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 xml:space="preserve">Audit every subject of the student's curriculum against its prerequisites, co-requisites, year </w:t>
      </w:r>
      <w:r>
        <w:rPr>
          <w:rFonts w:ascii="Courier New" w:hAnsi="Courier New" w:cs="Courier New"/>
          <w:sz w:val="24"/>
          <w:szCs w:val="24"/>
        </w:rPr>
        <w:lastRenderedPageBreak/>
        <w:t>standing and "all subjects completed" requirements, and give each subject one of the five statuses with the reason.</w:t>
      </w:r>
    </w:p>
    <w:p w14:paraId="04292254" w14:textId="54303C7F"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2AF17F23" w14:textId="16C9BBA4"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72714C78" w14:textId="5BEFBA44"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38BD3A04" w14:textId="05850A7B"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5002BFAA" w14:textId="44A8BFA8" w:rsidR="003D5C8B"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14F22E56" w14:textId="0D1D6FD6"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College administration: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12545ED1" w14:textId="77777777" w:rsidR="005E4CBE" w:rsidRDefault="005E4CBE" w:rsidP="005E4CBE">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Non-Functional Requirements of the Proposed </w:t>
      </w:r>
      <w:proofErr w:type="spellStart"/>
      <w:r>
        <w:rPr>
          <w:rFonts w:ascii="Courier New" w:hAnsi="Courier New" w:cs="Courier New"/>
          <w:b/>
          <w:bCs/>
          <w:sz w:val="24"/>
          <w:szCs w:val="24"/>
        </w:rPr>
        <w:t>System</w:t>
      </w:r>
      <w:r>
        <w:fldChar w:fldCharType="begin"/>
      </w:r>
      <w:r>
        <w:instrText xml:space="preserve"> TC "Non-Functional Requirements of the Proposed System" \f c \l 2 </w:instrText>
      </w:r>
      <w:r>
        <w:fldChar w:fldCharType="end"/>
      </w:r>
      <w:proofErr w:type="spellEnd"/>
    </w:p>
    <w:p w14:paraId="24DCDB3B" w14:textId="77777777" w:rsidR="005E4CBE" w:rsidRDefault="005E4CBE" w:rsidP="005E4CBE">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4D3FAAD" w14:textId="0AE66B22" w:rsid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1D042EEF" w14:textId="77777777" w:rsidR="003D5C8B" w:rsidRDefault="003D5C8B" w:rsidP="003D5C8B">
      <w:pPr>
        <w:keepNext/>
        <w:spacing w:before="240" w:line="480" w:lineRule="auto"/>
        <w:jc w:val="both"/>
        <w:rPr>
          <w:rFonts w:ascii="Courier New" w:hAnsi="Courier New" w:cs="Courier New"/>
          <w:sz w:val="24"/>
          <w:szCs w:val="24"/>
        </w:rPr>
      </w:pPr>
      <w:r>
        <w:rPr>
          <w:rFonts w:ascii="Courier New" w:hAnsi="Courier New" w:cs="Courier New"/>
          <w:b/>
          <w:bCs/>
          <w:sz w:val="24"/>
          <w:szCs w:val="24"/>
        </w:rPr>
        <w:tab/>
      </w:r>
      <w:r w:rsidR="005E4CBE">
        <w:rPr>
          <w:rFonts w:ascii="Courier New" w:hAnsi="Courier New" w:cs="Courier New"/>
          <w:b/>
          <w:bCs/>
          <w:sz w:val="24"/>
          <w:szCs w:val="24"/>
        </w:rPr>
        <w:t xml:space="preserve">Usability and Security: </w:t>
      </w:r>
      <w:r w:rsidR="005E4CBE">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login; every page checks the user's role, users are signed </w:t>
      </w:r>
      <w:r w:rsidR="005E4CBE">
        <w:rPr>
          <w:rFonts w:ascii="Courier New" w:hAnsi="Courier New" w:cs="Courier New"/>
          <w:sz w:val="24"/>
          <w:szCs w:val="24"/>
        </w:rPr>
        <w:lastRenderedPageBreak/>
        <w:t>out after 30 minutes without activity, and an account is blocked for 15 minutes after five wrong passwords.</w:t>
      </w:r>
    </w:p>
    <w:p w14:paraId="61ECF25B" w14:textId="14835BD6" w:rsidR="003D5C8B" w:rsidRP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3CB29C9A" w14:textId="18CD74BD" w:rsid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r>
      <w:r w:rsidR="005E4CBE">
        <w:rPr>
          <w:rFonts w:ascii="Courier New" w:hAnsi="Courier New" w:cs="Courier New"/>
          <w:b/>
          <w:bCs/>
          <w:sz w:val="24"/>
          <w:szCs w:val="24"/>
        </w:rPr>
        <w:t xml:space="preserve">Maintainability: </w:t>
      </w:r>
      <w:r w:rsidR="005E4CBE">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043032AA" w14:textId="0E66E8AD" w:rsidR="005D7A48" w:rsidRP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sidR="005E4CBE">
        <w:rPr>
          <w:rFonts w:ascii="Courier New" w:hAnsi="Courier New" w:cs="Courier New"/>
          <w:b/>
          <w:bCs/>
          <w:sz w:val="24"/>
          <w:szCs w:val="24"/>
        </w:rPr>
        <w:t xml:space="preserve">Portability/Compatibility: </w:t>
      </w:r>
      <w:r w:rsidR="005E4CBE">
        <w:rPr>
          <w:rFonts w:ascii="Courier New" w:hAnsi="Courier New" w:cs="Courier New"/>
          <w:sz w:val="24"/>
          <w:szCs w:val="24"/>
        </w:rPr>
        <w:t>delivered as a responsive web application accessible across desktop, tablet, and smartphone browsers.</w:t>
      </w:r>
      <w:r w:rsidR="00000000" w:rsidRPr="009579F1">
        <w:fldChar w:fldCharType="begin"/>
      </w:r>
      <w:r w:rsidR="00000000" w:rsidRPr="009579F1">
        <w:instrText xml:space="preserve"> TC "Figure 4.3. Input-Process-Output Diagram of the Proposed System" \f f \l 1 </w:instrText>
      </w:r>
      <w:r w:rsidR="00000000" w:rsidRPr="009579F1">
        <w:fldChar w:fldCharType="end"/>
      </w:r>
    </w:p>
    <w:p w14:paraId="481463AC" w14:textId="7A1C8843"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w:t>
      </w:r>
      <w:r w:rsidR="009579F1">
        <w:rPr>
          <w:rFonts w:ascii="Courier New" w:hAnsi="Courier New" w:cs="Courier New"/>
          <w:b/>
          <w:bCs/>
          <w:sz w:val="24"/>
          <w:szCs w:val="24"/>
        </w:rPr>
        <w:t xml:space="preserve">. </w:t>
      </w:r>
      <w:r>
        <w:rPr>
          <w:rFonts w:ascii="Courier New" w:hAnsi="Courier New" w:cs="Courier New"/>
          <w:sz w:val="24"/>
          <w:szCs w:val="24"/>
        </w:rPr>
        <w:t xml:space="preserve">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w:t>
      </w:r>
      <w:r>
        <w:rPr>
          <w:rFonts w:ascii="Courier New" w:hAnsi="Courier New" w:cs="Courier New"/>
          <w:sz w:val="24"/>
          <w:szCs w:val="24"/>
        </w:rPr>
        <w:lastRenderedPageBreak/>
        <w:t>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1409500"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8"/>
                    <a:stretch>
                      <a:fillRect/>
                    </a:stretch>
                  </pic:blipFill>
                  <pic:spPr>
                    <a:xfrm>
                      <a:off x="0" y="0"/>
                      <a:ext cx="5120640" cy="3038246"/>
                    </a:xfrm>
                    <a:prstGeom prst="rect">
                      <a:avLst/>
                    </a:prstGeom>
                  </pic:spPr>
                </pic:pic>
              </a:graphicData>
            </a:graphic>
          </wp:inline>
        </w:drawing>
      </w:r>
    </w:p>
    <w:p w14:paraId="35A100D6" w14:textId="62BA6AE0"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sidRPr="009579F1">
        <w:rPr>
          <w:rFonts w:ascii="Courier New" w:hAnsi="Courier New" w:cs="Courier New"/>
          <w:sz w:val="24"/>
          <w:szCs w:val="24"/>
        </w:rPr>
        <w:t xml:space="preserve">Use Case Diagram of </w:t>
      </w:r>
      <w:proofErr w:type="spellStart"/>
      <w:r w:rsidRPr="009579F1">
        <w:rPr>
          <w:rFonts w:ascii="Courier New" w:hAnsi="Courier New" w:cs="Courier New"/>
          <w:sz w:val="24"/>
          <w:szCs w:val="24"/>
        </w:rPr>
        <w:t>Auditrix</w:t>
      </w:r>
      <w:proofErr w:type="spellEnd"/>
      <w:r w:rsidRPr="009579F1">
        <w:fldChar w:fldCharType="begin"/>
      </w:r>
      <w:r w:rsidRPr="009579F1">
        <w:instrText xml:space="preserve"> TC "Figure 4.4. Use Case Diagram of Auditrix" \f f \l 1 </w:instrText>
      </w:r>
      <w:r w:rsidRPr="009579F1">
        <w:fldChar w:fldCharType="end"/>
      </w:r>
    </w:p>
    <w:p w14:paraId="7CA9D16E" w14:textId="2560331F"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sidR="009579F1">
        <w:rPr>
          <w:rFonts w:ascii="Courier New" w:hAnsi="Courier New" w:cs="Courier New"/>
          <w:b/>
          <w:bCs/>
          <w:sz w:val="24"/>
          <w:szCs w:val="24"/>
        </w:rPr>
        <w:t>.</w:t>
      </w:r>
      <w:r>
        <w:rPr>
          <w:rFonts w:ascii="Courier New" w:hAnsi="Courier New" w:cs="Courier New"/>
          <w:sz w:val="24"/>
          <w:szCs w:val="24"/>
        </w:rPr>
        <w:t xml:space="preserve"> shows the activity diagram for the curriculum audit, divided into two </w:t>
      </w:r>
      <w:proofErr w:type="spellStart"/>
      <w:r>
        <w:rPr>
          <w:rFonts w:ascii="Courier New" w:hAnsi="Courier New" w:cs="Courier New"/>
          <w:sz w:val="24"/>
          <w:szCs w:val="24"/>
        </w:rPr>
        <w:t>swimlanes</w:t>
      </w:r>
      <w:proofErr w:type="spellEnd"/>
      <w:r>
        <w:rPr>
          <w:rFonts w:ascii="Courier New" w:hAnsi="Courier New" w:cs="Courier New"/>
          <w:sz w:val="24"/>
          <w:szCs w:val="24"/>
        </w:rPr>
        <w:t xml:space="preserve">: the Program Chairperson and the Audit Engine. The process starts with the chairperson checking whether the student is new. A new </w:t>
      </w:r>
      <w:r>
        <w:rPr>
          <w:rFonts w:ascii="Courier New" w:hAnsi="Courier New" w:cs="Courier New"/>
          <w:sz w:val="24"/>
          <w:szCs w:val="24"/>
        </w:rPr>
        <w:lastRenderedPageBreak/>
        <w:t>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19D451F0" w14:textId="77777777" w:rsidR="005D7A48" w:rsidRDefault="00000000">
      <w:pPr>
        <w:keepNext/>
        <w:spacing w:line="240" w:lineRule="auto"/>
        <w:jc w:val="center"/>
        <w:rPr>
          <w:rFonts w:ascii="Courier New" w:hAnsi="Courier New" w:cs="Courier New"/>
          <w:sz w:val="24"/>
          <w:szCs w:val="24"/>
        </w:rPr>
      </w:pPr>
      <w:r>
        <w:rPr>
          <w:noProof/>
        </w:rPr>
        <w:drawing>
          <wp:inline distT="0" distB="0" distL="0" distR="0" wp14:anchorId="053466D8" wp14:editId="711390A5">
            <wp:extent cx="5119969" cy="4343400"/>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9"/>
                    <a:stretch>
                      <a:fillRect/>
                    </a:stretch>
                  </pic:blipFill>
                  <pic:spPr>
                    <a:xfrm>
                      <a:off x="0" y="0"/>
                      <a:ext cx="5124834" cy="4347527"/>
                    </a:xfrm>
                    <a:prstGeom prst="rect">
                      <a:avLst/>
                    </a:prstGeom>
                  </pic:spPr>
                </pic:pic>
              </a:graphicData>
            </a:graphic>
          </wp:inline>
        </w:drawing>
      </w:r>
    </w:p>
    <w:p w14:paraId="01582A1A" w14:textId="00DC4339"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w:t>
      </w:r>
      <w:r w:rsidR="009579F1">
        <w:rPr>
          <w:rFonts w:ascii="Courier New" w:hAnsi="Courier New" w:cs="Courier New"/>
          <w:b/>
          <w:bCs/>
          <w:sz w:val="24"/>
          <w:szCs w:val="24"/>
        </w:rPr>
        <w:t xml:space="preserve"> </w:t>
      </w:r>
      <w:r>
        <w:rPr>
          <w:rFonts w:ascii="Courier New" w:hAnsi="Courier New" w:cs="Courier New"/>
          <w:b/>
          <w:bCs/>
          <w:sz w:val="24"/>
          <w:szCs w:val="24"/>
        </w:rPr>
        <w:t xml:space="preserve">5. </w:t>
      </w:r>
      <w:r w:rsidRPr="009579F1">
        <w:rPr>
          <w:rFonts w:ascii="Courier New" w:hAnsi="Courier New" w:cs="Courier New"/>
          <w:sz w:val="24"/>
          <w:szCs w:val="24"/>
        </w:rPr>
        <w:t>Activity Diagram for Curriculum Audit</w:t>
      </w:r>
      <w:r w:rsidRPr="009579F1">
        <w:fldChar w:fldCharType="begin"/>
      </w:r>
      <w:r w:rsidRPr="009579F1">
        <w:instrText xml:space="preserve"> TC "Figure 4.5. Activity Diagram for Curriculum Audit"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5.1</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rows it skipped, and the chairperson then views the registered student or the import result.</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004109"/>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pic:cNvPicPr/>
                  </pic:nvPicPr>
                  <pic:blipFill>
                    <a:blip r:embed="rIdAct5_1"/>
                    <a:stretch>
                      <a:fillRect/>
                    </a:stretch>
                  </pic:blipFill>
                  <pic:spPr>
                    <a:xfrm>
                      <a:off x="0" y="0"/>
                      <a:ext cx="4754880" cy="4004109"/>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5.1. </w:t>
      </w:r>
      <w:r w:rsidRPr="009579F1">
        <w:rPr>
          <w:rFonts w:ascii="Courier New" w:hAnsi="Courier New" w:cs="Courier New"/>
          <w:sz w:val="24"/>
          <w:szCs w:val="24"/>
        </w:rPr>
        <w:t>Activity Diagram for Register/Import Students</w:t>
      </w:r>
      <w:r w:rsidRPr="009579F1">
        <w:fldChar w:fldCharType="begin"/>
      </w:r>
      <w:r w:rsidRPr="009579F1">
        <w:instrText xml:space="preserve"> TC "Figure 5.1. Activity Diagram for Register/Import Students"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5.2</w:t>
      </w:r>
      <w:r>
        <w:rPr>
          <w:rFonts w:ascii="Courier New" w:hAnsi="Courier New" w:cs="Courier New"/>
          <w:sz w:val="24"/>
          <w:szCs w:val="24"/>
        </w:rPr>
        <w:t xml:space="preserve"> shows how grades are recorded. After choosing the year level, the curriculum semester and the term, the chairperson picks the grade of each subject from the KSU grade values when the grades are available, or marks the subjects In progress when they are not yet available. The system checks the grades and the term, saves them in the grade logbook and audits the student's record again, so the chairperson sees the updated audit.</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723597"/>
            <wp:effectExtent l="0" t="0" r="5080" b="0"/>
            <wp:docPr id="9502" name="Figure 5.2"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Figure 5.2"/>
                    <pic:cNvPicPr/>
                  </pic:nvPicPr>
                  <pic:blipFill>
                    <a:blip r:embed="rIdAct5_2"/>
                    <a:stretch>
                      <a:fillRect/>
                    </a:stretch>
                  </pic:blipFill>
                  <pic:spPr>
                    <a:xfrm>
                      <a:off x="0" y="0"/>
                      <a:ext cx="4754880" cy="4723597"/>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5.2. </w:t>
      </w:r>
      <w:r w:rsidRPr="009579F1">
        <w:rPr>
          <w:rFonts w:ascii="Courier New" w:hAnsi="Courier New" w:cs="Courier New"/>
          <w:sz w:val="24"/>
          <w:szCs w:val="24"/>
        </w:rPr>
        <w:t>Activity Diagram for Enter Grades/Mark Subjects In Progress</w:t>
      </w:r>
      <w:r w:rsidRPr="009579F1">
        <w:fldChar w:fldCharType="begin"/>
      </w:r>
      <w:r w:rsidRPr="009579F1">
        <w:instrText xml:space="preserve"> TC "Figure 5.2. Activity Diagram for Enter Grades/Mark Subjects In Progress"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5.3</w:t>
      </w:r>
      <w:r>
        <w:rPr>
          <w:rFonts w:ascii="Courier New" w:hAnsi="Courier New" w:cs="Courier New"/>
          <w:sz w:val="24"/>
          <w:szCs w:val="24"/>
        </w:rPr>
        <w:t xml:space="preserve"> shows how the Dean sets the college's current semester. The Dean enters the school year and semester on the Dashboard, and the system checks the term. If it is valid, the system saves it as the college's current semester and updates the students' year levels and regular or irregular status, which the Dean then sees on the dashboard; otherwise the Dean enters the term again.</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191802"/>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pic:cNvPicPr/>
                  </pic:nvPicPr>
                  <pic:blipFill>
                    <a:blip r:embed="rIdAct5_3"/>
                    <a:stretch>
                      <a:fillRect/>
                    </a:stretch>
                  </pic:blipFill>
                  <pic:spPr>
                    <a:xfrm>
                      <a:off x="0" y="0"/>
                      <a:ext cx="4754880" cy="4191802"/>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5.3. </w:t>
      </w:r>
      <w:r w:rsidRPr="009579F1">
        <w:rPr>
          <w:rFonts w:ascii="Courier New" w:hAnsi="Courier New" w:cs="Courier New"/>
          <w:sz w:val="24"/>
          <w:szCs w:val="24"/>
        </w:rPr>
        <w:t>Activity Diagram for Set the College's Current Semester</w:t>
      </w:r>
      <w:r w:rsidRPr="009579F1">
        <w:fldChar w:fldCharType="begin"/>
      </w:r>
      <w:r w:rsidRPr="009579F1">
        <w:instrText xml:space="preserve"> TC "Figure 5.3. Activity Diagram for Set the College's Current Semester"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5.4</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creates the program and the chairperson account and requires the chairperson to change the password at the first log in; the Dean then gives the temporary password to the chairperson.</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3169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pic:cNvPicPr/>
                  </pic:nvPicPr>
                  <pic:blipFill>
                    <a:blip r:embed="rIdAct5_4"/>
                    <a:stretch>
                      <a:fillRect/>
                    </a:stretch>
                  </pic:blipFill>
                  <pic:spPr>
                    <a:xfrm>
                      <a:off x="0" y="0"/>
                      <a:ext cx="4754880" cy="4316930"/>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5.4. </w:t>
      </w:r>
      <w:r w:rsidRPr="009579F1">
        <w:rPr>
          <w:rFonts w:ascii="Courier New" w:hAnsi="Courier New" w:cs="Courier New"/>
          <w:sz w:val="24"/>
          <w:szCs w:val="24"/>
        </w:rPr>
        <w:t>Activity Diagram for Create Program and Chairperson Account</w:t>
      </w:r>
      <w:r w:rsidRPr="009579F1">
        <w:fldChar w:fldCharType="begin"/>
      </w:r>
      <w:r w:rsidRPr="009579F1">
        <w:instrText xml:space="preserve"> TC "Figure 5.4. Activity Diagram for Create Program and Chairperson Account"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5.5</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account, and the Dean gives the temporary password to the new chairperson.</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567187"/>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pic:cNvPicPr/>
                  </pic:nvPicPr>
                  <pic:blipFill>
                    <a:blip r:embed="rIdAct5_5"/>
                    <a:stretch>
                      <a:fillRect/>
                    </a:stretch>
                  </pic:blipFill>
                  <pic:spPr>
                    <a:xfrm>
                      <a:off x="0" y="0"/>
                      <a:ext cx="4754880" cy="4567187"/>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5.5. </w:t>
      </w:r>
      <w:r w:rsidRPr="009579F1">
        <w:rPr>
          <w:rFonts w:ascii="Courier New" w:hAnsi="Courier New" w:cs="Courier New"/>
          <w:sz w:val="24"/>
          <w:szCs w:val="24"/>
        </w:rPr>
        <w:t>Activity Diagram for Reassign Chairperson</w:t>
      </w:r>
      <w:r w:rsidRPr="009579F1">
        <w:fldChar w:fldCharType="begin"/>
      </w:r>
      <w:r w:rsidRPr="009579F1">
        <w:instrText xml:space="preserve"> TC "Figure 5.5. Activity Diagram for Reassign Chairperson" \f f \l 1 </w:instrText>
      </w:r>
      <w:r w:rsidRPr="009579F1">
        <w:fldChar w:fldCharType="end"/>
      </w:r>
    </w:p>
    <w:p w14:paraId="2E53C69E" w14:textId="77777777" w:rsidR="005D7A48" w:rsidRDefault="000451DF">
      <w:pPr>
        <w:keepNext/>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274310" cy="4876707"/>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0"/>
                    <a:stretch>
                      <a:fillRect/>
                    </a:stretch>
                  </pic:blipFill>
                  <pic:spPr>
                    <a:xfrm>
                      <a:off x="0" y="0"/>
                      <a:ext cx="5274310" cy="4876707"/>
                    </a:xfrm>
                    <a:prstGeom prst="rect">
                      <a:avLst/>
                    </a:prstGeom>
                  </pic:spPr>
                </pic:pic>
              </a:graphicData>
            </a:graphic>
          </wp:inline>
        </w:drawing>
      </w:r>
    </w:p>
    <w:p w14:paraId="5EF76474" w14:textId="6FDD3A02"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6</w:t>
      </w:r>
      <w:r w:rsidRPr="009579F1">
        <w:rPr>
          <w:rFonts w:ascii="Courier New" w:hAnsi="Courier New" w:cs="Courier New"/>
          <w:sz w:val="24"/>
          <w:szCs w:val="24"/>
        </w:rPr>
        <w:t xml:space="preserve">. </w:t>
      </w:r>
      <w:r w:rsidRPr="009579F1">
        <w:rPr>
          <w:rFonts w:ascii="Courier New" w:hAnsi="Courier New" w:cs="Courier New"/>
          <w:b/>
          <w:bCs/>
          <w:sz w:val="24"/>
          <w:szCs w:val="24"/>
        </w:rPr>
        <w:t xml:space="preserve">Menu Diagram of </w:t>
      </w:r>
      <w:proofErr w:type="spellStart"/>
      <w:r w:rsidRPr="009579F1">
        <w:rPr>
          <w:rFonts w:ascii="Courier New" w:hAnsi="Courier New" w:cs="Courier New"/>
          <w:b/>
          <w:bCs/>
          <w:sz w:val="24"/>
          <w:szCs w:val="24"/>
        </w:rPr>
        <w:t>Auditrix</w:t>
      </w:r>
      <w:proofErr w:type="spellEnd"/>
      <w:r w:rsidRPr="009579F1">
        <w:fldChar w:fldCharType="begin"/>
      </w:r>
      <w:r w:rsidRPr="009579F1">
        <w:instrText xml:space="preserve"> TC "Figure 4.6. Menu Diagram of Auditrix" \f f \l 1 </w:instrText>
      </w:r>
      <w:r w:rsidRPr="009579F1">
        <w:fldChar w:fldCharType="end"/>
      </w:r>
    </w:p>
    <w:p w14:paraId="53D59F4D" w14:textId="64D4F3C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sidR="009579F1">
        <w:rPr>
          <w:rFonts w:ascii="Courier New" w:hAnsi="Courier New" w:cs="Courier New"/>
          <w:b/>
          <w:bCs/>
          <w:sz w:val="24"/>
          <w:szCs w:val="24"/>
        </w:rPr>
        <w:t>.</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Manage Curriculum and Account Settings, and a student search is available from the top bar of every page; from Students, each student's audit page opens the Edit Student, Grade Logbook, </w:t>
      </w:r>
      <w:r>
        <w:rPr>
          <w:rFonts w:ascii="Courier New" w:hAnsi="Courier New" w:cs="Courier New"/>
          <w:sz w:val="24"/>
          <w:szCs w:val="24"/>
        </w:rPr>
        <w:lastRenderedPageBreak/>
        <w:t>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54D375F"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User Interface of </w:t>
      </w:r>
      <w:proofErr w:type="spellStart"/>
      <w:r>
        <w:rPr>
          <w:rFonts w:ascii="Courier New" w:hAnsi="Courier New" w:cs="Courier New"/>
          <w:b/>
          <w:bCs/>
          <w:sz w:val="24"/>
          <w:szCs w:val="24"/>
        </w:rPr>
        <w:t>Auditrix</w:t>
      </w:r>
      <w:proofErr w:type="spellEnd"/>
      <w:r>
        <w:fldChar w:fldCharType="begin"/>
      </w:r>
      <w:r>
        <w:instrText xml:space="preserve"> TC "User Interface of Auditrix" \f c \l 2 </w:instrText>
      </w:r>
      <w:r>
        <w:fldChar w:fldCharType="end"/>
      </w:r>
    </w:p>
    <w:p w14:paraId="3E520EA7" w14:textId="2C9D0414"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6D090005" w14:textId="28502729"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7</w:t>
      </w:r>
      <w:r>
        <w:rPr>
          <w:rFonts w:ascii="Courier New" w:hAnsi="Courier New" w:cs="Courier New"/>
          <w:sz w:val="24"/>
          <w:szCs w:val="24"/>
        </w:rPr>
        <w:t>).</w:t>
      </w:r>
    </w:p>
    <w:p w14:paraId="0D52BA7A"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1"/>
                    <a:stretch>
                      <a:fillRect/>
                    </a:stretch>
                  </pic:blipFill>
                  <pic:spPr>
                    <a:xfrm>
                      <a:off x="0" y="0"/>
                      <a:ext cx="5083534" cy="3145536"/>
                    </a:xfrm>
                    <a:prstGeom prst="rect">
                      <a:avLst/>
                    </a:prstGeom>
                  </pic:spPr>
                </pic:pic>
              </a:graphicData>
            </a:graphic>
          </wp:inline>
        </w:drawing>
      </w:r>
    </w:p>
    <w:p w14:paraId="39C89B22" w14:textId="76B46E63"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7. Log In</w:t>
      </w:r>
      <w:r>
        <w:fldChar w:fldCharType="begin"/>
      </w:r>
      <w:r>
        <w:instrText xml:space="preserve"> TC "Figure 4.7. Log In" \f f \l 1 </w:instrText>
      </w:r>
      <w:r>
        <w:fldChar w:fldCharType="end"/>
      </w:r>
    </w:p>
    <w:p w14:paraId="5FF445C2" w14:textId="3653B85D"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w:t>
      </w:r>
      <w:proofErr w:type="gramStart"/>
      <w:r>
        <w:rPr>
          <w:rFonts w:ascii="Courier New" w:hAnsi="Courier New" w:cs="Courier New"/>
          <w:sz w:val="24"/>
          <w:szCs w:val="24"/>
        </w:rPr>
        <w:t>Students</w:t>
      </w:r>
      <w:proofErr w:type="gramEnd"/>
      <w:r>
        <w:rPr>
          <w:rFonts w:ascii="Courier New" w:hAnsi="Courier New" w:cs="Courier New"/>
          <w:sz w:val="24"/>
          <w:szCs w:val="24"/>
        </w:rPr>
        <w:t xml:space="preserve"> page by name or ID number (</w:t>
      </w:r>
      <w:r>
        <w:rPr>
          <w:rFonts w:ascii="Courier New" w:hAnsi="Courier New" w:cs="Courier New"/>
          <w:b/>
          <w:bCs/>
          <w:sz w:val="24"/>
          <w:szCs w:val="24"/>
        </w:rPr>
        <w:t>Figure 8</w:t>
      </w:r>
      <w:r>
        <w:rPr>
          <w:rFonts w:ascii="Courier New" w:hAnsi="Courier New" w:cs="Courier New"/>
          <w:sz w:val="24"/>
          <w:szCs w:val="24"/>
        </w:rPr>
        <w:t>). No student matches the search, so the student is new and has to be registered.</w:t>
      </w:r>
    </w:p>
    <w:p w14:paraId="39251E9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3F0428B7">
            <wp:extent cx="5143500" cy="2598420"/>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2"/>
                    <a:stretch>
                      <a:fillRect/>
                    </a:stretch>
                  </pic:blipFill>
                  <pic:spPr>
                    <a:xfrm>
                      <a:off x="0" y="0"/>
                      <a:ext cx="5144249" cy="2598798"/>
                    </a:xfrm>
                    <a:prstGeom prst="rect">
                      <a:avLst/>
                    </a:prstGeom>
                  </pic:spPr>
                </pic:pic>
              </a:graphicData>
            </a:graphic>
          </wp:inline>
        </w:drawing>
      </w:r>
    </w:p>
    <w:p w14:paraId="601324AD" w14:textId="57A87DDE"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8. Students — </w:t>
      </w:r>
      <w:r w:rsidR="00510883">
        <w:rPr>
          <w:rFonts w:ascii="Courier New" w:hAnsi="Courier New" w:cs="Courier New"/>
          <w:b/>
          <w:bCs/>
          <w:sz w:val="24"/>
          <w:szCs w:val="24"/>
        </w:rPr>
        <w:t>S</w:t>
      </w:r>
      <w:r>
        <w:rPr>
          <w:rFonts w:ascii="Courier New" w:hAnsi="Courier New" w:cs="Courier New"/>
          <w:b/>
          <w:bCs/>
          <w:sz w:val="24"/>
          <w:szCs w:val="24"/>
        </w:rPr>
        <w:t xml:space="preserve">earching for the </w:t>
      </w:r>
      <w:r w:rsidR="00510883">
        <w:rPr>
          <w:rFonts w:ascii="Courier New" w:hAnsi="Courier New" w:cs="Courier New"/>
          <w:b/>
          <w:bCs/>
          <w:sz w:val="24"/>
          <w:szCs w:val="24"/>
        </w:rPr>
        <w:t>S</w:t>
      </w:r>
      <w:r>
        <w:rPr>
          <w:rFonts w:ascii="Courier New" w:hAnsi="Courier New" w:cs="Courier New"/>
          <w:b/>
          <w:bCs/>
          <w:sz w:val="24"/>
          <w:szCs w:val="24"/>
        </w:rPr>
        <w:t>tudent</w:t>
      </w:r>
      <w:r>
        <w:fldChar w:fldCharType="begin"/>
      </w:r>
      <w:r>
        <w:instrText xml:space="preserve"> TC "Figure 4.8. Students — searching for the student" \f f \l 1 </w:instrText>
      </w:r>
      <w:r>
        <w:fldChar w:fldCharType="end"/>
      </w:r>
    </w:p>
    <w:p w14:paraId="5972E5ED" w14:textId="63BEB183"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 new student is registered one at a time on the Register Student page by entering the ID number, the full name, the curriculum version and the year level (</w:t>
      </w:r>
      <w:r>
        <w:rPr>
          <w:rFonts w:ascii="Courier New" w:hAnsi="Courier New" w:cs="Courier New"/>
          <w:b/>
          <w:bCs/>
          <w:sz w:val="24"/>
          <w:szCs w:val="24"/>
        </w:rPr>
        <w:t>Figure 9</w:t>
      </w:r>
      <w:r>
        <w:rPr>
          <w:rFonts w:ascii="Courier New" w:hAnsi="Courier New" w:cs="Courier New"/>
          <w:sz w:val="24"/>
          <w:szCs w:val="24"/>
        </w:rPr>
        <w:t>).</w:t>
      </w:r>
    </w:p>
    <w:p w14:paraId="27EB903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4DB1E63D">
            <wp:extent cx="5173772"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3"/>
                    <a:stretch>
                      <a:fillRect/>
                    </a:stretch>
                  </pic:blipFill>
                  <pic:spPr>
                    <a:xfrm>
                      <a:off x="0" y="0"/>
                      <a:ext cx="5204823" cy="2431953"/>
                    </a:xfrm>
                    <a:prstGeom prst="rect">
                      <a:avLst/>
                    </a:prstGeom>
                  </pic:spPr>
                </pic:pic>
              </a:graphicData>
            </a:graphic>
          </wp:inline>
        </w:drawing>
      </w:r>
    </w:p>
    <w:p w14:paraId="13083CAA" w14:textId="735C36C8"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9. Register Student — </w:t>
      </w:r>
      <w:r w:rsidR="00E74C1E">
        <w:rPr>
          <w:rFonts w:ascii="Courier New" w:hAnsi="Courier New" w:cs="Courier New"/>
          <w:b/>
          <w:bCs/>
          <w:sz w:val="24"/>
          <w:szCs w:val="24"/>
        </w:rPr>
        <w:t>Individual Entry</w:t>
      </w:r>
      <w:r>
        <w:fldChar w:fldCharType="begin"/>
      </w:r>
      <w:r>
        <w:instrText xml:space="preserve"> TC "Figure 4.9. Register Student — one student" \f f \l 1 </w:instrText>
      </w:r>
      <w:r>
        <w:fldChar w:fldCharType="end"/>
      </w:r>
    </w:p>
    <w:p w14:paraId="3E0BFF74" w14:textId="550E03E1"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Students can also be registered by batch by importing a class list (</w:t>
      </w:r>
      <w:r>
        <w:rPr>
          <w:rFonts w:ascii="Courier New" w:hAnsi="Courier New" w:cs="Courier New"/>
          <w:b/>
          <w:bCs/>
          <w:sz w:val="24"/>
          <w:szCs w:val="24"/>
        </w:rPr>
        <w:t>Figure 10</w:t>
      </w:r>
      <w:r w:rsidR="00E74C1E">
        <w:rPr>
          <w:rFonts w:ascii="Courier New" w:hAnsi="Courier New" w:cs="Courier New"/>
          <w:b/>
          <w:bCs/>
          <w:sz w:val="24"/>
          <w:szCs w:val="24"/>
        </w:rPr>
        <w:t>.1</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 xml:space="preserve">Figure </w:t>
      </w:r>
      <w:r w:rsidR="00E74C1E">
        <w:rPr>
          <w:rFonts w:ascii="Courier New" w:hAnsi="Courier New" w:cs="Courier New"/>
          <w:b/>
          <w:bCs/>
          <w:sz w:val="24"/>
          <w:szCs w:val="24"/>
        </w:rPr>
        <w:t>10</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10</w:t>
      </w:r>
      <w:r w:rsidR="00E74C1E">
        <w:rPr>
          <w:rFonts w:ascii="Courier New" w:hAnsi="Courier New" w:cs="Courier New"/>
          <w:b/>
          <w:bCs/>
          <w:sz w:val="24"/>
          <w:szCs w:val="24"/>
        </w:rPr>
        <w:t>.1</w:t>
      </w:r>
      <w:r>
        <w:rPr>
          <w:rFonts w:ascii="Courier New" w:hAnsi="Courier New" w:cs="Courier New"/>
          <w:sz w:val="24"/>
          <w:szCs w:val="24"/>
        </w:rPr>
        <w:t>).</w:t>
      </w:r>
    </w:p>
    <w:p w14:paraId="6D53D9B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4654980" cy="2880360"/>
                    </a:xfrm>
                    <a:prstGeom prst="rect">
                      <a:avLst/>
                    </a:prstGeom>
                  </pic:spPr>
                </pic:pic>
              </a:graphicData>
            </a:graphic>
          </wp:inline>
        </w:drawing>
      </w:r>
    </w:p>
    <w:p w14:paraId="44D4DDE9" w14:textId="33A76F39"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10</w:t>
      </w:r>
      <w:r w:rsidR="00E74C1E">
        <w:rPr>
          <w:rFonts w:ascii="Courier New" w:hAnsi="Courier New" w:cs="Courier New"/>
          <w:b/>
          <w:bCs/>
          <w:sz w:val="24"/>
          <w:szCs w:val="24"/>
        </w:rPr>
        <w:t>.</w:t>
      </w:r>
      <w:r>
        <w:rPr>
          <w:rFonts w:ascii="Courier New" w:hAnsi="Courier New" w:cs="Courier New"/>
          <w:b/>
          <w:bCs/>
          <w:sz w:val="24"/>
          <w:szCs w:val="24"/>
        </w:rPr>
        <w:t xml:space="preserve"> Register Students by Batch — </w:t>
      </w:r>
      <w:r w:rsidR="00510883">
        <w:rPr>
          <w:rFonts w:ascii="Courier New" w:hAnsi="Courier New" w:cs="Courier New"/>
          <w:b/>
          <w:bCs/>
          <w:sz w:val="24"/>
          <w:szCs w:val="24"/>
        </w:rPr>
        <w:t>Ch</w:t>
      </w:r>
      <w:r>
        <w:rPr>
          <w:rFonts w:ascii="Courier New" w:hAnsi="Courier New" w:cs="Courier New"/>
          <w:b/>
          <w:bCs/>
          <w:sz w:val="24"/>
          <w:szCs w:val="24"/>
        </w:rPr>
        <w:t xml:space="preserve">oosing the </w:t>
      </w:r>
      <w:r w:rsidR="00510883">
        <w:rPr>
          <w:rFonts w:ascii="Courier New" w:hAnsi="Courier New" w:cs="Courier New"/>
          <w:b/>
          <w:bCs/>
          <w:sz w:val="24"/>
          <w:szCs w:val="24"/>
        </w:rPr>
        <w:t>C</w:t>
      </w:r>
      <w:r>
        <w:rPr>
          <w:rFonts w:ascii="Courier New" w:hAnsi="Courier New" w:cs="Courier New"/>
          <w:b/>
          <w:bCs/>
          <w:sz w:val="24"/>
          <w:szCs w:val="24"/>
        </w:rPr>
        <w:t xml:space="preserve">lass </w:t>
      </w:r>
      <w:r w:rsidR="00510883">
        <w:rPr>
          <w:rFonts w:ascii="Courier New" w:hAnsi="Courier New" w:cs="Courier New"/>
          <w:b/>
          <w:bCs/>
          <w:sz w:val="24"/>
          <w:szCs w:val="24"/>
        </w:rPr>
        <w:t>L</w:t>
      </w:r>
      <w:r>
        <w:rPr>
          <w:rFonts w:ascii="Courier New" w:hAnsi="Courier New" w:cs="Courier New"/>
          <w:b/>
          <w:bCs/>
          <w:sz w:val="24"/>
          <w:szCs w:val="24"/>
        </w:rPr>
        <w:t>ist</w:t>
      </w:r>
      <w:r>
        <w:fldChar w:fldCharType="begin"/>
      </w:r>
      <w:r>
        <w:instrText xml:space="preserve"> TC "Figure 4.10a. Register Students by Batch — choosing the class list" \f f \l 1 </w:instrText>
      </w:r>
      <w:r>
        <w:fldChar w:fldCharType="end"/>
      </w:r>
    </w:p>
    <w:p w14:paraId="3551FA9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5"/>
                    <a:stretch>
                      <a:fillRect/>
                    </a:stretch>
                  </pic:blipFill>
                  <pic:spPr>
                    <a:xfrm>
                      <a:off x="0" y="0"/>
                      <a:ext cx="5083534" cy="3145536"/>
                    </a:xfrm>
                    <a:prstGeom prst="rect">
                      <a:avLst/>
                    </a:prstGeom>
                  </pic:spPr>
                </pic:pic>
              </a:graphicData>
            </a:graphic>
          </wp:inline>
        </w:drawing>
      </w:r>
    </w:p>
    <w:p w14:paraId="2507C050" w14:textId="14A32C6F"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E74C1E">
        <w:rPr>
          <w:rFonts w:ascii="Courier New" w:hAnsi="Courier New" w:cs="Courier New"/>
          <w:b/>
          <w:bCs/>
          <w:sz w:val="24"/>
          <w:szCs w:val="24"/>
        </w:rPr>
        <w:t>10.1</w:t>
      </w:r>
      <w:r>
        <w:rPr>
          <w:rFonts w:ascii="Courier New" w:hAnsi="Courier New" w:cs="Courier New"/>
          <w:b/>
          <w:bCs/>
          <w:sz w:val="24"/>
          <w:szCs w:val="24"/>
        </w:rPr>
        <w:t xml:space="preserve">. Register Students by Batch — </w:t>
      </w:r>
      <w:r w:rsidR="00510883">
        <w:rPr>
          <w:rFonts w:ascii="Courier New" w:hAnsi="Courier New" w:cs="Courier New"/>
          <w:b/>
          <w:bCs/>
          <w:sz w:val="24"/>
          <w:szCs w:val="24"/>
        </w:rPr>
        <w:t>I</w:t>
      </w:r>
      <w:r>
        <w:rPr>
          <w:rFonts w:ascii="Courier New" w:hAnsi="Courier New" w:cs="Courier New"/>
          <w:b/>
          <w:bCs/>
          <w:sz w:val="24"/>
          <w:szCs w:val="24"/>
        </w:rPr>
        <w:t xml:space="preserve">mport </w:t>
      </w:r>
      <w:r w:rsidR="00510883">
        <w:rPr>
          <w:rFonts w:ascii="Courier New" w:hAnsi="Courier New" w:cs="Courier New"/>
          <w:b/>
          <w:bCs/>
          <w:sz w:val="24"/>
          <w:szCs w:val="24"/>
        </w:rPr>
        <w:t>R</w:t>
      </w:r>
      <w:r>
        <w:rPr>
          <w:rFonts w:ascii="Courier New" w:hAnsi="Courier New" w:cs="Courier New"/>
          <w:b/>
          <w:bCs/>
          <w:sz w:val="24"/>
          <w:szCs w:val="24"/>
        </w:rPr>
        <w:t>esult</w:t>
      </w:r>
      <w:r>
        <w:fldChar w:fldCharType="begin"/>
      </w:r>
      <w:r>
        <w:instrText xml:space="preserve"> TC "Figure 4.10b. Register Students by Batch — import result" \f f \l 1 </w:instrText>
      </w:r>
      <w:r>
        <w:fldChar w:fldCharType="end"/>
      </w:r>
    </w:p>
    <w:p w14:paraId="356972C9" w14:textId="23BC7C53"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11</w:t>
      </w:r>
      <w:r>
        <w:rPr>
          <w:rFonts w:ascii="Courier New" w:hAnsi="Courier New" w:cs="Courier New"/>
          <w:sz w:val="24"/>
          <w:szCs w:val="24"/>
        </w:rPr>
        <w:t xml:space="preserve">). The chairperson chooses the year level, the </w:t>
      </w:r>
      <w:r>
        <w:rPr>
          <w:rFonts w:ascii="Courier New" w:hAnsi="Courier New" w:cs="Courier New"/>
          <w:sz w:val="24"/>
          <w:szCs w:val="24"/>
        </w:rPr>
        <w:lastRenderedPageBreak/>
        <w:t>curriculum semester and the term in which the grades were earned (</w:t>
      </w:r>
      <w:r>
        <w:rPr>
          <w:rFonts w:ascii="Courier New" w:hAnsi="Courier New" w:cs="Courier New"/>
          <w:b/>
          <w:bCs/>
          <w:sz w:val="24"/>
          <w:szCs w:val="24"/>
        </w:rPr>
        <w:t>Figure 11</w:t>
      </w:r>
      <w:r>
        <w:rPr>
          <w:rFonts w:ascii="Courier New" w:hAnsi="Courier New" w:cs="Courier New"/>
          <w:sz w:val="24"/>
          <w:szCs w:val="24"/>
        </w:rPr>
        <w:t>), picks the grade of each subject from the KSU grade values (</w:t>
      </w:r>
      <w:r>
        <w:rPr>
          <w:rFonts w:ascii="Courier New" w:hAnsi="Courier New" w:cs="Courier New"/>
          <w:b/>
          <w:bCs/>
          <w:sz w:val="24"/>
          <w:szCs w:val="24"/>
        </w:rPr>
        <w:t xml:space="preserve">Figure </w:t>
      </w:r>
      <w:r w:rsidR="00510883">
        <w:rPr>
          <w:rFonts w:ascii="Courier New" w:hAnsi="Courier New" w:cs="Courier New"/>
          <w:b/>
          <w:bCs/>
          <w:sz w:val="24"/>
          <w:szCs w:val="24"/>
        </w:rPr>
        <w:t>11.1</w:t>
      </w:r>
      <w:r>
        <w:rPr>
          <w:rFonts w:ascii="Courier New" w:hAnsi="Courier New" w:cs="Courier New"/>
          <w:sz w:val="24"/>
          <w:szCs w:val="24"/>
        </w:rPr>
        <w:t>), and confirms the grades before they are saved (</w:t>
      </w:r>
      <w:r>
        <w:rPr>
          <w:rFonts w:ascii="Courier New" w:hAnsi="Courier New" w:cs="Courier New"/>
          <w:b/>
          <w:bCs/>
          <w:sz w:val="24"/>
          <w:szCs w:val="24"/>
        </w:rPr>
        <w:t>Figure 11</w:t>
      </w:r>
      <w:r w:rsidR="00510883">
        <w:rPr>
          <w:rFonts w:ascii="Courier New" w:hAnsi="Courier New" w:cs="Courier New"/>
          <w:b/>
          <w:bCs/>
          <w:sz w:val="24"/>
          <w:szCs w:val="24"/>
        </w:rPr>
        <w:t>.2</w:t>
      </w:r>
      <w:r>
        <w:rPr>
          <w:rFonts w:ascii="Courier New" w:hAnsi="Courier New" w:cs="Courier New"/>
          <w:sz w:val="24"/>
          <w:szCs w:val="24"/>
        </w:rPr>
        <w:t>).</w:t>
      </w:r>
    </w:p>
    <w:p w14:paraId="29656BE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6"/>
                    <a:stretch>
                      <a:fillRect/>
                    </a:stretch>
                  </pic:blipFill>
                  <pic:spPr>
                    <a:xfrm>
                      <a:off x="0" y="0"/>
                      <a:ext cx="5083534" cy="3145536"/>
                    </a:xfrm>
                    <a:prstGeom prst="rect">
                      <a:avLst/>
                    </a:prstGeom>
                  </pic:spPr>
                </pic:pic>
              </a:graphicData>
            </a:graphic>
          </wp:inline>
        </w:drawing>
      </w:r>
    </w:p>
    <w:p w14:paraId="32EA33F2" w14:textId="3FBD07E3"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w:t>
      </w:r>
      <w:r w:rsidR="00E74C1E">
        <w:rPr>
          <w:rFonts w:ascii="Courier New" w:hAnsi="Courier New" w:cs="Courier New"/>
          <w:b/>
          <w:bCs/>
          <w:sz w:val="24"/>
          <w:szCs w:val="24"/>
        </w:rPr>
        <w:t xml:space="preserve"> </w:t>
      </w:r>
      <w:r>
        <w:rPr>
          <w:rFonts w:ascii="Courier New" w:hAnsi="Courier New" w:cs="Courier New"/>
          <w:b/>
          <w:bCs/>
          <w:sz w:val="24"/>
          <w:szCs w:val="24"/>
        </w:rPr>
        <w:t xml:space="preserve">11. Enter Grades — </w:t>
      </w:r>
      <w:r w:rsidR="00CA5A33">
        <w:rPr>
          <w:rFonts w:ascii="Courier New" w:hAnsi="Courier New" w:cs="Courier New"/>
          <w:b/>
          <w:bCs/>
          <w:sz w:val="24"/>
          <w:szCs w:val="24"/>
        </w:rPr>
        <w:t>C</w:t>
      </w:r>
      <w:r>
        <w:rPr>
          <w:rFonts w:ascii="Courier New" w:hAnsi="Courier New" w:cs="Courier New"/>
          <w:b/>
          <w:bCs/>
          <w:sz w:val="24"/>
          <w:szCs w:val="24"/>
        </w:rPr>
        <w:t xml:space="preserve">hoosing the </w:t>
      </w:r>
      <w:r w:rsidR="00CA5A33">
        <w:rPr>
          <w:rFonts w:ascii="Courier New" w:hAnsi="Courier New" w:cs="Courier New"/>
          <w:b/>
          <w:bCs/>
          <w:sz w:val="24"/>
          <w:szCs w:val="24"/>
        </w:rPr>
        <w:t>T</w:t>
      </w:r>
      <w:r>
        <w:rPr>
          <w:rFonts w:ascii="Courier New" w:hAnsi="Courier New" w:cs="Courier New"/>
          <w:b/>
          <w:bCs/>
          <w:sz w:val="24"/>
          <w:szCs w:val="24"/>
        </w:rPr>
        <w:t>erm</w:t>
      </w:r>
      <w:r>
        <w:fldChar w:fldCharType="begin"/>
      </w:r>
      <w:r>
        <w:instrText xml:space="preserve"> TC "Figure 4.11a. Enter Grades — choosing the term" \f f \l 1 </w:instrText>
      </w:r>
      <w:r>
        <w:fldChar w:fldCharType="end"/>
      </w:r>
    </w:p>
    <w:p w14:paraId="5DD7A460"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3EF0985A">
            <wp:extent cx="4846320" cy="2781935"/>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7"/>
                    <a:stretch>
                      <a:fillRect/>
                    </a:stretch>
                  </pic:blipFill>
                  <pic:spPr>
                    <a:xfrm>
                      <a:off x="0" y="0"/>
                      <a:ext cx="4846966" cy="2782306"/>
                    </a:xfrm>
                    <a:prstGeom prst="rect">
                      <a:avLst/>
                    </a:prstGeom>
                  </pic:spPr>
                </pic:pic>
              </a:graphicData>
            </a:graphic>
          </wp:inline>
        </w:drawing>
      </w:r>
    </w:p>
    <w:p w14:paraId="34C9F26F" w14:textId="565D9A5D"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11</w:t>
      </w:r>
      <w:r w:rsidR="00510883">
        <w:rPr>
          <w:rFonts w:ascii="Courier New" w:hAnsi="Courier New" w:cs="Courier New"/>
          <w:b/>
          <w:bCs/>
          <w:sz w:val="24"/>
          <w:szCs w:val="24"/>
        </w:rPr>
        <w:t>.1</w:t>
      </w:r>
      <w:r>
        <w:rPr>
          <w:rFonts w:ascii="Courier New" w:hAnsi="Courier New" w:cs="Courier New"/>
          <w:b/>
          <w:bCs/>
          <w:sz w:val="24"/>
          <w:szCs w:val="24"/>
        </w:rPr>
        <w:t xml:space="preserve">. Enter Grades — </w:t>
      </w:r>
      <w:r w:rsidR="00CA5A33">
        <w:rPr>
          <w:rFonts w:ascii="Courier New" w:hAnsi="Courier New" w:cs="Courier New"/>
          <w:b/>
          <w:bCs/>
          <w:sz w:val="24"/>
          <w:szCs w:val="24"/>
        </w:rPr>
        <w:t>G</w:t>
      </w:r>
      <w:r>
        <w:rPr>
          <w:rFonts w:ascii="Courier New" w:hAnsi="Courier New" w:cs="Courier New"/>
          <w:b/>
          <w:bCs/>
          <w:sz w:val="24"/>
          <w:szCs w:val="24"/>
        </w:rPr>
        <w:t xml:space="preserve">rade of </w:t>
      </w:r>
      <w:r w:rsidR="00CA5A33">
        <w:rPr>
          <w:rFonts w:ascii="Courier New" w:hAnsi="Courier New" w:cs="Courier New"/>
          <w:b/>
          <w:bCs/>
          <w:sz w:val="24"/>
          <w:szCs w:val="24"/>
        </w:rPr>
        <w:t>E</w:t>
      </w:r>
      <w:r>
        <w:rPr>
          <w:rFonts w:ascii="Courier New" w:hAnsi="Courier New" w:cs="Courier New"/>
          <w:b/>
          <w:bCs/>
          <w:sz w:val="24"/>
          <w:szCs w:val="24"/>
        </w:rPr>
        <w:t xml:space="preserve">ach </w:t>
      </w:r>
      <w:r w:rsidR="00CA5A33">
        <w:rPr>
          <w:rFonts w:ascii="Courier New" w:hAnsi="Courier New" w:cs="Courier New"/>
          <w:b/>
          <w:bCs/>
          <w:sz w:val="24"/>
          <w:szCs w:val="24"/>
        </w:rPr>
        <w:t>S</w:t>
      </w:r>
      <w:r>
        <w:rPr>
          <w:rFonts w:ascii="Courier New" w:hAnsi="Courier New" w:cs="Courier New"/>
          <w:b/>
          <w:bCs/>
          <w:sz w:val="24"/>
          <w:szCs w:val="24"/>
        </w:rPr>
        <w:t>ubject</w:t>
      </w:r>
      <w:r>
        <w:fldChar w:fldCharType="begin"/>
      </w:r>
      <w:r>
        <w:instrText xml:space="preserve"> TC "Figure 4.11b. Enter Grades — grade of each subject" \f f \l 1 </w:instrText>
      </w:r>
      <w:r>
        <w:fldChar w:fldCharType="end"/>
      </w:r>
    </w:p>
    <w:p w14:paraId="426653F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8"/>
                    <a:stretch>
                      <a:fillRect/>
                    </a:stretch>
                  </pic:blipFill>
                  <pic:spPr>
                    <a:xfrm>
                      <a:off x="0" y="0"/>
                      <a:ext cx="5083534" cy="3145536"/>
                    </a:xfrm>
                    <a:prstGeom prst="rect">
                      <a:avLst/>
                    </a:prstGeom>
                  </pic:spPr>
                </pic:pic>
              </a:graphicData>
            </a:graphic>
          </wp:inline>
        </w:drawing>
      </w:r>
    </w:p>
    <w:p w14:paraId="6AAFAA5B" w14:textId="3FF103AE"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510883">
        <w:rPr>
          <w:rFonts w:ascii="Courier New" w:hAnsi="Courier New" w:cs="Courier New"/>
          <w:b/>
          <w:bCs/>
          <w:sz w:val="24"/>
          <w:szCs w:val="24"/>
        </w:rPr>
        <w:t>11.2</w:t>
      </w:r>
      <w:r>
        <w:rPr>
          <w:rFonts w:ascii="Courier New" w:hAnsi="Courier New" w:cs="Courier New"/>
          <w:b/>
          <w:bCs/>
          <w:sz w:val="24"/>
          <w:szCs w:val="24"/>
        </w:rPr>
        <w:t xml:space="preserve">. Enter Grades — </w:t>
      </w:r>
      <w:r w:rsidR="00CA5A33">
        <w:rPr>
          <w:rFonts w:ascii="Courier New" w:hAnsi="Courier New" w:cs="Courier New"/>
          <w:b/>
          <w:bCs/>
          <w:sz w:val="24"/>
          <w:szCs w:val="24"/>
        </w:rPr>
        <w:t>C</w:t>
      </w:r>
      <w:r>
        <w:rPr>
          <w:rFonts w:ascii="Courier New" w:hAnsi="Courier New" w:cs="Courier New"/>
          <w:b/>
          <w:bCs/>
          <w:sz w:val="24"/>
          <w:szCs w:val="24"/>
        </w:rPr>
        <w:t xml:space="preserve">onfirming the </w:t>
      </w:r>
      <w:r w:rsidR="00CA5A33">
        <w:rPr>
          <w:rFonts w:ascii="Courier New" w:hAnsi="Courier New" w:cs="Courier New"/>
          <w:b/>
          <w:bCs/>
          <w:sz w:val="24"/>
          <w:szCs w:val="24"/>
        </w:rPr>
        <w:t>S</w:t>
      </w:r>
      <w:r>
        <w:rPr>
          <w:rFonts w:ascii="Courier New" w:hAnsi="Courier New" w:cs="Courier New"/>
          <w:b/>
          <w:bCs/>
          <w:sz w:val="24"/>
          <w:szCs w:val="24"/>
        </w:rPr>
        <w:t>ave</w:t>
      </w:r>
      <w:r>
        <w:fldChar w:fldCharType="begin"/>
      </w:r>
      <w:r>
        <w:instrText xml:space="preserve"> TC "Figure 4.11c. Enter Grades — confirming the save" \f f \l 1 </w:instrText>
      </w:r>
      <w:r>
        <w:fldChar w:fldCharType="end"/>
      </w:r>
    </w:p>
    <w:p w14:paraId="7027426B" w14:textId="46CC9D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w:t>
      </w:r>
      <w:r w:rsidR="00510883">
        <w:rPr>
          <w:rFonts w:ascii="Courier New" w:hAnsi="Courier New" w:cs="Courier New"/>
          <w:b/>
          <w:bCs/>
          <w:sz w:val="24"/>
          <w:szCs w:val="24"/>
        </w:rPr>
        <w:t xml:space="preserve"> </w:t>
      </w:r>
      <w:r>
        <w:rPr>
          <w:rFonts w:ascii="Courier New" w:hAnsi="Courier New" w:cs="Courier New"/>
          <w:b/>
          <w:bCs/>
          <w:sz w:val="24"/>
          <w:szCs w:val="24"/>
        </w:rPr>
        <w:t>12</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12</w:t>
      </w:r>
      <w:r w:rsidR="00510883">
        <w:rPr>
          <w:rFonts w:ascii="Courier New" w:hAnsi="Courier New" w:cs="Courier New"/>
          <w:b/>
          <w:bCs/>
          <w:sz w:val="24"/>
          <w:szCs w:val="24"/>
        </w:rPr>
        <w:t>.1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12</w:t>
      </w:r>
      <w:r w:rsidR="00510883">
        <w:rPr>
          <w:rFonts w:ascii="Courier New" w:hAnsi="Courier New" w:cs="Courier New"/>
          <w:b/>
          <w:bCs/>
          <w:sz w:val="24"/>
          <w:szCs w:val="24"/>
        </w:rPr>
        <w:t>.2</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12</w:t>
      </w:r>
      <w:r w:rsidR="00510883">
        <w:rPr>
          <w:rFonts w:ascii="Courier New" w:hAnsi="Courier New" w:cs="Courier New"/>
          <w:b/>
          <w:bCs/>
          <w:sz w:val="24"/>
          <w:szCs w:val="24"/>
        </w:rPr>
        <w:t>.3</w:t>
      </w:r>
      <w:r>
        <w:rPr>
          <w:rFonts w:ascii="Courier New" w:hAnsi="Courier New" w:cs="Courier New"/>
          <w:sz w:val="24"/>
          <w:szCs w:val="24"/>
        </w:rPr>
        <w:t xml:space="preserve">). The </w:t>
      </w:r>
      <w:r>
        <w:rPr>
          <w:rFonts w:ascii="Courier New" w:hAnsi="Courier New" w:cs="Courier New"/>
          <w:sz w:val="24"/>
          <w:szCs w:val="24"/>
        </w:rPr>
        <w:lastRenderedPageBreak/>
        <w:t>audit report can also be printed as a student evaluation (</w:t>
      </w:r>
      <w:r>
        <w:rPr>
          <w:rFonts w:ascii="Courier New" w:hAnsi="Courier New" w:cs="Courier New"/>
          <w:b/>
          <w:bCs/>
          <w:sz w:val="24"/>
          <w:szCs w:val="24"/>
        </w:rPr>
        <w:t>Figure 12</w:t>
      </w:r>
      <w:r w:rsidR="00510883">
        <w:rPr>
          <w:rFonts w:ascii="Courier New" w:hAnsi="Courier New" w:cs="Courier New"/>
          <w:b/>
          <w:bCs/>
          <w:sz w:val="24"/>
          <w:szCs w:val="24"/>
        </w:rPr>
        <w:t>.3</w:t>
      </w:r>
      <w:r>
        <w:rPr>
          <w:rFonts w:ascii="Courier New" w:hAnsi="Courier New" w:cs="Courier New"/>
          <w:sz w:val="24"/>
          <w:szCs w:val="24"/>
        </w:rPr>
        <w:t>), which ends the process.</w:t>
      </w:r>
    </w:p>
    <w:p w14:paraId="2D2BE92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9"/>
                    <a:stretch>
                      <a:fillRect/>
                    </a:stretch>
                  </pic:blipFill>
                  <pic:spPr>
                    <a:xfrm>
                      <a:off x="0" y="0"/>
                      <a:ext cx="5083534" cy="3145536"/>
                    </a:xfrm>
                    <a:prstGeom prst="rect">
                      <a:avLst/>
                    </a:prstGeom>
                  </pic:spPr>
                </pic:pic>
              </a:graphicData>
            </a:graphic>
          </wp:inline>
        </w:drawing>
      </w:r>
    </w:p>
    <w:p w14:paraId="089C2E66" w14:textId="11F1DB7E"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12. Audit Report — </w:t>
      </w:r>
      <w:r w:rsidR="00CA5A33">
        <w:rPr>
          <w:rFonts w:ascii="Courier New" w:hAnsi="Courier New" w:cs="Courier New"/>
          <w:b/>
          <w:bCs/>
          <w:sz w:val="24"/>
          <w:szCs w:val="24"/>
        </w:rPr>
        <w:t>F</w:t>
      </w:r>
      <w:r>
        <w:rPr>
          <w:rFonts w:ascii="Courier New" w:hAnsi="Courier New" w:cs="Courier New"/>
          <w:b/>
          <w:bCs/>
          <w:sz w:val="24"/>
          <w:szCs w:val="24"/>
        </w:rPr>
        <w:t xml:space="preserve">irst </w:t>
      </w:r>
      <w:r w:rsidR="00CA5A33">
        <w:rPr>
          <w:rFonts w:ascii="Courier New" w:hAnsi="Courier New" w:cs="Courier New"/>
          <w:b/>
          <w:bCs/>
          <w:sz w:val="24"/>
          <w:szCs w:val="24"/>
        </w:rPr>
        <w:t>S</w:t>
      </w:r>
      <w:r>
        <w:rPr>
          <w:rFonts w:ascii="Courier New" w:hAnsi="Courier New" w:cs="Courier New"/>
          <w:b/>
          <w:bCs/>
          <w:sz w:val="24"/>
          <w:szCs w:val="24"/>
        </w:rPr>
        <w:t xml:space="preserve">emester </w:t>
      </w:r>
      <w:r w:rsidR="00CA5A33">
        <w:rPr>
          <w:rFonts w:ascii="Courier New" w:hAnsi="Courier New" w:cs="Courier New"/>
          <w:b/>
          <w:bCs/>
          <w:sz w:val="24"/>
          <w:szCs w:val="24"/>
        </w:rPr>
        <w:t>R</w:t>
      </w:r>
      <w:r>
        <w:rPr>
          <w:rFonts w:ascii="Courier New" w:hAnsi="Courier New" w:cs="Courier New"/>
          <w:b/>
          <w:bCs/>
          <w:sz w:val="24"/>
          <w:szCs w:val="24"/>
        </w:rPr>
        <w:t>esults</w:t>
      </w:r>
      <w:r>
        <w:fldChar w:fldCharType="begin"/>
      </w:r>
      <w:r>
        <w:instrText xml:space="preserve"> TC "Figure 4.12a. Audit Report — first semester results" \f f \l 1 </w:instrText>
      </w:r>
      <w:r>
        <w:fldChar w:fldCharType="end"/>
      </w:r>
    </w:p>
    <w:p w14:paraId="6AACBF7E"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68F268B9">
            <wp:extent cx="5372100" cy="2841981"/>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0"/>
                    <a:stretch>
                      <a:fillRect/>
                    </a:stretch>
                  </pic:blipFill>
                  <pic:spPr>
                    <a:xfrm>
                      <a:off x="0" y="0"/>
                      <a:ext cx="5374647" cy="2843328"/>
                    </a:xfrm>
                    <a:prstGeom prst="rect">
                      <a:avLst/>
                    </a:prstGeom>
                  </pic:spPr>
                </pic:pic>
              </a:graphicData>
            </a:graphic>
          </wp:inline>
        </w:drawing>
      </w:r>
    </w:p>
    <w:p w14:paraId="003B26B5" w14:textId="2A307E18"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510883">
        <w:rPr>
          <w:rFonts w:ascii="Courier New" w:hAnsi="Courier New" w:cs="Courier New"/>
          <w:b/>
          <w:bCs/>
          <w:sz w:val="24"/>
          <w:szCs w:val="24"/>
        </w:rPr>
        <w:t>12</w:t>
      </w:r>
      <w:r>
        <w:rPr>
          <w:rFonts w:ascii="Courier New" w:hAnsi="Courier New" w:cs="Courier New"/>
          <w:b/>
          <w:bCs/>
          <w:sz w:val="24"/>
          <w:szCs w:val="24"/>
        </w:rPr>
        <w:t>.</w:t>
      </w:r>
      <w:r w:rsidR="00510883">
        <w:rPr>
          <w:rFonts w:ascii="Courier New" w:hAnsi="Courier New" w:cs="Courier New"/>
          <w:b/>
          <w:bCs/>
          <w:sz w:val="24"/>
          <w:szCs w:val="24"/>
        </w:rPr>
        <w:t>1</w:t>
      </w:r>
      <w:r>
        <w:rPr>
          <w:rFonts w:ascii="Courier New" w:hAnsi="Courier New" w:cs="Courier New"/>
          <w:b/>
          <w:bCs/>
          <w:sz w:val="24"/>
          <w:szCs w:val="24"/>
        </w:rPr>
        <w:t xml:space="preserve"> Audit Report — </w:t>
      </w:r>
      <w:r w:rsidR="00CA5A33">
        <w:rPr>
          <w:rFonts w:ascii="Courier New" w:hAnsi="Courier New" w:cs="Courier New"/>
          <w:b/>
          <w:bCs/>
          <w:sz w:val="24"/>
          <w:szCs w:val="24"/>
        </w:rPr>
        <w:t>S</w:t>
      </w:r>
      <w:r>
        <w:rPr>
          <w:rFonts w:ascii="Courier New" w:hAnsi="Courier New" w:cs="Courier New"/>
          <w:b/>
          <w:bCs/>
          <w:sz w:val="24"/>
          <w:szCs w:val="24"/>
        </w:rPr>
        <w:t xml:space="preserve">ubjects of the </w:t>
      </w:r>
      <w:r w:rsidR="00CA5A33">
        <w:rPr>
          <w:rFonts w:ascii="Courier New" w:hAnsi="Courier New" w:cs="Courier New"/>
          <w:b/>
          <w:bCs/>
          <w:sz w:val="24"/>
          <w:szCs w:val="24"/>
        </w:rPr>
        <w:t>N</w:t>
      </w:r>
      <w:r>
        <w:rPr>
          <w:rFonts w:ascii="Courier New" w:hAnsi="Courier New" w:cs="Courier New"/>
          <w:b/>
          <w:bCs/>
          <w:sz w:val="24"/>
          <w:szCs w:val="24"/>
        </w:rPr>
        <w:t xml:space="preserve">ext </w:t>
      </w:r>
      <w:r w:rsidR="00CA5A33">
        <w:rPr>
          <w:rFonts w:ascii="Courier New" w:hAnsi="Courier New" w:cs="Courier New"/>
          <w:b/>
          <w:bCs/>
          <w:sz w:val="24"/>
          <w:szCs w:val="24"/>
        </w:rPr>
        <w:t>S</w:t>
      </w:r>
      <w:r>
        <w:rPr>
          <w:rFonts w:ascii="Courier New" w:hAnsi="Courier New" w:cs="Courier New"/>
          <w:b/>
          <w:bCs/>
          <w:sz w:val="24"/>
          <w:szCs w:val="24"/>
        </w:rPr>
        <w:t>emester</w:t>
      </w:r>
      <w:r>
        <w:fldChar w:fldCharType="begin"/>
      </w:r>
      <w:r>
        <w:instrText xml:space="preserve"> TC "Figure 4.12b. Audit Report — subjects of the next semester" \f f \l 1 </w:instrText>
      </w:r>
      <w:r>
        <w:fldChar w:fldCharType="end"/>
      </w:r>
    </w:p>
    <w:p w14:paraId="7848B0B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1"/>
                    <a:stretch>
                      <a:fillRect/>
                    </a:stretch>
                  </pic:blipFill>
                  <pic:spPr>
                    <a:xfrm>
                      <a:off x="0" y="0"/>
                      <a:ext cx="5083534" cy="3145536"/>
                    </a:xfrm>
                    <a:prstGeom prst="rect">
                      <a:avLst/>
                    </a:prstGeom>
                  </pic:spPr>
                </pic:pic>
              </a:graphicData>
            </a:graphic>
          </wp:inline>
        </w:drawing>
      </w:r>
    </w:p>
    <w:p w14:paraId="17B12B57" w14:textId="7A8773EF"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12</w:t>
      </w:r>
      <w:r w:rsidR="00510883">
        <w:rPr>
          <w:rFonts w:ascii="Courier New" w:hAnsi="Courier New" w:cs="Courier New"/>
          <w:b/>
          <w:bCs/>
          <w:sz w:val="24"/>
          <w:szCs w:val="24"/>
        </w:rPr>
        <w:t>.2</w:t>
      </w:r>
      <w:r>
        <w:rPr>
          <w:rFonts w:ascii="Courier New" w:hAnsi="Courier New" w:cs="Courier New"/>
          <w:b/>
          <w:bCs/>
          <w:sz w:val="24"/>
          <w:szCs w:val="24"/>
        </w:rPr>
        <w:t xml:space="preserve">. Audit Report — </w:t>
      </w:r>
      <w:r w:rsidR="00CA5A33">
        <w:rPr>
          <w:rFonts w:ascii="Courier New" w:hAnsi="Courier New" w:cs="Courier New"/>
          <w:b/>
          <w:bCs/>
          <w:sz w:val="24"/>
          <w:szCs w:val="24"/>
        </w:rPr>
        <w:t>S</w:t>
      </w:r>
      <w:r>
        <w:rPr>
          <w:rFonts w:ascii="Courier New" w:hAnsi="Courier New" w:cs="Courier New"/>
          <w:b/>
          <w:bCs/>
          <w:sz w:val="24"/>
          <w:szCs w:val="24"/>
        </w:rPr>
        <w:t xml:space="preserve">ubject </w:t>
      </w:r>
      <w:r w:rsidR="00CA5A33">
        <w:rPr>
          <w:rFonts w:ascii="Courier New" w:hAnsi="Courier New" w:cs="Courier New"/>
          <w:b/>
          <w:bCs/>
          <w:sz w:val="24"/>
          <w:szCs w:val="24"/>
        </w:rPr>
        <w:t>T</w:t>
      </w:r>
      <w:r>
        <w:rPr>
          <w:rFonts w:ascii="Courier New" w:hAnsi="Courier New" w:cs="Courier New"/>
          <w:b/>
          <w:bCs/>
          <w:sz w:val="24"/>
          <w:szCs w:val="24"/>
        </w:rPr>
        <w:t xml:space="preserve">aken </w:t>
      </w:r>
      <w:r w:rsidR="00CA5A33">
        <w:rPr>
          <w:rFonts w:ascii="Courier New" w:hAnsi="Courier New" w:cs="Courier New"/>
          <w:b/>
          <w:bCs/>
          <w:sz w:val="24"/>
          <w:szCs w:val="24"/>
        </w:rPr>
        <w:t>O</w:t>
      </w:r>
      <w:r>
        <w:rPr>
          <w:rFonts w:ascii="Courier New" w:hAnsi="Courier New" w:cs="Courier New"/>
          <w:b/>
          <w:bCs/>
          <w:sz w:val="24"/>
          <w:szCs w:val="24"/>
        </w:rPr>
        <w:t xml:space="preserve">ut of </w:t>
      </w:r>
      <w:r w:rsidR="00CA5A33">
        <w:rPr>
          <w:rFonts w:ascii="Courier New" w:hAnsi="Courier New" w:cs="Courier New"/>
          <w:b/>
          <w:bCs/>
          <w:sz w:val="24"/>
          <w:szCs w:val="24"/>
        </w:rPr>
        <w:t>O</w:t>
      </w:r>
      <w:r>
        <w:rPr>
          <w:rFonts w:ascii="Courier New" w:hAnsi="Courier New" w:cs="Courier New"/>
          <w:b/>
          <w:bCs/>
          <w:sz w:val="24"/>
          <w:szCs w:val="24"/>
        </w:rPr>
        <w:t>rder</w:t>
      </w:r>
      <w:r>
        <w:fldChar w:fldCharType="begin"/>
      </w:r>
      <w:r>
        <w:instrText xml:space="preserve"> TC "Figure 4.12c. Audit Report — subject taken out of order" \f f \l 1 </w:instrText>
      </w:r>
      <w:r>
        <w:fldChar w:fldCharType="end"/>
      </w:r>
    </w:p>
    <w:p w14:paraId="02D86108"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2D38AC49">
            <wp:extent cx="5286794"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2"/>
                    <a:stretch>
                      <a:fillRect/>
                    </a:stretch>
                  </pic:blipFill>
                  <pic:spPr>
                    <a:xfrm>
                      <a:off x="0" y="0"/>
                      <a:ext cx="5289445" cy="3476462"/>
                    </a:xfrm>
                    <a:prstGeom prst="rect">
                      <a:avLst/>
                    </a:prstGeom>
                  </pic:spPr>
                </pic:pic>
              </a:graphicData>
            </a:graphic>
          </wp:inline>
        </w:drawing>
      </w:r>
    </w:p>
    <w:p w14:paraId="420F1AC4" w14:textId="7701E8A2"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12</w:t>
      </w:r>
      <w:r w:rsidR="00510883">
        <w:rPr>
          <w:rFonts w:ascii="Courier New" w:hAnsi="Courier New" w:cs="Courier New"/>
          <w:b/>
          <w:bCs/>
          <w:sz w:val="24"/>
          <w:szCs w:val="24"/>
        </w:rPr>
        <w:t>.3</w:t>
      </w:r>
      <w:r>
        <w:rPr>
          <w:rFonts w:ascii="Courier New" w:hAnsi="Courier New" w:cs="Courier New"/>
          <w:b/>
          <w:bCs/>
          <w:sz w:val="24"/>
          <w:szCs w:val="24"/>
        </w:rPr>
        <w:t>. Printed Student Evaluation</w:t>
      </w:r>
      <w:r>
        <w:fldChar w:fldCharType="begin"/>
      </w:r>
      <w:r>
        <w:instrText xml:space="preserve"> TC "Figure 4.12d. Printed Student Evaluation" \f f \l 1 </w:instrText>
      </w:r>
      <w:r>
        <w:fldChar w:fldCharType="end"/>
      </w:r>
    </w:p>
    <w:p w14:paraId="1A008E9F" w14:textId="77777777" w:rsidR="003B1F7A" w:rsidRDefault="003B1F7A">
      <w:pPr>
        <w:spacing w:line="480" w:lineRule="auto"/>
        <w:ind w:firstLine="720"/>
        <w:jc w:val="both"/>
        <w:rPr>
          <w:rFonts w:ascii="Courier New" w:hAnsi="Courier New" w:cs="Courier New"/>
          <w:sz w:val="24"/>
          <w:szCs w:val="24"/>
        </w:rPr>
      </w:pPr>
    </w:p>
    <w:p w14:paraId="226C1CF1" w14:textId="77777777"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289EFF5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will present the extent of compliance per quality characteristic.</w:t>
      </w:r>
    </w:p>
    <w:tbl>
      <w:tblPr>
        <w:tblStyle w:val="TableGrid"/>
        <w:tblW w:w="0" w:type="auto"/>
        <w:tblLook w:val="04A0" w:firstRow="1" w:lastRow="0" w:firstColumn="1" w:lastColumn="0" w:noHBand="0" w:noVBand="1"/>
      </w:tblPr>
      <w:tblGrid>
        <w:gridCol w:w="2377"/>
        <w:gridCol w:w="2317"/>
        <w:gridCol w:w="1369"/>
        <w:gridCol w:w="2233"/>
      </w:tblGrid>
      <w:tr w:rsidR="005D7A48" w14:paraId="40817296" w14:textId="77777777">
        <w:trPr>
          <w:cantSplit/>
          <w:tblHeader/>
        </w:trPr>
        <w:tc>
          <w:tcPr>
            <w:tcW w:w="2309" w:type="dxa"/>
          </w:tcPr>
          <w:p w14:paraId="76B6E33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529" w:type="dxa"/>
          </w:tcPr>
          <w:p w14:paraId="613734F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18" w:type="dxa"/>
          </w:tcPr>
          <w:p w14:paraId="1DF85B06"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148" w:type="dxa"/>
          </w:tcPr>
          <w:p w14:paraId="5BC8C6D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6C6C3EA3" w14:textId="77777777">
        <w:trPr>
          <w:cantSplit/>
        </w:trPr>
        <w:tc>
          <w:tcPr>
            <w:tcW w:w="2309" w:type="dxa"/>
          </w:tcPr>
          <w:p w14:paraId="4115B2B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529" w:type="dxa"/>
          </w:tcPr>
          <w:p w14:paraId="7876089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18" w:type="dxa"/>
          </w:tcPr>
          <w:p w14:paraId="6334A18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7526CBF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9C86DBF" w14:textId="77777777">
        <w:trPr>
          <w:cantSplit/>
        </w:trPr>
        <w:tc>
          <w:tcPr>
            <w:tcW w:w="2309" w:type="dxa"/>
          </w:tcPr>
          <w:p w14:paraId="0FABE7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529" w:type="dxa"/>
          </w:tcPr>
          <w:p w14:paraId="50CEB6D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18" w:type="dxa"/>
          </w:tcPr>
          <w:p w14:paraId="2548B4B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71489D5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6029FC0" w14:textId="77777777">
        <w:trPr>
          <w:cantSplit/>
        </w:trPr>
        <w:tc>
          <w:tcPr>
            <w:tcW w:w="2309" w:type="dxa"/>
          </w:tcPr>
          <w:p w14:paraId="6926DD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529" w:type="dxa"/>
          </w:tcPr>
          <w:p w14:paraId="1316E74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18" w:type="dxa"/>
          </w:tcPr>
          <w:p w14:paraId="70B322F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235098C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9FF8E36" w14:textId="77777777">
        <w:trPr>
          <w:cantSplit/>
        </w:trPr>
        <w:tc>
          <w:tcPr>
            <w:tcW w:w="2309" w:type="dxa"/>
          </w:tcPr>
          <w:p w14:paraId="0DB77A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529" w:type="dxa"/>
          </w:tcPr>
          <w:p w14:paraId="52D783C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18" w:type="dxa"/>
          </w:tcPr>
          <w:p w14:paraId="30E7BB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523D06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64D12A" w14:textId="77777777">
        <w:trPr>
          <w:cantSplit/>
        </w:trPr>
        <w:tc>
          <w:tcPr>
            <w:tcW w:w="2309" w:type="dxa"/>
          </w:tcPr>
          <w:p w14:paraId="2BFF725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529" w:type="dxa"/>
          </w:tcPr>
          <w:p w14:paraId="01D1C9A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18" w:type="dxa"/>
          </w:tcPr>
          <w:p w14:paraId="6831A39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535CEFB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B9AEF05" w14:textId="77777777">
        <w:trPr>
          <w:cantSplit/>
        </w:trPr>
        <w:tc>
          <w:tcPr>
            <w:tcW w:w="2309" w:type="dxa"/>
          </w:tcPr>
          <w:p w14:paraId="49B90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529" w:type="dxa"/>
          </w:tcPr>
          <w:p w14:paraId="5B34A38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18" w:type="dxa"/>
          </w:tcPr>
          <w:p w14:paraId="0D7316F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1343D04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F21C72" w14:textId="77777777">
        <w:trPr>
          <w:cantSplit/>
        </w:trPr>
        <w:tc>
          <w:tcPr>
            <w:tcW w:w="2309" w:type="dxa"/>
          </w:tcPr>
          <w:p w14:paraId="71D04C8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Maintainability</w:t>
            </w:r>
          </w:p>
        </w:tc>
        <w:tc>
          <w:tcPr>
            <w:tcW w:w="2529" w:type="dxa"/>
          </w:tcPr>
          <w:p w14:paraId="5F14122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18" w:type="dxa"/>
          </w:tcPr>
          <w:p w14:paraId="200A71C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BBB13C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49F9192" w14:textId="77777777">
        <w:trPr>
          <w:cantSplit/>
        </w:trPr>
        <w:tc>
          <w:tcPr>
            <w:tcW w:w="2309" w:type="dxa"/>
          </w:tcPr>
          <w:p w14:paraId="7D3A1DD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529" w:type="dxa"/>
          </w:tcPr>
          <w:p w14:paraId="3998F9C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18" w:type="dxa"/>
          </w:tcPr>
          <w:p w14:paraId="3CB26A2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239F62D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B53DCFB" w14:textId="77777777">
        <w:trPr>
          <w:cantSplit/>
        </w:trPr>
        <w:tc>
          <w:tcPr>
            <w:tcW w:w="2309" w:type="dxa"/>
          </w:tcPr>
          <w:p w14:paraId="68A0621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529" w:type="dxa"/>
          </w:tcPr>
          <w:p w14:paraId="6BE09E5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18" w:type="dxa"/>
          </w:tcPr>
          <w:p w14:paraId="23285FF4"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5EF5EB61"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7B513C82"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4.3.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4.3. Extent of Compliance of Auditrix with ISO/IEC 25010" \f t \l 1 </w:instrText>
      </w:r>
      <w:r>
        <w:fldChar w:fldCharType="end"/>
      </w:r>
    </w:p>
    <w:p w14:paraId="768B3152"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54F01EC8"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AD9D293"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317004CE"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1751D8A"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4FB14A4"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F53CBCA"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2CBDFA19"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F30524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4BD0FB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2B5EA62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69189F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0ABC4F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08B04546"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6D5E4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54C56AEF"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4A4394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1B3531B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62C09DF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3"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12798CF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5C22817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32CE0EA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4" w:tgtFrame="_blank" w:history="1">
        <w:r w:rsidR="00094483">
          <w:rPr>
            <w:rFonts w:ascii="Courier New" w:hAnsi="Courier New" w:cs="Courier New"/>
            <w:i/>
            <w:iCs/>
            <w:color w:val="0000FF"/>
            <w:sz w:val="24"/>
            <w:szCs w:val="24"/>
          </w:rPr>
          <w:t>https://doi.org/10.1109/ICAI63830.2025.00045</w:t>
        </w:r>
      </w:hyperlink>
    </w:p>
    <w:p w14:paraId="26159EC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2679C86F"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5" w:tgtFrame="_blank" w:history="1">
        <w:r w:rsidR="00094483">
          <w:rPr>
            <w:rFonts w:ascii="Courier New" w:hAnsi="Courier New" w:cs="Courier New"/>
            <w:color w:val="0000FF"/>
            <w:sz w:val="24"/>
            <w:szCs w:val="24"/>
          </w:rPr>
          <w:t>https://doi.org/10.1007/s10639-021-10650-3</w:t>
        </w:r>
      </w:hyperlink>
    </w:p>
    <w:p w14:paraId="290B196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46" w:tgtFrame="_blank" w:history="1">
        <w:r w:rsidR="00094483">
          <w:rPr>
            <w:rFonts w:ascii="Courier New" w:hAnsi="Courier New" w:cs="Courier New"/>
            <w:sz w:val="24"/>
            <w:szCs w:val="24"/>
          </w:rPr>
          <w:t>https://doi.org/10.33395/sinkron.v8i3.12799</w:t>
        </w:r>
      </w:hyperlink>
    </w:p>
    <w:p w14:paraId="29D9438E"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0F016399"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7" w:tgtFrame="_blank" w:history="1">
        <w:r w:rsidR="00094483">
          <w:rPr>
            <w:rFonts w:ascii="Courier New" w:hAnsi="Courier New" w:cs="Courier New"/>
            <w:i/>
            <w:iCs/>
            <w:color w:val="0000FF"/>
            <w:sz w:val="24"/>
            <w:szCs w:val="24"/>
          </w:rPr>
          <w:t>https://doi.org/10.22190/FUTLTeD2302165J</w:t>
        </w:r>
      </w:hyperlink>
    </w:p>
    <w:p w14:paraId="4356A33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6DC095D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48" w:tgtFrame="_blank" w:history="1">
        <w:r w:rsidR="00094483">
          <w:rPr>
            <w:rFonts w:ascii="Courier New" w:hAnsi="Courier New" w:cs="Courier New"/>
            <w:sz w:val="24"/>
            <w:szCs w:val="24"/>
          </w:rPr>
          <w:t>https://doi.org/10.20853/37-1-5675</w:t>
        </w:r>
      </w:hyperlink>
    </w:p>
    <w:p w14:paraId="1041A55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41719A4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49" w:tgtFrame="_blank" w:history="1">
        <w:r w:rsidR="00094483">
          <w:rPr>
            <w:rFonts w:ascii="Courier New" w:hAnsi="Courier New" w:cs="Courier New"/>
            <w:i/>
            <w:iCs/>
            <w:color w:val="0000FF"/>
            <w:sz w:val="24"/>
            <w:szCs w:val="24"/>
          </w:rPr>
          <w:t>https://doi.org/10.23887/jere.v8i1.12345</w:t>
        </w:r>
      </w:hyperlink>
    </w:p>
    <w:p w14:paraId="3E3795AB"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757583B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0" w:tgtFrame="_blank" w:history="1">
        <w:r w:rsidR="00094483">
          <w:rPr>
            <w:rFonts w:ascii="Courier New" w:hAnsi="Courier New" w:cs="Courier New"/>
            <w:i/>
            <w:iCs/>
            <w:color w:val="0000FF"/>
            <w:sz w:val="24"/>
            <w:szCs w:val="24"/>
          </w:rPr>
          <w:t>https://doi.org/10.3389/feduc.2025.1673932</w:t>
        </w:r>
      </w:hyperlink>
    </w:p>
    <w:p w14:paraId="384B8921"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44D89BE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51"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44E2538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9ABFF2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52" w:tgtFrame="_blank" w:history="1">
        <w:r w:rsidR="00094483">
          <w:rPr>
            <w:rFonts w:ascii="Courier New" w:hAnsi="Courier New" w:cs="Courier New"/>
            <w:sz w:val="24"/>
            <w:szCs w:val="24"/>
          </w:rPr>
          <w:t>https://doi.org/10.56134/cje.v4i2.157</w:t>
        </w:r>
      </w:hyperlink>
    </w:p>
    <w:p w14:paraId="16680DC1"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30E45A63"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3" w:tgtFrame="_blank" w:history="1">
        <w:r w:rsidR="00094483">
          <w:rPr>
            <w:rFonts w:ascii="Courier New" w:hAnsi="Courier New" w:cs="Courier New"/>
            <w:sz w:val="24"/>
            <w:szCs w:val="24"/>
          </w:rPr>
          <w:t>https://doi.org/10.3390/ijerph182312691</w:t>
        </w:r>
      </w:hyperlink>
    </w:p>
    <w:p w14:paraId="436C676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4" w:tgtFrame="_blank" w:history="1">
        <w:r w:rsidR="00094483">
          <w:rPr>
            <w:rFonts w:ascii="Courier New" w:hAnsi="Courier New" w:cs="Courier New"/>
            <w:sz w:val="24"/>
            <w:szCs w:val="24"/>
          </w:rPr>
          <w:t>https://doi.org/10.11591/ijere.v9i1.20418</w:t>
        </w:r>
      </w:hyperlink>
    </w:p>
    <w:p w14:paraId="30C883CF"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5" w:tgtFrame="_blank" w:history="1">
        <w:r w:rsidR="00094483">
          <w:rPr>
            <w:rFonts w:ascii="Courier New" w:hAnsi="Courier New" w:cs="Courier New"/>
            <w:sz w:val="24"/>
            <w:szCs w:val="24"/>
          </w:rPr>
          <w:t>https://doi.org/10.47776/nuai.v1i2.1663</w:t>
        </w:r>
      </w:hyperlink>
    </w:p>
    <w:p w14:paraId="1775736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FD993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6" w:tgtFrame="_blank" w:history="1">
        <w:r w:rsidR="00094483">
          <w:rPr>
            <w:rFonts w:ascii="Courier New" w:hAnsi="Courier New" w:cs="Courier New"/>
            <w:sz w:val="24"/>
            <w:szCs w:val="24"/>
          </w:rPr>
          <w:t>https://www.watermarkinsights.com/solutions/planning-self-study/</w:t>
        </w:r>
      </w:hyperlink>
    </w:p>
    <w:p w14:paraId="2909228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5E7F62B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7" w:tgtFrame="_blank" w:history="1">
        <w:r w:rsidR="00094483">
          <w:rPr>
            <w:rFonts w:ascii="Courier New" w:hAnsi="Courier New" w:cs="Courier New"/>
            <w:sz w:val="24"/>
            <w:szCs w:val="24"/>
          </w:rPr>
          <w:t>https://doi.org/10.46827/ejmms.v8i2.1441</w:t>
        </w:r>
      </w:hyperlink>
    </w:p>
    <w:p w14:paraId="57FA40F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69A6E8A"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58" w:tgtFrame="_blank" w:history="1">
        <w:r w:rsidR="00094483">
          <w:rPr>
            <w:rFonts w:ascii="Courier New" w:hAnsi="Courier New" w:cs="Courier New"/>
            <w:sz w:val="24"/>
            <w:szCs w:val="24"/>
          </w:rPr>
          <w:t>https://www.sajst.org/online/index.php/sajst/article/view/157</w:t>
        </w:r>
      </w:hyperlink>
    </w:p>
    <w:p w14:paraId="5D8F69D1"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61DB4DEA"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59" w:tgtFrame="_blank" w:history="1">
        <w:r w:rsidR="00094483">
          <w:rPr>
            <w:rFonts w:ascii="Courier New" w:hAnsi="Courier New" w:cs="Courier New"/>
            <w:sz w:val="24"/>
            <w:szCs w:val="24"/>
          </w:rPr>
          <w:t>http://www.pnuresearchportal.org/wp-content/uploads/2015/08/Handbook-on-Typology-Outcomes.pdf</w:t>
        </w:r>
      </w:hyperlink>
    </w:p>
    <w:p w14:paraId="354905C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4D6FF2EB"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5AC707B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208022B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6EBFBC03" w14:textId="77777777" w:rsidR="00094483"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4C9CA58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0" w:tgtFrame="_blank" w:history="1">
        <w:r w:rsidR="00094483">
          <w:rPr>
            <w:rFonts w:ascii="Courier New" w:hAnsi="Courier New" w:cs="Courier New"/>
            <w:i/>
            <w:iCs/>
            <w:color w:val="0000FF"/>
            <w:sz w:val="24"/>
            <w:szCs w:val="24"/>
          </w:rPr>
          <w:t>https://www.gsu.edu.ph/quality-assurance/</w:t>
        </w:r>
      </w:hyperlink>
    </w:p>
    <w:p w14:paraId="30869E7B"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377AB33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1" w:tgtFrame="_blank" w:history="1">
        <w:r w:rsidR="00094483">
          <w:rPr>
            <w:rFonts w:ascii="Courier New" w:hAnsi="Courier New" w:cs="Courier New"/>
            <w:i/>
            <w:iCs/>
            <w:color w:val="0000FF"/>
            <w:sz w:val="24"/>
            <w:szCs w:val="24"/>
          </w:rPr>
          <w:t>https://doi.org/10.9734/ajess/2024/v50/111641</w:t>
        </w:r>
      </w:hyperlink>
    </w:p>
    <w:p w14:paraId="793B343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6F4E913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2" w:tgtFrame="_blank" w:history="1">
        <w:r w:rsidR="00094483">
          <w:rPr>
            <w:rFonts w:ascii="Courier New" w:hAnsi="Courier New" w:cs="Courier New"/>
            <w:i/>
            <w:iCs/>
            <w:color w:val="0000FF"/>
            <w:sz w:val="24"/>
            <w:szCs w:val="24"/>
          </w:rPr>
          <w:t>https://doi.org/10.37394/232015.2021.17.11</w:t>
        </w:r>
      </w:hyperlink>
    </w:p>
    <w:p w14:paraId="342510FE"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0D09B46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3" w:tgtFrame="_blank" w:history="1">
        <w:r w:rsidR="00094483">
          <w:rPr>
            <w:rFonts w:ascii="Courier New" w:hAnsi="Courier New" w:cs="Courier New"/>
            <w:i/>
            <w:iCs/>
            <w:color w:val="0000FF"/>
            <w:sz w:val="24"/>
            <w:szCs w:val="24"/>
          </w:rPr>
          <w:t>https://doi.org/10.69569/jip.2024.0036</w:t>
        </w:r>
      </w:hyperlink>
    </w:p>
    <w:p w14:paraId="485B4609"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4" w:tgtFrame="_blank" w:history="1">
        <w:r w:rsidR="00094483">
          <w:rPr>
            <w:rFonts w:ascii="Courier New" w:hAnsi="Courier New" w:cs="Courier New"/>
            <w:i/>
            <w:iCs/>
            <w:color w:val="0000FF"/>
            <w:sz w:val="24"/>
            <w:szCs w:val="24"/>
          </w:rPr>
          <w:t>https://pidswebs.pids.gov.ph/CDN/document/pidsdps2441.pdf</w:t>
        </w:r>
      </w:hyperlink>
    </w:p>
    <w:p w14:paraId="709AA6F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7803B6C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5" w:tgtFrame="_blank" w:history="1">
        <w:r w:rsidR="00094483">
          <w:rPr>
            <w:rFonts w:ascii="Courier New" w:hAnsi="Courier New" w:cs="Courier New"/>
            <w:i/>
            <w:iCs/>
            <w:color w:val="0000FF"/>
            <w:sz w:val="24"/>
            <w:szCs w:val="24"/>
          </w:rPr>
          <w:t>https://doi.org/10.69569/jip.2025.0042</w:t>
        </w:r>
      </w:hyperlink>
    </w:p>
    <w:p w14:paraId="4186FB5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7264B109"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1BE89936"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54A78A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6" w:tgtFrame="_blank" w:history="1">
        <w:r w:rsidR="00094483">
          <w:rPr>
            <w:rFonts w:ascii="Courier New" w:hAnsi="Courier New" w:cs="Courier New"/>
            <w:i/>
            <w:iCs/>
            <w:color w:val="0000FF"/>
            <w:sz w:val="24"/>
            <w:szCs w:val="24"/>
          </w:rPr>
          <w:t>https://doi.org/10.2139/ssrn.4735068</w:t>
        </w:r>
      </w:hyperlink>
    </w:p>
    <w:p w14:paraId="55041FF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1A4B63D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7"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59429E9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68"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6BCA5B52"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4D1E4489"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69"/>
      <w:headerReference w:type="first" r:id="rId70"/>
      <w:pgSz w:w="11906" w:h="16838"/>
      <w:pgMar w:top="1440" w:right="1440" w:bottom="1440" w:left="216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62A97" w14:textId="77777777" w:rsidR="00226FF3" w:rsidRDefault="00226FF3">
      <w:pPr>
        <w:spacing w:after="0" w:line="240" w:lineRule="auto"/>
      </w:pPr>
      <w:r>
        <w:separator/>
      </w:r>
    </w:p>
  </w:endnote>
  <w:endnote w:type="continuationSeparator" w:id="0">
    <w:p w14:paraId="240F83DF" w14:textId="77777777" w:rsidR="00226FF3" w:rsidRDefault="00226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84DF2" w14:textId="77777777" w:rsidR="002804FF" w:rsidRDefault="00280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3756FC0B"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F1013A1"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2035"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5B4C455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80C1490"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4C84C3D0"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C58E53F" w14:textId="77777777"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1BC1815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98C8BCC"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A257C" w14:textId="77777777" w:rsidR="00226FF3" w:rsidRDefault="00226FF3">
      <w:pPr>
        <w:spacing w:after="0" w:line="240" w:lineRule="auto"/>
      </w:pPr>
      <w:r>
        <w:separator/>
      </w:r>
    </w:p>
  </w:footnote>
  <w:footnote w:type="continuationSeparator" w:id="0">
    <w:p w14:paraId="14A6872E" w14:textId="77777777" w:rsidR="00226FF3" w:rsidRDefault="00226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78FA2" w14:textId="77777777" w:rsidR="002804FF" w:rsidRDefault="00280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8A75D16"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7AB0F32"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872FB2E"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6E1B0407" w14:textId="77777777" w:rsidR="00094483" w:rsidRDefault="00000000">
        <w:pPr>
          <w:pStyle w:val="Header"/>
          <w:jc w:val="right"/>
          <w:rPr>
            <w:rFonts w:ascii="Courier New" w:hAnsi="Courier New" w:cs="Courier New"/>
          </w:rPr>
        </w:pPr>
      </w:p>
    </w:sdtContent>
  </w:sdt>
  <w:p w14:paraId="1D76652D"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616FDA86" w14:textId="77777777" w:rsidR="00094483" w:rsidRDefault="00094483">
        <w:pPr>
          <w:pStyle w:val="Header"/>
          <w:rPr>
            <w:rFonts w:ascii="Courier New" w:hAnsi="Courier New" w:cs="Courier New"/>
            <w:sz w:val="20"/>
            <w:szCs w:val="20"/>
          </w:rPr>
        </w:pPr>
      </w:p>
      <w:p w14:paraId="1B1F3BDF" w14:textId="77777777" w:rsidR="00094483" w:rsidRDefault="00000000">
        <w:pPr>
          <w:pStyle w:val="Header"/>
          <w:jc w:val="right"/>
          <w:rPr>
            <w:rFonts w:ascii="Courier New" w:hAnsi="Courier New" w:cs="Courier New"/>
          </w:rPr>
        </w:pPr>
      </w:p>
    </w:sdtContent>
  </w:sdt>
  <w:p w14:paraId="184890C9"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6E4220FB"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9F83D9C"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3607066"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65C4D417" w14:textId="77777777" w:rsidR="00094483" w:rsidRDefault="00000000">
        <w:pPr>
          <w:pStyle w:val="Header"/>
          <w:jc w:val="right"/>
          <w:rPr>
            <w:rFonts w:ascii="Courier New" w:hAnsi="Courier New" w:cs="Courier New"/>
          </w:rPr>
        </w:pPr>
      </w:p>
    </w:sdtContent>
  </w:sdt>
  <w:p w14:paraId="4B096ACB"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45AAB315" w14:textId="77777777" w:rsidR="00D42FC3" w:rsidRDefault="00D42FC3"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0A4F3F6" w14:textId="77777777" w:rsidR="00693157" w:rsidRDefault="00D42FC3"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32FFB36"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32C50E1A" w14:textId="77777777" w:rsidR="00D42FC3" w:rsidRDefault="00D42FC3" w:rsidP="00043F26">
        <w:pPr>
          <w:pStyle w:val="Header"/>
          <w:tabs>
            <w:tab w:val="left" w:pos="2256"/>
            <w:tab w:val="center" w:pos="4153"/>
            <w:tab w:val="right" w:pos="8308"/>
          </w:tabs>
          <w:rPr>
            <w:rFonts w:ascii="Courier New" w:hAnsi="Courier New" w:cs="Courier New"/>
            <w:sz w:val="24"/>
          </w:rPr>
        </w:pPr>
      </w:p>
      <w:p w14:paraId="4CBAB9DC"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32791287"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7A9F73D7" w14:textId="77777777" w:rsidR="00043F26" w:rsidRDefault="00043F26"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2BF98A" w14:textId="77777777" w:rsidR="00AC0F55" w:rsidRDefault="00043F26"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C10F57A"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31A63B10" w14:textId="77777777" w:rsidR="00043F26" w:rsidRDefault="00043F26"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5134A476" w14:textId="77777777" w:rsidR="00043F26" w:rsidRDefault="00000000">
        <w:pPr>
          <w:pStyle w:val="Header"/>
          <w:jc w:val="right"/>
          <w:rPr>
            <w:rFonts w:ascii="Courier New" w:hAnsi="Courier New" w:cs="Courier New"/>
          </w:rPr>
        </w:pPr>
      </w:p>
    </w:sdtContent>
  </w:sdt>
  <w:p w14:paraId="6B961FED"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472F6BA4"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1415424"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2458939"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0AE26A1" w14:textId="77777777" w:rsidR="00693157" w:rsidRDefault="00693157" w:rsidP="00043F26">
        <w:pPr>
          <w:pStyle w:val="Header"/>
          <w:tabs>
            <w:tab w:val="left" w:pos="2256"/>
            <w:tab w:val="center" w:pos="4153"/>
            <w:tab w:val="right" w:pos="8308"/>
          </w:tabs>
          <w:rPr>
            <w:rFonts w:ascii="Courier New" w:hAnsi="Courier New" w:cs="Courier New"/>
            <w:sz w:val="24"/>
          </w:rPr>
        </w:pPr>
      </w:p>
      <w:p w14:paraId="340CA20A"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63B13246"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508FE9BD"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C06D000"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C666FC2"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30DA4490" w14:textId="77777777" w:rsidR="00AC0F55" w:rsidRDefault="00AC0F55" w:rsidP="00043F26">
        <w:pPr>
          <w:pStyle w:val="Header"/>
          <w:tabs>
            <w:tab w:val="left" w:pos="2256"/>
            <w:tab w:val="center" w:pos="4153"/>
            <w:tab w:val="right" w:pos="8308"/>
          </w:tabs>
          <w:rPr>
            <w:rFonts w:ascii="Courier New" w:hAnsi="Courier New" w:cs="Courier New"/>
            <w:sz w:val="24"/>
          </w:rPr>
        </w:pPr>
      </w:p>
      <w:p w14:paraId="40850F1F"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4BA1E4B0" w14:textId="77777777" w:rsidR="00693157" w:rsidRPr="00693157" w:rsidRDefault="00000000">
        <w:pPr>
          <w:pStyle w:val="Header"/>
          <w:jc w:val="right"/>
          <w:rPr>
            <w:rFonts w:ascii="Courier New" w:hAnsi="Courier New" w:cs="Courier New"/>
            <w:sz w:val="20"/>
            <w:szCs w:val="20"/>
          </w:rPr>
        </w:pPr>
      </w:p>
    </w:sdtContent>
  </w:sdt>
  <w:p w14:paraId="1CCF1845"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4A8D31D0"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5BCD4E0"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83F66D2"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3587124" w14:textId="77777777" w:rsidR="00693157" w:rsidRDefault="002804FF" w:rsidP="00043F26">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5698381B">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7A9781" id="Straight Connector 1406826386" o:spid="_x0000_s1026" style="position:absolute;z-index:251697152;visibility:visible;mso-wrap-style:square;mso-wrap-distance-left:9pt;mso-wrap-distance-top:0;mso-wrap-distance-right:9pt;mso-wrap-distance-bottom:0;mso-position-horizontal:absolute;mso-position-horizontal-relative:page;mso-position-vertical:absolute;mso-position-vertical-relative:text" from="-1.4pt,24.7pt" to="593.90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" strokecolor="black [3200]" strokeweight="3pt">
                  <v:stroke joinstyle="miter"/>
                  <w10:wrap anchorx="page"/>
                </v:line>
              </w:pict>
            </mc:Fallback>
          </mc:AlternateContent>
        </w:r>
      </w:p>
      <w:p w14:paraId="42F9264E"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6B3F48F6"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767097B"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6E36344"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C63E84B" w14:textId="77777777" w:rsidR="00AC0F55" w:rsidRDefault="00693157"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0FD34EC1" w14:textId="77777777" w:rsidR="00693157" w:rsidRDefault="00693157" w:rsidP="00043F26">
        <w:pPr>
          <w:pStyle w:val="Header"/>
          <w:tabs>
            <w:tab w:val="left" w:pos="2256"/>
            <w:tab w:val="center" w:pos="4153"/>
            <w:tab w:val="right" w:pos="8308"/>
          </w:tabs>
          <w:rPr>
            <w:rFonts w:ascii="Courier New" w:hAnsi="Courier New" w:cs="Courier New"/>
            <w:sz w:val="24"/>
          </w:rPr>
        </w:pPr>
      </w:p>
      <w:p w14:paraId="3880FCDC" w14:textId="77777777" w:rsidR="00693157" w:rsidRPr="00693157" w:rsidRDefault="00000000">
        <w:pPr>
          <w:pStyle w:val="Header"/>
          <w:jc w:val="right"/>
          <w:rPr>
            <w:rFonts w:ascii="Courier New" w:hAnsi="Courier New" w:cs="Courier New"/>
            <w:sz w:val="20"/>
            <w:szCs w:val="20"/>
          </w:rPr>
        </w:pPr>
      </w:p>
    </w:sdtContent>
  </w:sdt>
  <w:p w14:paraId="477146FC"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FEF6337" w14:textId="77777777" w:rsidR="000F43AB" w:rsidRDefault="000F43A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DBE2AC4" w14:textId="77777777" w:rsidR="000F43AB" w:rsidRDefault="000F43A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37B8FBA"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64582FA" w14:textId="77777777" w:rsidR="000F43AB" w:rsidRDefault="000F43AB" w:rsidP="00043F26">
        <w:pPr>
          <w:pStyle w:val="Header"/>
          <w:tabs>
            <w:tab w:val="left" w:pos="2256"/>
            <w:tab w:val="center" w:pos="4153"/>
            <w:tab w:val="right" w:pos="8308"/>
          </w:tabs>
          <w:rPr>
            <w:rFonts w:ascii="Courier New" w:hAnsi="Courier New" w:cs="Courier New"/>
            <w:sz w:val="24"/>
          </w:rPr>
        </w:pPr>
      </w:p>
      <w:p w14:paraId="33BE7156"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2C0EB2C8"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0FC3145E" w14:textId="77777777" w:rsidR="003F68EB" w:rsidRDefault="003F68E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9F126F3" w14:textId="77777777" w:rsidR="003F68EB" w:rsidRDefault="003F68E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3701916" w14:textId="77777777" w:rsidR="00AC0F55" w:rsidRDefault="003F68EB"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3E7F2E8B" w14:textId="77777777" w:rsidR="003F68EB" w:rsidRDefault="003F68EB" w:rsidP="00043F26">
        <w:pPr>
          <w:pStyle w:val="Header"/>
          <w:tabs>
            <w:tab w:val="left" w:pos="2256"/>
            <w:tab w:val="center" w:pos="4153"/>
            <w:tab w:val="right" w:pos="8308"/>
          </w:tabs>
          <w:rPr>
            <w:rFonts w:ascii="Courier New" w:hAnsi="Courier New" w:cs="Courier New"/>
            <w:sz w:val="24"/>
          </w:rPr>
        </w:pPr>
      </w:p>
      <w:p w14:paraId="30296443" w14:textId="77777777" w:rsidR="003F68EB" w:rsidRPr="00693157" w:rsidRDefault="00000000">
        <w:pPr>
          <w:pStyle w:val="Header"/>
          <w:jc w:val="right"/>
          <w:rPr>
            <w:rFonts w:ascii="Courier New" w:hAnsi="Courier New" w:cs="Courier New"/>
            <w:sz w:val="20"/>
            <w:szCs w:val="20"/>
          </w:rPr>
        </w:pPr>
      </w:p>
    </w:sdtContent>
  </w:sdt>
  <w:p w14:paraId="3EF8290B"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1B9E"/>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E29C4"/>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B2B7E"/>
    <w:rsid w:val="004E507C"/>
    <w:rsid w:val="00510883"/>
    <w:rsid w:val="00511FFF"/>
    <w:rsid w:val="00556A13"/>
    <w:rsid w:val="00566CD6"/>
    <w:rsid w:val="00576F4A"/>
    <w:rsid w:val="00580212"/>
    <w:rsid w:val="00590F96"/>
    <w:rsid w:val="0059781B"/>
    <w:rsid w:val="005B05A6"/>
    <w:rsid w:val="005B129F"/>
    <w:rsid w:val="005B6232"/>
    <w:rsid w:val="005B69C3"/>
    <w:rsid w:val="005B76A7"/>
    <w:rsid w:val="005C6688"/>
    <w:rsid w:val="005D3B9B"/>
    <w:rsid w:val="005D7A48"/>
    <w:rsid w:val="005E0870"/>
    <w:rsid w:val="005E4CBE"/>
    <w:rsid w:val="005F0D2A"/>
    <w:rsid w:val="005F5E31"/>
    <w:rsid w:val="00605641"/>
    <w:rsid w:val="00611988"/>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0F7B"/>
    <w:rsid w:val="008B52CE"/>
    <w:rsid w:val="008B624D"/>
    <w:rsid w:val="008E6CF2"/>
    <w:rsid w:val="008F16E7"/>
    <w:rsid w:val="008F4F47"/>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7FAD"/>
    <w:rsid w:val="00A25CC2"/>
    <w:rsid w:val="00A32A02"/>
    <w:rsid w:val="00A44A3D"/>
    <w:rsid w:val="00A54016"/>
    <w:rsid w:val="00A55724"/>
    <w:rsid w:val="00AA1D0F"/>
    <w:rsid w:val="00AB1450"/>
    <w:rsid w:val="00AC0C73"/>
    <w:rsid w:val="00AC0F55"/>
    <w:rsid w:val="00AC4A58"/>
    <w:rsid w:val="00AD25F6"/>
    <w:rsid w:val="00AE31CB"/>
    <w:rsid w:val="00B117A3"/>
    <w:rsid w:val="00B20169"/>
    <w:rsid w:val="00B2330C"/>
    <w:rsid w:val="00B2742E"/>
    <w:rsid w:val="00B52031"/>
    <w:rsid w:val="00B71479"/>
    <w:rsid w:val="00B848A7"/>
    <w:rsid w:val="00BB088B"/>
    <w:rsid w:val="00BB43F5"/>
    <w:rsid w:val="00BB5C40"/>
    <w:rsid w:val="00BB5EB3"/>
    <w:rsid w:val="00BC2A52"/>
    <w:rsid w:val="00BD55B1"/>
    <w:rsid w:val="00BE3A9D"/>
    <w:rsid w:val="00BE3EF9"/>
    <w:rsid w:val="00BF51BA"/>
    <w:rsid w:val="00C0604D"/>
    <w:rsid w:val="00C06B83"/>
    <w:rsid w:val="00C11FF9"/>
    <w:rsid w:val="00C147CF"/>
    <w:rsid w:val="00C23807"/>
    <w:rsid w:val="00C31890"/>
    <w:rsid w:val="00C3444F"/>
    <w:rsid w:val="00C43180"/>
    <w:rsid w:val="00C5070B"/>
    <w:rsid w:val="00C65FE8"/>
    <w:rsid w:val="00C77B25"/>
    <w:rsid w:val="00CA5A33"/>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7325B"/>
    <w:rsid w:val="00E74C1E"/>
    <w:rsid w:val="00E76431"/>
    <w:rsid w:val="00E8527F"/>
    <w:rsid w:val="00E85FD8"/>
    <w:rsid w:val="00E91CB9"/>
    <w:rsid w:val="00EB59C2"/>
    <w:rsid w:val="00EB74D8"/>
    <w:rsid w:val="00EC7D3C"/>
    <w:rsid w:val="00ED515B"/>
    <w:rsid w:val="00EE00B7"/>
    <w:rsid w:val="00EF2DD5"/>
    <w:rsid w:val="00EF4242"/>
    <w:rsid w:val="00F014D8"/>
    <w:rsid w:val="00F06EC1"/>
    <w:rsid w:val="00F12131"/>
    <w:rsid w:val="00F26892"/>
    <w:rsid w:val="00F41E6F"/>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C458A"/>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hyperlink" Target="https://doi.org/10.22190/FUTLTeD2302165J" TargetMode="External"/><Relationship Id="rId63" Type="http://schemas.openxmlformats.org/officeDocument/2006/relationships/hyperlink" Target="https://doi.org/10.69569/jip.2024.0036" TargetMode="External"/><Relationship Id="rId68" Type="http://schemas.openxmlformats.org/officeDocument/2006/relationships/hyperlink" Target="https://documents1.worldbank.org/curated/en/099925001062333685/pdf/P17757402843a10c90b3e30308406a38304.pdf" TargetMode="External"/><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yperlink" Target="https://doi.org/10.1007/s10639-021-10650-3" TargetMode="External"/><Relationship Id="rId53" Type="http://schemas.openxmlformats.org/officeDocument/2006/relationships/hyperlink" Target="https://doi.org/10.3390/ijerph182312691" TargetMode="External"/><Relationship Id="rId58" Type="http://schemas.openxmlformats.org/officeDocument/2006/relationships/hyperlink" Target="https://www.sajst.org/online/index.php/sajst/article/view/157" TargetMode="External"/><Relationship Id="rId66" Type="http://schemas.openxmlformats.org/officeDocument/2006/relationships/hyperlink" Target="https://doi.org/10.2139/ssrn.4735068" TargetMode="External"/><Relationship Id="rId5" Type="http://schemas.openxmlformats.org/officeDocument/2006/relationships/settings" Target="settings.xml"/><Relationship Id="rId61" Type="http://schemas.openxmlformats.org/officeDocument/2006/relationships/hyperlink" Target="https://doi.org/10.9734/ajess/2024/v50/111641"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akarisoftware.com/curriculum-management-software-guide/" TargetMode="External"/><Relationship Id="rId48" Type="http://schemas.openxmlformats.org/officeDocument/2006/relationships/hyperlink" Target="https://doi.org/10.20853/37-1-5675" TargetMode="External"/><Relationship Id="rId56" Type="http://schemas.openxmlformats.org/officeDocument/2006/relationships/hyperlink" Target="https://www.watermarkinsights.com/solutions/planning-self-study/" TargetMode="External"/><Relationship Id="rId64" Type="http://schemas.openxmlformats.org/officeDocument/2006/relationships/hyperlink" Target="https://pidswebs.pids.gov.ph/CDN/document/pidsdps2441.pdf" TargetMode="External"/><Relationship Id="rId69" Type="http://schemas.openxmlformats.org/officeDocument/2006/relationships/header" Target="header11.xml"/><Relationship Id="rId8" Type="http://schemas.openxmlformats.org/officeDocument/2006/relationships/endnotes" Target="endnotes.xml"/><Relationship Id="rId51" Type="http://schemas.openxmlformats.org/officeDocument/2006/relationships/hyperlink" Target="https://www.qaa.ac.uk/membership/benefits-of-qaa-membership/collaborative-enhancement-projects" TargetMode="External"/><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s://doi.org/10.33395/sinkron.v8i3.12799" TargetMode="External"/><Relationship Id="rId59" Type="http://schemas.openxmlformats.org/officeDocument/2006/relationships/hyperlink" Target="http://www.pnuresearchportal.org/wp-content/uploads/2015/08/Handbook-on-Typology-Outcomes.pdf" TargetMode="External"/><Relationship Id="rId67" Type="http://schemas.openxmlformats.org/officeDocument/2006/relationships/hyperlink" Target="https://www.scribd.com/document/841955371/Final-OBE-PEO-Map-PO-Map-Curriculum-Map-Course-Outcome-Map-GenEd"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591/ijere.v9i1.20418" TargetMode="External"/><Relationship Id="rId62" Type="http://schemas.openxmlformats.org/officeDocument/2006/relationships/hyperlink" Target="https://doi.org/10.37394/232015.2021.17.11" TargetMode="External"/><Relationship Id="rId70"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yperlink" Target="https://doi.org/10.23887/jere.v8i1.12345" TargetMode="External"/><Relationship Id="rId57" Type="http://schemas.openxmlformats.org/officeDocument/2006/relationships/hyperlink" Target="https://doi.org/10.46827/ejmms.v8i2.1441"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hyperlink" Target="https://doi.org/10.1109/ICAI63830.2025.00045" TargetMode="External"/><Relationship Id="rId52" Type="http://schemas.openxmlformats.org/officeDocument/2006/relationships/hyperlink" Target="https://doi.org/10.56134/cje.v4i2.157" TargetMode="External"/><Relationship Id="rId60" Type="http://schemas.openxmlformats.org/officeDocument/2006/relationships/hyperlink" Target="https://www.gsu.edu.ph/quality-assurance/" TargetMode="External"/><Relationship Id="rId65" Type="http://schemas.openxmlformats.org/officeDocument/2006/relationships/hyperlink" Target="https://doi.org/10.69569/jip.2025.0042"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yperlink" Target="https://doi.org/10.3389/feduc.2025.1673932" TargetMode="External"/><Relationship Id="rId55" Type="http://schemas.openxmlformats.org/officeDocument/2006/relationships/hyperlink" Target="https://doi.org/10.47776/nuai.v1i2.1663" TargetMode="External"/><Relationship Id="rIdAct5_1" Type="http://schemas.openxmlformats.org/officeDocument/2006/relationships/image" Target="media/activity5_1.png"/><Relationship Id="rIdAct5_2" Type="http://schemas.openxmlformats.org/officeDocument/2006/relationships/image" Target="media/activity5_2.png"/><Relationship Id="rIdAct5_3" Type="http://schemas.openxmlformats.org/officeDocument/2006/relationships/image" Target="media/activity5_3.png"/><Relationship Id="rIdAct5_4" Type="http://schemas.openxmlformats.org/officeDocument/2006/relationships/image" Target="media/activity5_4.png"/><Relationship Id="rIdAct5_5" Type="http://schemas.openxmlformats.org/officeDocument/2006/relationships/image" Target="media/activity5_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4802</TotalTime>
  <Pages>97</Pages>
  <Words>15728</Words>
  <Characters>89652</Characters>
  <Application>Microsoft Office Word</Application>
  <DocSecurity>0</DocSecurity>
  <Lines>747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34</cp:revision>
  <cp:lastPrinted>2026-03-23T12:07:00Z</cp:lastPrinted>
  <dcterms:created xsi:type="dcterms:W3CDTF">2026-03-29T10:34:00Z</dcterms:created>
  <dcterms:modified xsi:type="dcterms:W3CDTF">2026-10-19T02:56:00Z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