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0E71C9DD" w:rsidR="00834339" w:rsidRPr="00316440" w:rsidRDefault="00000000" w:rsidP="0031644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  <w:r>
        <w:rPr>
          <w:rFonts w:ascii="Georgia" w:eastAsia="Georgia" w:hAnsi="Georgia" w:cs="Georgia"/>
          <w:i/>
          <w:color w:val="010101"/>
        </w:rPr>
        <w:t>.</w:t>
      </w:r>
    </w:p>
    <w:p w14:paraId="1C8CF805" w14:textId="2DCF7ECC" w:rsidR="00875EB8" w:rsidRDefault="00875EB8">
      <w:pPr>
        <w:shd w:val="clear" w:color="auto" w:fill="FFFFFF"/>
        <w:spacing w:after="402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i/>
          <w:color w:val="010101"/>
        </w:rPr>
        <w:t>Costco Wholesale has 591 locations in 46 states (soon to be 47 state)</w:t>
      </w:r>
      <w:r w:rsidR="00DA5ACC">
        <w:rPr>
          <w:rFonts w:ascii="Georgia" w:eastAsia="Georgia" w:hAnsi="Georgia" w:cs="Georgia"/>
          <w:i/>
          <w:color w:val="010101"/>
        </w:rPr>
        <w:t>. As an employee</w:t>
      </w:r>
      <w:r w:rsidR="00F501ED">
        <w:rPr>
          <w:rFonts w:ascii="Georgia" w:eastAsia="Georgia" w:hAnsi="Georgia" w:cs="Georgia"/>
          <w:i/>
          <w:color w:val="010101"/>
        </w:rPr>
        <w:t xml:space="preserve"> I am curious of what goes into the decision to open a new location. Specifically, out of the states that do not have a Costco, where would be the best location to open a new one using their member demographics</w:t>
      </w:r>
      <w:r w:rsidR="007D2085">
        <w:rPr>
          <w:rFonts w:ascii="Georgia" w:eastAsia="Georgia" w:hAnsi="Georgia" w:cs="Georgia"/>
          <w:i/>
          <w:color w:val="010101"/>
        </w:rPr>
        <w:t xml:space="preserve">. </w:t>
      </w:r>
      <w:r w:rsidR="006F6B45">
        <w:rPr>
          <w:rFonts w:ascii="Georgia" w:eastAsia="Georgia" w:hAnsi="Georgia" w:cs="Georgia"/>
          <w:i/>
          <w:color w:val="010101"/>
        </w:rPr>
        <w:t>Is</w:t>
      </w:r>
      <w:r w:rsidR="007D2085">
        <w:rPr>
          <w:rFonts w:ascii="Georgia" w:eastAsia="Georgia" w:hAnsi="Georgia" w:cs="Georgia"/>
          <w:i/>
          <w:color w:val="010101"/>
        </w:rPr>
        <w:t xml:space="preserve"> there any correlation from the census data we can pull from with new warehouses that are </w:t>
      </w:r>
      <w:proofErr w:type="gramStart"/>
      <w:r w:rsidR="007D2085">
        <w:rPr>
          <w:rFonts w:ascii="Georgia" w:eastAsia="Georgia" w:hAnsi="Georgia" w:cs="Georgia"/>
          <w:i/>
          <w:color w:val="010101"/>
        </w:rPr>
        <w:t>opening up</w:t>
      </w:r>
      <w:proofErr w:type="gramEnd"/>
      <w:r w:rsidR="007D2085">
        <w:rPr>
          <w:rFonts w:ascii="Georgia" w:eastAsia="Georgia" w:hAnsi="Georgia" w:cs="Georgia"/>
          <w:i/>
          <w:color w:val="010101"/>
        </w:rPr>
        <w:t>?</w:t>
      </w:r>
    </w:p>
    <w:p w14:paraId="4DACD244" w14:textId="4DA19366" w:rsidR="007D2085" w:rsidRPr="00316440" w:rsidRDefault="00000000" w:rsidP="0031644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17A0C86B" w14:textId="04C6CE33" w:rsidR="007D2085" w:rsidRPr="007D2085" w:rsidRDefault="007D2085" w:rsidP="007D2085">
      <w:pPr>
        <w:shd w:val="clear" w:color="auto" w:fill="FFFFFF"/>
        <w:spacing w:after="402"/>
        <w:rPr>
          <w:rFonts w:ascii="Georgia" w:eastAsia="Georgia" w:hAnsi="Georgia" w:cs="Georgia"/>
          <w:i/>
          <w:iCs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As an employee </w:t>
      </w:r>
      <w:r>
        <w:rPr>
          <w:rFonts w:ascii="Georgia" w:eastAsia="Georgia" w:hAnsi="Georgia" w:cs="Georgia"/>
          <w:i/>
          <w:iCs/>
          <w:color w:val="010101"/>
        </w:rPr>
        <w:t xml:space="preserve">I am genuinely curious </w:t>
      </w:r>
      <w:r w:rsidR="00EB24B1">
        <w:rPr>
          <w:rFonts w:ascii="Georgia" w:eastAsia="Georgia" w:hAnsi="Georgia" w:cs="Georgia"/>
          <w:i/>
          <w:iCs/>
          <w:color w:val="010101"/>
        </w:rPr>
        <w:t>about</w:t>
      </w:r>
      <w:r>
        <w:rPr>
          <w:rFonts w:ascii="Georgia" w:eastAsia="Georgia" w:hAnsi="Georgia" w:cs="Georgia"/>
          <w:i/>
          <w:iCs/>
          <w:color w:val="010101"/>
        </w:rPr>
        <w:t xml:space="preserve"> what goes on to </w:t>
      </w:r>
      <w:r w:rsidR="00EB24B1">
        <w:rPr>
          <w:rFonts w:ascii="Georgia" w:eastAsia="Georgia" w:hAnsi="Georgia" w:cs="Georgia"/>
          <w:i/>
          <w:iCs/>
          <w:color w:val="010101"/>
        </w:rPr>
        <w:t>decide</w:t>
      </w:r>
      <w:r>
        <w:rPr>
          <w:rFonts w:ascii="Georgia" w:eastAsia="Georgia" w:hAnsi="Georgia" w:cs="Georgia"/>
          <w:i/>
          <w:iCs/>
          <w:color w:val="010101"/>
        </w:rPr>
        <w:t xml:space="preserve"> </w:t>
      </w:r>
      <w:r w:rsidR="006F6B45">
        <w:rPr>
          <w:rFonts w:ascii="Georgia" w:eastAsia="Georgia" w:hAnsi="Georgia" w:cs="Georgia"/>
          <w:i/>
          <w:iCs/>
          <w:color w:val="010101"/>
        </w:rPr>
        <w:t>whether</w:t>
      </w:r>
      <w:r>
        <w:rPr>
          <w:rFonts w:ascii="Georgia" w:eastAsia="Georgia" w:hAnsi="Georgia" w:cs="Georgia"/>
          <w:i/>
          <w:iCs/>
          <w:color w:val="010101"/>
        </w:rPr>
        <w:t xml:space="preserve"> to open a new Costco. This motivation came about because I </w:t>
      </w:r>
      <w:r w:rsidR="00EB24B1">
        <w:rPr>
          <w:rFonts w:ascii="Georgia" w:eastAsia="Georgia" w:hAnsi="Georgia" w:cs="Georgia"/>
          <w:i/>
          <w:iCs/>
          <w:color w:val="010101"/>
        </w:rPr>
        <w:t xml:space="preserve">currently work in a warehouse where we are the only one in the state (Ridgeland, MS). Prior to working here, I was working at Costco in Brentwood, TN. There is also a lot of buzz in the </w:t>
      </w:r>
      <w:r w:rsidR="006F6B45">
        <w:rPr>
          <w:rFonts w:ascii="Georgia" w:eastAsia="Georgia" w:hAnsi="Georgia" w:cs="Georgia"/>
          <w:i/>
          <w:iCs/>
          <w:color w:val="010101"/>
        </w:rPr>
        <w:t>Southeast</w:t>
      </w:r>
      <w:r w:rsidR="00EB24B1">
        <w:rPr>
          <w:rFonts w:ascii="Georgia" w:eastAsia="Georgia" w:hAnsi="Georgia" w:cs="Georgia"/>
          <w:i/>
          <w:iCs/>
          <w:color w:val="010101"/>
        </w:rPr>
        <w:t xml:space="preserve"> region of Costco because we are the fastest growing religion. With my experience in the company and curiosity I began to ask the question “Why </w:t>
      </w:r>
      <w:r w:rsidR="006F6B45">
        <w:rPr>
          <w:rFonts w:ascii="Georgia" w:eastAsia="Georgia" w:hAnsi="Georgia" w:cs="Georgia"/>
          <w:i/>
          <w:iCs/>
          <w:color w:val="010101"/>
        </w:rPr>
        <w:t>aren’t</w:t>
      </w:r>
      <w:r w:rsidR="00EB24B1">
        <w:rPr>
          <w:rFonts w:ascii="Georgia" w:eastAsia="Georgia" w:hAnsi="Georgia" w:cs="Georgia"/>
          <w:i/>
          <w:iCs/>
          <w:color w:val="010101"/>
        </w:rPr>
        <w:t xml:space="preserve"> there a Costco’s in these states?” Earlier this year I found out they are putting the very first Costco in Maine. My question turned into ‘why Maine?’ Every year we have a company meeting called “Perspective” where we learn the history and business side of Costco. I found out a lot of our member base demographics then I thought “Out of the states that don’t have Costco’s were would be the best place to put one based on our member demographic.” After that I</w:t>
      </w:r>
      <w:r w:rsidR="006F6B45">
        <w:rPr>
          <w:rFonts w:ascii="Georgia" w:eastAsia="Georgia" w:hAnsi="Georgia" w:cs="Georgia"/>
          <w:i/>
          <w:iCs/>
          <w:color w:val="010101"/>
        </w:rPr>
        <w:t xml:space="preserve"> knew I wanted to do my capstone one placing a new Costco where there wasn’t one. </w:t>
      </w:r>
    </w:p>
    <w:p w14:paraId="20668248" w14:textId="77777777" w:rsidR="007D2085" w:rsidRDefault="007D2085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</w:p>
    <w:p w14:paraId="00000005" w14:textId="77777777" w:rsidR="00834339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49CA91E7" w14:textId="77777777" w:rsidR="00882CB9" w:rsidRDefault="00882CB9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35B1BB0D" w14:textId="77777777" w:rsidR="00882CB9" w:rsidRDefault="00882CB9">
      <w:pPr>
        <w:shd w:val="clear" w:color="auto" w:fill="FFFFFF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Big Picture question: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Out of the states that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have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costcos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what would be the best city to open up a new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costco?Data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14:paraId="3916D2B6" w14:textId="7B4C359D" w:rsidR="006F6B45" w:rsidRDefault="00882CB9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Question: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Out of the states that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have a Costco, find out which county of those states would be the best county to open a new warehouse based on Costco's member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demographic?From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there find out what cities in those counties would be the best city to open up a new city based on Costco's member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demographic?Analyze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2 new warehouse locations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Scarborogh,ME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Hendersonville, TN) population density, population growth, &amp; retail sales to find any benchmarks or insights that we can use to even further determine what state, county, and city to put our new Costco Warehouse?</w:t>
      </w:r>
    </w:p>
    <w:p w14:paraId="00000008" w14:textId="77777777" w:rsidR="00834339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138FE28F" w14:textId="77777777" w:rsidR="006F6B45" w:rsidRDefault="006F6B45">
      <w:pPr>
        <w:shd w:val="clear" w:color="auto" w:fill="FFFFFF"/>
        <w:rPr>
          <w:rFonts w:ascii="Georgia" w:eastAsia="Georgia" w:hAnsi="Georgia" w:cs="Georgia"/>
          <w:i/>
        </w:rPr>
      </w:pPr>
    </w:p>
    <w:p w14:paraId="0000000A" w14:textId="01E04031" w:rsidR="00834339" w:rsidRDefault="00A665AD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My presentation</w:t>
      </w:r>
      <w:r w:rsidR="006F6B45">
        <w:rPr>
          <w:rFonts w:ascii="Georgia" w:eastAsia="Georgia" w:hAnsi="Georgia" w:cs="Georgia"/>
          <w:i/>
        </w:rPr>
        <w:t xml:space="preserve"> will be on PowerPoint giving any </w:t>
      </w:r>
      <w:r>
        <w:rPr>
          <w:rFonts w:ascii="Georgia" w:eastAsia="Georgia" w:hAnsi="Georgia" w:cs="Georgia"/>
          <w:i/>
        </w:rPr>
        <w:t>historical</w:t>
      </w:r>
      <w:r w:rsidR="006F6B45">
        <w:rPr>
          <w:rFonts w:ascii="Georgia" w:eastAsia="Georgia" w:hAnsi="Georgia" w:cs="Georgia"/>
          <w:i/>
        </w:rPr>
        <w:t xml:space="preserve"> background and key points I would need to present for the stakeholders to fully understand the project. </w:t>
      </w:r>
      <w:r>
        <w:rPr>
          <w:rFonts w:ascii="Georgia" w:eastAsia="Georgia" w:hAnsi="Georgia" w:cs="Georgia"/>
          <w:i/>
        </w:rPr>
        <w:t xml:space="preserve">I would need to switch to Power BI because I will have a dashboard that breaks it down </w:t>
      </w:r>
      <w:r>
        <w:rPr>
          <w:rFonts w:ascii="Georgia" w:eastAsia="Georgia" w:hAnsi="Georgia" w:cs="Georgia"/>
          <w:i/>
        </w:rPr>
        <w:lastRenderedPageBreak/>
        <w:t xml:space="preserve">each state and demographics. For each state we are going to find the best county that </w:t>
      </w:r>
      <w:r w:rsidR="00404543">
        <w:rPr>
          <w:rFonts w:ascii="Georgia" w:eastAsia="Georgia" w:hAnsi="Georgia" w:cs="Georgia"/>
          <w:i/>
        </w:rPr>
        <w:t>matches</w:t>
      </w:r>
      <w:r>
        <w:rPr>
          <w:rFonts w:ascii="Georgia" w:eastAsia="Georgia" w:hAnsi="Georgia" w:cs="Georgia"/>
          <w:i/>
        </w:rPr>
        <w:t xml:space="preserve"> Costco demographics. Then </w:t>
      </w:r>
      <w:r w:rsidR="00404543">
        <w:rPr>
          <w:rFonts w:ascii="Georgia" w:eastAsia="Georgia" w:hAnsi="Georgia" w:cs="Georgia"/>
          <w:i/>
        </w:rPr>
        <w:t xml:space="preserve">we are going to do the same but for the cities in those counties. Once we find the cities in each state, we will put them </w:t>
      </w:r>
      <w:proofErr w:type="gramStart"/>
      <w:r w:rsidR="00404543">
        <w:rPr>
          <w:rFonts w:ascii="Georgia" w:eastAsia="Georgia" w:hAnsi="Georgia" w:cs="Georgia"/>
          <w:i/>
        </w:rPr>
        <w:t>head to head</w:t>
      </w:r>
      <w:proofErr w:type="gramEnd"/>
      <w:r w:rsidR="00404543">
        <w:rPr>
          <w:rFonts w:ascii="Georgia" w:eastAsia="Georgia" w:hAnsi="Georgia" w:cs="Georgia"/>
          <w:i/>
        </w:rPr>
        <w:t>.</w:t>
      </w:r>
      <w:r>
        <w:rPr>
          <w:rFonts w:ascii="Georgia" w:eastAsia="Georgia" w:hAnsi="Georgia" w:cs="Georgia"/>
          <w:i/>
        </w:rPr>
        <w:t xml:space="preserve"> I’m going to build a data model in Power BI. I would also like to make hierarchies of states, counties, and cities so that we can drill down and see if a state, county, or city lines up with Costco demographics. I will conclude with my recommendation on the final city to build a new Costco Wholesale</w:t>
      </w:r>
      <w:r w:rsidR="00E5799F">
        <w:rPr>
          <w:rFonts w:ascii="Georgia" w:eastAsia="Georgia" w:hAnsi="Georgia" w:cs="Georgia"/>
          <w:i/>
        </w:rPr>
        <w:t xml:space="preserve">. I am envisioning the audience being a board at </w:t>
      </w:r>
      <w:proofErr w:type="gramStart"/>
      <w:r w:rsidR="00E5799F">
        <w:rPr>
          <w:rFonts w:ascii="Georgia" w:eastAsia="Georgia" w:hAnsi="Georgia" w:cs="Georgia"/>
          <w:i/>
        </w:rPr>
        <w:t>Costco wholesale</w:t>
      </w:r>
      <w:proofErr w:type="gramEnd"/>
      <w:r w:rsidR="00E5799F">
        <w:rPr>
          <w:rFonts w:ascii="Georgia" w:eastAsia="Georgia" w:hAnsi="Georgia" w:cs="Georgia"/>
          <w:i/>
        </w:rPr>
        <w:t xml:space="preserve"> that asked me “Where can we put a Costco where we don’t operate.”</w:t>
      </w:r>
    </w:p>
    <w:p w14:paraId="1857D1A7" w14:textId="77777777" w:rsidR="006F6B45" w:rsidRDefault="006F6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834339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</w:t>
      </w:r>
    </w:p>
    <w:p w14:paraId="0000000C" w14:textId="3AB4CD0C" w:rsidR="008343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A665AD">
        <w:rPr>
          <w:rFonts w:ascii="Georgia" w:eastAsia="Georgia" w:hAnsi="Georgia" w:cs="Georgia"/>
          <w:color w:val="FF0000"/>
        </w:rPr>
        <w:t>9/23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42C42ADD" w:rsidR="008343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A665AD">
        <w:rPr>
          <w:rFonts w:ascii="Georgia" w:eastAsia="Georgia" w:hAnsi="Georgia" w:cs="Georgia"/>
          <w:color w:val="FF0000"/>
        </w:rPr>
        <w:t>10/10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7270FF7F" w:rsidR="008343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A665AD">
        <w:rPr>
          <w:rFonts w:ascii="Georgia" w:eastAsia="Georgia" w:hAnsi="Georgia" w:cs="Georgia"/>
          <w:color w:val="FF0000"/>
        </w:rPr>
        <w:t>10/24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83433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77777777" w:rsidR="008343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10/26/2023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77777777" w:rsidR="008343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>
        <w:rPr>
          <w:rFonts w:ascii="Georgia" w:eastAsia="Georgia" w:hAnsi="Georgia" w:cs="Georgia"/>
          <w:color w:val="FF0000"/>
        </w:rPr>
        <w:t>11/02/2023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834339" w:rsidRDefault="00834339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2EDC1F8B" w14:textId="4DB2E92B" w:rsidR="00A665A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DDA070D" w14:textId="44B87348" w:rsidR="00A665AD" w:rsidRDefault="00A665AD">
      <w:pPr>
        <w:shd w:val="clear" w:color="auto" w:fill="FFFFFF"/>
        <w:spacing w:after="402"/>
        <w:rPr>
          <w:rFonts w:ascii="Georgia" w:eastAsia="Georgia" w:hAnsi="Georgia" w:cs="Georgia"/>
          <w:i/>
          <w:noProof/>
          <w:color w:val="010101"/>
        </w:rPr>
      </w:pPr>
      <w:r>
        <w:rPr>
          <w:rFonts w:ascii="Georgia" w:eastAsia="Georgia" w:hAnsi="Georgia" w:cs="Georgia"/>
          <w:i/>
          <w:color w:val="010101"/>
        </w:rPr>
        <w:t>F</w:t>
      </w:r>
      <w:r>
        <w:rPr>
          <w:rFonts w:ascii="Georgia" w:eastAsia="Georgia" w:hAnsi="Georgia" w:cs="Georgia"/>
          <w:i/>
          <w:noProof/>
          <w:color w:val="010101"/>
        </w:rPr>
        <w:t>rom My break room</w:t>
      </w:r>
    </w:p>
    <w:p w14:paraId="6213BD0F" w14:textId="4D89F661" w:rsidR="00A665AD" w:rsidRDefault="00A665AD">
      <w:pPr>
        <w:shd w:val="clear" w:color="auto" w:fill="FFFFFF"/>
        <w:spacing w:after="402"/>
        <w:rPr>
          <w:rFonts w:ascii="Georgia" w:eastAsia="Georgia" w:hAnsi="Georgia" w:cs="Georgia"/>
          <w:i/>
          <w:noProof/>
          <w:color w:val="010101"/>
        </w:rPr>
      </w:pPr>
      <w:r>
        <w:rPr>
          <w:rFonts w:ascii="Georgia" w:eastAsia="Georgia" w:hAnsi="Georgia" w:cs="Georgia"/>
          <w:i/>
          <w:noProof/>
          <w:color w:val="010101"/>
        </w:rPr>
        <w:drawing>
          <wp:inline distT="0" distB="0" distL="0" distR="0" wp14:anchorId="40BDCE44" wp14:editId="19E23708">
            <wp:extent cx="3924300" cy="3286125"/>
            <wp:effectExtent l="0" t="0" r="0" b="9525"/>
            <wp:docPr id="1095225047" name="Picture 2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25047" name="Picture 2" descr="A blue screen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85" cy="338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B1D9" w14:textId="77777777" w:rsidR="00A665AD" w:rsidRDefault="00A665AD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</w:p>
    <w:p w14:paraId="4FA9CAF2" w14:textId="77777777" w:rsidR="00A665AD" w:rsidRPr="00316440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b/>
          <w:bCs/>
          <w:i/>
          <w:color w:val="010101"/>
        </w:rPr>
      </w:pPr>
      <w:r w:rsidRPr="00316440">
        <w:rPr>
          <w:rFonts w:ascii="Georgia" w:eastAsia="Georgia" w:hAnsi="Georgia" w:cs="Georgia"/>
          <w:b/>
          <w:bCs/>
          <w:i/>
          <w:color w:val="010101"/>
        </w:rPr>
        <w:lastRenderedPageBreak/>
        <w:t>ME</w:t>
      </w:r>
    </w:p>
    <w:p w14:paraId="3FDB7B69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https://www.census.gov/quickfacts/fact/table/cumberlandcountymaine/PST045222</w:t>
      </w:r>
    </w:p>
    <w:p w14:paraId="621A33C0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</w:p>
    <w:p w14:paraId="224026F7" w14:textId="77777777" w:rsidR="00A665AD" w:rsidRPr="00316440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b/>
          <w:bCs/>
          <w:i/>
          <w:color w:val="010101"/>
        </w:rPr>
      </w:pPr>
      <w:r w:rsidRPr="00316440">
        <w:rPr>
          <w:rFonts w:ascii="Georgia" w:eastAsia="Georgia" w:hAnsi="Georgia" w:cs="Georgia"/>
          <w:b/>
          <w:bCs/>
          <w:i/>
          <w:color w:val="010101"/>
        </w:rPr>
        <w:t>TN</w:t>
      </w:r>
    </w:p>
    <w:p w14:paraId="12239FE2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https://www.census.gov/quickfacts/fact/table/sumnercountytennessee/PST045222</w:t>
      </w:r>
    </w:p>
    <w:p w14:paraId="7BB965E2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</w:p>
    <w:p w14:paraId="12868591" w14:textId="77777777" w:rsidR="00A665AD" w:rsidRPr="00316440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b/>
          <w:bCs/>
          <w:i/>
          <w:color w:val="010101"/>
        </w:rPr>
      </w:pPr>
      <w:r w:rsidRPr="00316440">
        <w:rPr>
          <w:rFonts w:ascii="Georgia" w:eastAsia="Georgia" w:hAnsi="Georgia" w:cs="Georgia"/>
          <w:b/>
          <w:bCs/>
          <w:i/>
          <w:color w:val="010101"/>
        </w:rPr>
        <w:t>RI</w:t>
      </w:r>
    </w:p>
    <w:p w14:paraId="4DBEC5E5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https://www.census.gov/quickfacts/washingtoncountyrhodeisland</w:t>
      </w:r>
    </w:p>
    <w:p w14:paraId="2ABAC134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https://www.census.gov/quickfacts/bristoltownbristolcountyrhodeisland</w:t>
      </w:r>
    </w:p>
    <w:p w14:paraId="5992A7A7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https://www.census.gov/quickfacts/fact/table/kentcountyrhodeisland/PST045222</w:t>
      </w:r>
    </w:p>
    <w:p w14:paraId="6A36A19C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https://www.census.gov/quickfacts/fact/table/newportcountyrhodeisland/PST045222</w:t>
      </w:r>
    </w:p>
    <w:p w14:paraId="4CE2C5BF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https://www.census.gov/quickfacts/providencecountyrhodeisland</w:t>
      </w:r>
    </w:p>
    <w:p w14:paraId="32C915B1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</w:p>
    <w:p w14:paraId="6751F0F4" w14:textId="77777777" w:rsidR="00A665AD" w:rsidRPr="00316440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b/>
          <w:bCs/>
          <w:i/>
          <w:color w:val="010101"/>
        </w:rPr>
      </w:pPr>
      <w:r w:rsidRPr="00316440">
        <w:rPr>
          <w:rFonts w:ascii="Georgia" w:eastAsia="Georgia" w:hAnsi="Georgia" w:cs="Georgia"/>
          <w:b/>
          <w:bCs/>
          <w:i/>
          <w:color w:val="010101"/>
        </w:rPr>
        <w:t>WY</w:t>
      </w:r>
    </w:p>
    <w:p w14:paraId="4D95AFAF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https://www.census.gov/quickfacts/albanycountywyoming</w:t>
      </w:r>
    </w:p>
    <w:p w14:paraId="0281ADC3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https://www.census.gov/quickfacts/bighorncountywyoming</w:t>
      </w:r>
    </w:p>
    <w:p w14:paraId="43F3B581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https://www.census.gov/quickfacts/fact/table/campbellcountywyoming/PST045222</w:t>
      </w:r>
    </w:p>
    <w:p w14:paraId="77870162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https://www.census.gov/quickfacts/fact/table/carboncountywyoming/PST045222</w:t>
      </w:r>
    </w:p>
    <w:p w14:paraId="114D168C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https://www.census.gov/quickfacts/conversecountywyoming</w:t>
      </w:r>
    </w:p>
    <w:p w14:paraId="5566BBC5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lastRenderedPageBreak/>
        <w:t>https://www.census.gov/quickfacts/fact/table/crookcountywyoming/PST045222</w:t>
      </w:r>
    </w:p>
    <w:p w14:paraId="613E5645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</w:p>
    <w:p w14:paraId="2F808FE0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https://www.census.gov/quickfacts/fact/table/fremontcountywyoming/PST040222</w:t>
      </w:r>
    </w:p>
    <w:p w14:paraId="721C530C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https://www.census.gov/quickfacts/fact/table/goshencountywyoming/PST045222</w:t>
      </w:r>
    </w:p>
    <w:p w14:paraId="43AAE8EC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https://www.census.gov/quickfacts/fact/table/hotspringscountywyoming/PST045222</w:t>
      </w:r>
    </w:p>
    <w:p w14:paraId="0EB67F6D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https://www.census.gov/quickfacts/fact/table/johnsoncountywyoming/PST045222</w:t>
      </w:r>
    </w:p>
    <w:p w14:paraId="0A433C56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https://www.census.gov/quickfacts/laramiecountywyoming</w:t>
      </w:r>
    </w:p>
    <w:p w14:paraId="506E6A83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https://www.census.gov/quickfacts/fact/table/lincolncountywyoming/PST040222</w:t>
      </w:r>
    </w:p>
    <w:p w14:paraId="36F8F111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https://www.census.gov/quickfacts/fact/table/natronacountywyoming/PST045222</w:t>
      </w:r>
    </w:p>
    <w:p w14:paraId="0744EBFA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https://www.census.gov/quickfacts/niobraracountywyoming</w:t>
      </w:r>
    </w:p>
    <w:p w14:paraId="7A1D7E47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https://www.census.gov/quickfacts/fact/table/parkcountywyoming/PST045222</w:t>
      </w:r>
    </w:p>
    <w:p w14:paraId="58826D4A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https://www.census.gov/quickfacts/fact/table/plattecountywyoming/PST045222</w:t>
      </w:r>
    </w:p>
    <w:p w14:paraId="1EA7A7B2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https://www.census.gov/quickfacts/sheridancountywyoming</w:t>
      </w:r>
    </w:p>
    <w:p w14:paraId="20D91C27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https://www.census.gov/quickfacts/sublettecountywyoming</w:t>
      </w:r>
    </w:p>
    <w:p w14:paraId="4419B865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https://www.census.gov/quickfacts/fact/table/sweetwatercountywyoming/PST045222</w:t>
      </w:r>
    </w:p>
    <w:p w14:paraId="29C3C552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https://www.census.gov/quickfacts/tetoncountywyoming</w:t>
      </w:r>
    </w:p>
    <w:p w14:paraId="5675B155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https://www.census.gov/quickfacts/fact/table/uintacountywyoming/PST045222</w:t>
      </w:r>
    </w:p>
    <w:p w14:paraId="7C20DBD9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https://www.census.gov/quickfacts/washakiecountywyoming</w:t>
      </w:r>
    </w:p>
    <w:p w14:paraId="139F0919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lastRenderedPageBreak/>
        <w:t>https://www.census.gov/quickfacts/westoncountywyoming</w:t>
      </w:r>
    </w:p>
    <w:p w14:paraId="572CC1E6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</w:p>
    <w:p w14:paraId="6B1768C6" w14:textId="77777777" w:rsidR="00A665AD" w:rsidRPr="00316440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b/>
          <w:bCs/>
          <w:i/>
          <w:color w:val="010101"/>
        </w:rPr>
      </w:pPr>
      <w:r w:rsidRPr="00316440">
        <w:rPr>
          <w:rFonts w:ascii="Georgia" w:eastAsia="Georgia" w:hAnsi="Georgia" w:cs="Georgia"/>
          <w:b/>
          <w:bCs/>
          <w:i/>
          <w:color w:val="010101"/>
        </w:rPr>
        <w:t>WV</w:t>
      </w:r>
    </w:p>
    <w:p w14:paraId="7C1B540F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https://www.census.gov/quickfacts/fact/table/barbourcountywestvirginia/PST045222</w:t>
      </w:r>
    </w:p>
    <w:p w14:paraId="3F74C573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https://www.census.gov/quickfacts/berkeleycountywestvirginia</w:t>
      </w:r>
    </w:p>
    <w:p w14:paraId="7DC7AC4F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https://www.census.gov/quickfacts/boonecountywestvirginia</w:t>
      </w:r>
    </w:p>
    <w:p w14:paraId="702A433D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https://www.census.gov/quickfacts/fact/table/braxtoncountywestvirginia/PST045222</w:t>
      </w:r>
    </w:p>
    <w:p w14:paraId="206274C5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https://www.census.gov/quickfacts/brookecountywestvirginia</w:t>
      </w:r>
    </w:p>
    <w:p w14:paraId="7C267BE9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https://www.census.gov/quickfacts/fact/table/cabellcountywestvirginia/PST045222</w:t>
      </w:r>
    </w:p>
    <w:p w14:paraId="6B6C8B62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https://www.census.gov/quickfacts/calhouncountywestvirginia</w:t>
      </w:r>
    </w:p>
    <w:p w14:paraId="3E2C249D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https://www.census.gov/quickfacts/fact/table/claycountywestvirginia/PST045222</w:t>
      </w:r>
    </w:p>
    <w:p w14:paraId="3E85782C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https://www.census.gov/quickfacts/fact/table/doddridgecountywestvirginia/PST045222</w:t>
      </w:r>
    </w:p>
    <w:p w14:paraId="2160015C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https://www.census.gov/quickfacts/fayettecountywestvirginia</w:t>
      </w:r>
    </w:p>
    <w:p w14:paraId="7B20E3EF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https://www.census.gov/quickfacts/fact/table/gilmercountywestvirginia/PST045222</w:t>
      </w:r>
    </w:p>
    <w:p w14:paraId="37D54CE6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https://www.census.gov/quickfacts/grantcountywestvirginia</w:t>
      </w:r>
    </w:p>
    <w:p w14:paraId="0CF3DDD0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https://www.census.gov/quickfacts/greenbriercountywestvirginia</w:t>
      </w:r>
    </w:p>
    <w:p w14:paraId="02912844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https://www.census.gov/quickfacts/hampshirecountywestvirginia</w:t>
      </w:r>
    </w:p>
    <w:p w14:paraId="15C278EB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https://www.census.gov/quickfacts/fact/table/hancockcountywestvirginia/POP010220</w:t>
      </w:r>
    </w:p>
    <w:p w14:paraId="60A59C66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lastRenderedPageBreak/>
        <w:t>https://www.census.gov/quickfacts/hardycountywestvirginia</w:t>
      </w:r>
    </w:p>
    <w:p w14:paraId="4C6DDB68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https://www.census.gov/quickfacts/fact/table/harrisoncountywestvirginia/PST045222</w:t>
      </w:r>
    </w:p>
    <w:p w14:paraId="2D870344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https://www.census.gov/quickfacts/fact/table/jacksoncountywestvirginia/PST045222</w:t>
      </w:r>
    </w:p>
    <w:p w14:paraId="2F95236B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</w:t>
      </w:r>
    </w:p>
    <w:p w14:paraId="077C7FF0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https://www.census.gov/quickfacts/morgancountywestvirginiattps://www.census.gov/quickfacts/jeffersoncountywestvirginia</w:t>
      </w:r>
    </w:p>
    <w:p w14:paraId="4E44D947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https://www.census.gov/quickfacts/kanawhacountywestvirginia</w:t>
      </w:r>
    </w:p>
    <w:p w14:paraId="42505062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https://www.census.gov/quickfacts/fact/table/lewiscountywestvirginia/PST045222</w:t>
      </w:r>
    </w:p>
    <w:p w14:paraId="1E28A668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https://www.census.gov/quickfacts/lincolncountywestvirginia</w:t>
      </w:r>
    </w:p>
    <w:p w14:paraId="18849F5A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https://www.census.gov/quickfacts/fact/table/logancountywestvirginia/PST045222</w:t>
      </w:r>
    </w:p>
    <w:p w14:paraId="32E202AF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https://www.census.gov/quickfacts/fact/table/marioncountywestvirginia/PST045222</w:t>
      </w:r>
    </w:p>
    <w:p w14:paraId="238DB5E3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https://www.census.gov/quickfacts/fact/table/marshallcountywestvirginia/BZA210221</w:t>
      </w:r>
    </w:p>
    <w:p w14:paraId="0E8795CB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https://www.census.gov/quickfacts/fact/table/masoncountywestvirginia/PST045222</w:t>
      </w:r>
    </w:p>
    <w:p w14:paraId="028A3570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https://www.census.gov/quickfacts/fact/table/mcdowellcountywestvirginia/PST045222</w:t>
      </w:r>
    </w:p>
    <w:p w14:paraId="0B30AF01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https://www.census.gov/quickfacts/fact/table/mercercountywestvirginia/LND110210</w:t>
      </w:r>
    </w:p>
    <w:p w14:paraId="65B67E5F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https://www.census.gov/quickfacts/fact/table/mineralcountywestvirginia/PST045222</w:t>
      </w:r>
    </w:p>
    <w:p w14:paraId="251AFE83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https://www.census.gov/quickfacts/fact/table/mingocountywestvirginia/PST120222</w:t>
      </w:r>
    </w:p>
    <w:p w14:paraId="17A2A363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lastRenderedPageBreak/>
        <w:t>https://www.census.gov/quickfacts/monongaliacountywestvirginia</w:t>
      </w:r>
    </w:p>
    <w:p w14:paraId="5562BE7E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https://www.census.gov/quickfacts/fact/table/nicholascountywestvirginia/PST045222</w:t>
      </w:r>
    </w:p>
    <w:p w14:paraId="4832C416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https://www.census.gov/quickfacts/fact/table/ohiocountywestvirginia/PST045222https://www.census.gov/quickfacts/pendletoncountywestvirginia</w:t>
      </w:r>
    </w:p>
    <w:p w14:paraId="5E995170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https://www.census.gov/quickfacts/pleasantscountywestvirginia</w:t>
      </w:r>
    </w:p>
    <w:p w14:paraId="3AD62089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https://www.census.gov/quickfacts/pocahontascountywestvirginia</w:t>
      </w:r>
    </w:p>
    <w:p w14:paraId="43AB025C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https://www.census.gov/quickfacts/fact/table/prestoncountywestvirginia/HCN010217</w:t>
      </w:r>
    </w:p>
    <w:p w14:paraId="12864E0E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https://www.census.gov/quickfacts/putnamcountywestvirginia</w:t>
      </w:r>
    </w:p>
    <w:p w14:paraId="456D1F44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https://www.census.gov/quickfacts/fact/table/raleighcountywestvirginia/PST045222</w:t>
      </w:r>
    </w:p>
    <w:p w14:paraId="065545AE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https://www.census.gov/quickfacts/fact/table/randolphcountywestvirginia/PST045222</w:t>
      </w:r>
    </w:p>
    <w:p w14:paraId="105ECCC0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https://www.census.gov/quickfacts/fact/table/ritchiecountywestvirginia/PST045222</w:t>
      </w:r>
    </w:p>
    <w:p w14:paraId="1FE19F7E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https://www.census.gov/quickfacts/fact/table/roanecountywestvirginia/PST045222</w:t>
      </w:r>
    </w:p>
    <w:p w14:paraId="2DB07207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https://www.census.gov/quickfacts/summerscountywestvirginia</w:t>
      </w:r>
    </w:p>
    <w:p w14:paraId="6513346F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https://www.census.gov/quickfacts/fact/table/taylorcountywestvirginia/PST045222</w:t>
      </w:r>
    </w:p>
    <w:p w14:paraId="2CCF6183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https://www.census.gov/quickfacts/tuckercountywestvirginia</w:t>
      </w:r>
    </w:p>
    <w:p w14:paraId="2ADCBA9A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https://www.census.gov/quickfacts/tylercountywestvirginia</w:t>
      </w:r>
    </w:p>
    <w:p w14:paraId="70EF81E1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https://www.census.gov/quickfacts/fact/table/upshurcountywestvirginia/PST045222</w:t>
      </w:r>
    </w:p>
    <w:p w14:paraId="2F569012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https://www.census.gov/quickfacts/fact/table/waynecountywestvirginia/PST045222</w:t>
      </w:r>
    </w:p>
    <w:p w14:paraId="26E1DBC8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lastRenderedPageBreak/>
        <w:t>https://www.census.gov/quickfacts/fact/table/webstercountywestvirginia/PST045222</w:t>
      </w:r>
    </w:p>
    <w:p w14:paraId="41B947F2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https://www.census.gov/quickfacts/fact/table/wetzelcountywestvirginia/PST045222</w:t>
      </w:r>
    </w:p>
    <w:p w14:paraId="7C09E2E8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https://www.census.gov/quickfacts/wirtcountywestvirginia</w:t>
      </w:r>
    </w:p>
    <w:p w14:paraId="2252CFE0" w14:textId="77777777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https://www.census.gov/quickfacts/woodcountywestvirginia</w:t>
      </w:r>
    </w:p>
    <w:p w14:paraId="62081F8D" w14:textId="0F901F5E" w:rsidR="00A665AD" w:rsidRPr="00A665AD" w:rsidRDefault="00A665AD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A665AD">
        <w:rPr>
          <w:rFonts w:ascii="Georgia" w:eastAsia="Georgia" w:hAnsi="Georgia" w:cs="Georgia"/>
          <w:i/>
          <w:color w:val="010101"/>
        </w:rPr>
        <w:t>https://www.census.gov/quickfacts/wyomingcountywestvirginia</w:t>
      </w:r>
    </w:p>
    <w:p w14:paraId="6EB95216" w14:textId="1075E760" w:rsidR="00A665AD" w:rsidRDefault="00000000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hyperlink r:id="rId6" w:history="1">
        <w:r w:rsidR="00404543" w:rsidRPr="007A0052">
          <w:rPr>
            <w:rStyle w:val="Hyperlink"/>
            <w:rFonts w:ascii="Georgia" w:eastAsia="Georgia" w:hAnsi="Georgia" w:cs="Georgia"/>
            <w:i/>
          </w:rPr>
          <w:t>https://www.census.gov/quickfacts/fact/table/monroecountywestvirginia/PST045222</w:t>
        </w:r>
      </w:hyperlink>
    </w:p>
    <w:p w14:paraId="2C963540" w14:textId="77777777" w:rsidR="00404543" w:rsidRDefault="00404543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</w:p>
    <w:p w14:paraId="4958969E" w14:textId="5CDBA130" w:rsidR="00404543" w:rsidRPr="002A1D85" w:rsidRDefault="002A1D85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b/>
          <w:bCs/>
          <w:i/>
          <w:color w:val="010101"/>
        </w:rPr>
      </w:pPr>
      <w:r w:rsidRPr="002A1D85">
        <w:rPr>
          <w:rFonts w:ascii="Georgia" w:eastAsia="Georgia" w:hAnsi="Georgia" w:cs="Georgia"/>
          <w:b/>
          <w:bCs/>
          <w:i/>
          <w:color w:val="010101"/>
        </w:rPr>
        <w:t>Demographic</w:t>
      </w:r>
      <w:r w:rsidR="00404543" w:rsidRPr="002A1D85">
        <w:rPr>
          <w:rFonts w:ascii="Georgia" w:eastAsia="Georgia" w:hAnsi="Georgia" w:cs="Georgia"/>
          <w:b/>
          <w:bCs/>
          <w:i/>
          <w:color w:val="010101"/>
        </w:rPr>
        <w:t xml:space="preserve"> data</w:t>
      </w:r>
    </w:p>
    <w:p w14:paraId="71AD2A02" w14:textId="08DC496F" w:rsidR="002A1D85" w:rsidRDefault="002A1D85" w:rsidP="00A665AD">
      <w:pPr>
        <w:shd w:val="clear" w:color="auto" w:fill="FFFFFF"/>
        <w:tabs>
          <w:tab w:val="left" w:pos="1380"/>
        </w:tabs>
        <w:spacing w:after="402"/>
        <w:rPr>
          <w:rFonts w:ascii="Georgia" w:eastAsia="Georgia" w:hAnsi="Georgia" w:cs="Georgia"/>
          <w:i/>
          <w:color w:val="010101"/>
        </w:rPr>
      </w:pPr>
      <w:r w:rsidRPr="002A1D85">
        <w:rPr>
          <w:rFonts w:ascii="Georgia" w:eastAsia="Georgia" w:hAnsi="Georgia" w:cs="Georgia"/>
          <w:i/>
          <w:color w:val="010101"/>
        </w:rPr>
        <w:t>https://www.statista.com/statistics/1201718/share-consumer-spending-costco-united-states-by-race/#:~:text=Costco%3A%20consumer%20spending%20share%20in,2020%2C%20by%20race%20and%20ethnicity&amp;text=In%202020%2C%20Asian%20consumers%20accounted,of%20the%20consumer%20spending%20share.</w:t>
      </w:r>
    </w:p>
    <w:p w14:paraId="00000015" w14:textId="77777777" w:rsidR="00834339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6" w14:textId="77777777" w:rsidR="00834339" w:rsidRDefault="00000000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Explain any anticipated challenges with your project, and your plan for managing them. Be sure to include:</w:t>
      </w:r>
    </w:p>
    <w:p w14:paraId="00000018" w14:textId="060D7B63" w:rsidR="00834339" w:rsidRDefault="00404543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Census data downloads </w:t>
      </w:r>
      <w:proofErr w:type="gramStart"/>
      <w:r>
        <w:rPr>
          <w:rFonts w:ascii="Georgia" w:eastAsia="Georgia" w:hAnsi="Georgia" w:cs="Georgia"/>
          <w:i/>
          <w:color w:val="010101"/>
        </w:rPr>
        <w:t>long</w:t>
      </w:r>
      <w:proofErr w:type="gramEnd"/>
      <w:r>
        <w:rPr>
          <w:rFonts w:ascii="Georgia" w:eastAsia="Georgia" w:hAnsi="Georgia" w:cs="Georgia"/>
          <w:i/>
          <w:color w:val="010101"/>
        </w:rPr>
        <w:t xml:space="preserve"> and not wide. I need to reformat. </w:t>
      </w:r>
    </w:p>
    <w:p w14:paraId="04B94EA4" w14:textId="113DEBEA" w:rsidR="00404543" w:rsidRDefault="00404543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Lots of hierarchies to filter though and navigate. </w:t>
      </w:r>
    </w:p>
    <w:p w14:paraId="195571B3" w14:textId="0CF7DAEC" w:rsidR="002A1D85" w:rsidRDefault="002A1D85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Creating the data model in Power BI so tables can relate. </w:t>
      </w:r>
    </w:p>
    <w:p w14:paraId="6E94A0AD" w14:textId="626D46B7" w:rsidR="002A1D85" w:rsidRDefault="00316440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Multiple</w:t>
      </w:r>
      <w:r w:rsidR="002A1D85">
        <w:rPr>
          <w:rFonts w:ascii="Georgia" w:eastAsia="Georgia" w:hAnsi="Georgia" w:cs="Georgia"/>
          <w:i/>
          <w:color w:val="010101"/>
        </w:rPr>
        <w:t xml:space="preserve"> Tables in Power BI</w:t>
      </w:r>
    </w:p>
    <w:p w14:paraId="249DBCAD" w14:textId="73E9063F" w:rsidR="00316440" w:rsidRDefault="00316440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Figure out if I can </w:t>
      </w:r>
      <w:proofErr w:type="spellStart"/>
      <w:r>
        <w:rPr>
          <w:rFonts w:ascii="Georgia" w:eastAsia="Georgia" w:hAnsi="Georgia" w:cs="Georgia"/>
          <w:i/>
          <w:color w:val="010101"/>
        </w:rPr>
        <w:t>webscrape</w:t>
      </w:r>
      <w:proofErr w:type="spellEnd"/>
      <w:r>
        <w:rPr>
          <w:rFonts w:ascii="Georgia" w:eastAsia="Georgia" w:hAnsi="Georgia" w:cs="Georgia"/>
          <w:i/>
          <w:color w:val="010101"/>
        </w:rPr>
        <w:t xml:space="preserve"> the demographic site.</w:t>
      </w:r>
    </w:p>
    <w:sectPr w:rsidR="003164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57C28"/>
    <w:multiLevelType w:val="multilevel"/>
    <w:tmpl w:val="C138F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A287A"/>
    <w:multiLevelType w:val="multilevel"/>
    <w:tmpl w:val="FFDC4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A452A0"/>
    <w:multiLevelType w:val="multilevel"/>
    <w:tmpl w:val="047A225C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1658876251">
    <w:abstractNumId w:val="0"/>
  </w:num>
  <w:num w:numId="2" w16cid:durableId="1892115838">
    <w:abstractNumId w:val="2"/>
  </w:num>
  <w:num w:numId="3" w16cid:durableId="612368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339"/>
    <w:rsid w:val="002A1D85"/>
    <w:rsid w:val="00316440"/>
    <w:rsid w:val="00404543"/>
    <w:rsid w:val="006F6B45"/>
    <w:rsid w:val="007D2085"/>
    <w:rsid w:val="00834339"/>
    <w:rsid w:val="00875EB8"/>
    <w:rsid w:val="00882CB9"/>
    <w:rsid w:val="00A665AD"/>
    <w:rsid w:val="00DA5ACC"/>
    <w:rsid w:val="00E5799F"/>
    <w:rsid w:val="00EB24B1"/>
    <w:rsid w:val="00F5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41F3"/>
  <w15:docId w15:val="{1518CFA3-03E8-4E67-9E01-D2A860C2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0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66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quickfacts/fact/table/monroecountywestvirginia/PST04522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1523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Jeremy McCormick</cp:lastModifiedBy>
  <cp:revision>7</cp:revision>
  <dcterms:created xsi:type="dcterms:W3CDTF">2023-09-08T01:52:00Z</dcterms:created>
  <dcterms:modified xsi:type="dcterms:W3CDTF">2023-09-25T00:39:00Z</dcterms:modified>
</cp:coreProperties>
</file>