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 Новосибирской области будут развивать системное инклюзивное образование</w:t>
      </w:r>
    </w:p>
    <w:p>
      <w:r>
        <w:t>В Новосибирской области начнут развивать системное инклюзивное образование! Это важный шаг к равным возможностям для всех детей. Регион стал участником федерального проекта, который направлен на создание условий для полноценного обучения детей с ограниченными возможностями здоровья. Теперь каждый малыш сможет получить качественное образование, независимо от своих особенностей. Это отличная новость для всех родителей и педагогов, которым важно развитие каждого ребенка!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