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CA" w:rsidRDefault="004F31EC" w:rsidP="00FF1FCA">
      <w:pPr>
        <w:pStyle w:val="Nadpis1"/>
        <w:spacing w:before="0" w:beforeAutospacing="0" w:after="0" w:line="270" w:lineRule="atLeast"/>
        <w:rPr>
          <w:rFonts w:ascii="Helvetica" w:hAnsi="Helvetica" w:cs="Helvetica"/>
          <w:b w:val="0"/>
          <w:bCs w:val="0"/>
          <w:color w:val="666666"/>
          <w:spacing w:val="-15"/>
          <w:sz w:val="30"/>
          <w:szCs w:val="30"/>
          <w:shd w:val="clear" w:color="auto" w:fill="FFFFFF"/>
        </w:rPr>
      </w:pPr>
      <w:r w:rsidRPr="00ED23B8">
        <w:rPr>
          <w:rFonts w:ascii="Arial" w:hAnsi="Arial" w:cs="Arial"/>
          <w:sz w:val="44"/>
          <w:szCs w:val="44"/>
        </w:rPr>
        <w:t xml:space="preserve">Oponentura </w:t>
      </w:r>
      <w:r w:rsidR="00ED23B8" w:rsidRPr="00ED23B8">
        <w:rPr>
          <w:rFonts w:ascii="Arial" w:hAnsi="Arial" w:cs="Arial"/>
          <w:sz w:val="44"/>
          <w:szCs w:val="44"/>
        </w:rPr>
        <w:t>POS</w:t>
      </w:r>
      <w:r w:rsidR="00FF1FCA">
        <w:rPr>
          <w:rFonts w:ascii="Arial" w:hAnsi="Arial" w:cs="Arial"/>
          <w:sz w:val="44"/>
          <w:szCs w:val="44"/>
        </w:rPr>
        <w:t xml:space="preserve"> projektu Project007</w:t>
      </w:r>
    </w:p>
    <w:p w:rsidR="00ED23B8" w:rsidRDefault="00ED23B8" w:rsidP="00ED23B8">
      <w:pPr>
        <w:pStyle w:val="Nadpis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</w:t>
      </w:r>
    </w:p>
    <w:p w:rsidR="00D3459F" w:rsidRDefault="00D3459F" w:rsidP="00D3459F">
      <w:pPr>
        <w:pStyle w:val="Normlnweb"/>
        <w:spacing w:after="0"/>
        <w:rPr>
          <w:b/>
          <w:bCs/>
        </w:rPr>
      </w:pPr>
      <w:r>
        <w:rPr>
          <w:b/>
          <w:bCs/>
        </w:rPr>
        <w:t>hodnocení jednotlivých oddílů:</w:t>
      </w:r>
      <w:r>
        <w:rPr>
          <w:b/>
          <w:bCs/>
        </w:rPr>
        <w:br/>
      </w:r>
    </w:p>
    <w:p w:rsidR="00ED23B8" w:rsidRPr="00D3459F" w:rsidRDefault="00E078C1" w:rsidP="00D3459F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459F">
        <w:rPr>
          <w:rFonts w:ascii="Times New Roman" w:hAnsi="Times New Roman" w:cs="Times New Roman"/>
          <w:i/>
          <w:sz w:val="24"/>
          <w:szCs w:val="24"/>
        </w:rPr>
        <w:t>Problém</w:t>
      </w:r>
      <w:r w:rsidRPr="00D3459F">
        <w:rPr>
          <w:rFonts w:ascii="Times New Roman" w:hAnsi="Times New Roman" w:cs="Times New Roman"/>
          <w:sz w:val="24"/>
          <w:szCs w:val="24"/>
        </w:rPr>
        <w:t xml:space="preserve"> – nejprve se hovoří o tom, že systém by měl řeš</w:t>
      </w:r>
      <w:r w:rsidR="00D3459F">
        <w:rPr>
          <w:rFonts w:ascii="Times New Roman" w:hAnsi="Times New Roman" w:cs="Times New Roman"/>
          <w:sz w:val="24"/>
          <w:szCs w:val="24"/>
        </w:rPr>
        <w:t>it problémy větších organizací</w:t>
      </w:r>
      <w:r w:rsidRPr="00D3459F">
        <w:rPr>
          <w:rFonts w:ascii="Times New Roman" w:hAnsi="Times New Roman" w:cs="Times New Roman"/>
          <w:sz w:val="24"/>
          <w:szCs w:val="24"/>
        </w:rPr>
        <w:t>, ale hned v následující větě se zmiňuje o problému malých firem</w:t>
      </w:r>
      <w:r w:rsidR="00D15AAB" w:rsidRPr="00D3459F">
        <w:rPr>
          <w:rFonts w:ascii="Times New Roman" w:hAnsi="Times New Roman" w:cs="Times New Roman"/>
          <w:sz w:val="24"/>
          <w:szCs w:val="24"/>
        </w:rPr>
        <w:t xml:space="preserve"> (ty bych do toho tedy nezanášel);</w:t>
      </w:r>
    </w:p>
    <w:p w:rsidR="00D3459F" w:rsidRDefault="00D15AAB" w:rsidP="00E078C1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459F">
        <w:rPr>
          <w:rFonts w:ascii="Times New Roman" w:hAnsi="Times New Roman" w:cs="Times New Roman"/>
          <w:i/>
          <w:sz w:val="24"/>
          <w:szCs w:val="24"/>
        </w:rPr>
        <w:t>Kritéria úspěchu</w:t>
      </w:r>
      <w:r w:rsidRPr="00D3459F">
        <w:rPr>
          <w:rFonts w:ascii="Times New Roman" w:hAnsi="Times New Roman" w:cs="Times New Roman"/>
          <w:sz w:val="24"/>
          <w:szCs w:val="24"/>
        </w:rPr>
        <w:t xml:space="preserve"> – jasně definovaná</w:t>
      </w:r>
      <w:r w:rsidR="00D3459F">
        <w:rPr>
          <w:rFonts w:ascii="Times New Roman" w:hAnsi="Times New Roman" w:cs="Times New Roman"/>
          <w:sz w:val="24"/>
          <w:szCs w:val="24"/>
        </w:rPr>
        <w:t>;</w:t>
      </w:r>
    </w:p>
    <w:p w:rsidR="00D3459F" w:rsidRDefault="00D15AAB" w:rsidP="00E078C1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459F">
        <w:rPr>
          <w:rFonts w:ascii="Times New Roman" w:hAnsi="Times New Roman" w:cs="Times New Roman"/>
          <w:i/>
          <w:sz w:val="24"/>
          <w:szCs w:val="24"/>
        </w:rPr>
        <w:t>Překážky a rizika</w:t>
      </w:r>
      <w:r w:rsidRPr="00D3459F">
        <w:rPr>
          <w:rFonts w:ascii="Times New Roman" w:hAnsi="Times New Roman" w:cs="Times New Roman"/>
          <w:sz w:val="24"/>
          <w:szCs w:val="24"/>
        </w:rPr>
        <w:t xml:space="preserve"> – dobře rozebrané</w:t>
      </w:r>
      <w:r w:rsidR="00D3459F">
        <w:rPr>
          <w:rFonts w:ascii="Times New Roman" w:hAnsi="Times New Roman" w:cs="Times New Roman"/>
          <w:sz w:val="24"/>
          <w:szCs w:val="24"/>
        </w:rPr>
        <w:t>;</w:t>
      </w:r>
    </w:p>
    <w:p w:rsidR="00D62FAD" w:rsidRPr="00D3459F" w:rsidRDefault="00D62FAD" w:rsidP="00E078C1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459F">
        <w:rPr>
          <w:rFonts w:ascii="Times New Roman" w:hAnsi="Times New Roman" w:cs="Times New Roman"/>
          <w:i/>
          <w:sz w:val="24"/>
          <w:szCs w:val="24"/>
        </w:rPr>
        <w:t>Předpoklady úspěchu</w:t>
      </w:r>
      <w:r w:rsidRPr="00D3459F">
        <w:rPr>
          <w:rFonts w:ascii="Times New Roman" w:hAnsi="Times New Roman" w:cs="Times New Roman"/>
          <w:sz w:val="24"/>
          <w:szCs w:val="24"/>
        </w:rPr>
        <w:t xml:space="preserve"> – celkem jasné</w:t>
      </w:r>
      <w:r w:rsidR="00D3459F">
        <w:rPr>
          <w:rFonts w:ascii="Times New Roman" w:hAnsi="Times New Roman" w:cs="Times New Roman"/>
          <w:sz w:val="24"/>
          <w:szCs w:val="24"/>
        </w:rPr>
        <w:t>.</w:t>
      </w:r>
    </w:p>
    <w:p w:rsidR="00D15AAB" w:rsidRDefault="00D15AAB" w:rsidP="00D15AAB">
      <w:pPr>
        <w:pStyle w:val="Normlnweb"/>
        <w:spacing w:after="0"/>
      </w:pPr>
      <w:r>
        <w:rPr>
          <w:b/>
          <w:bCs/>
        </w:rPr>
        <w:t>pravopisné chyby a překlepy:</w:t>
      </w:r>
      <w:r>
        <w:t xml:space="preserve"> někde chybí čárky, </w:t>
      </w:r>
      <w:r w:rsidR="00D62FAD">
        <w:t>mezery za tečkami</w:t>
      </w:r>
    </w:p>
    <w:p w:rsidR="00D15AAB" w:rsidRPr="00E078C1" w:rsidRDefault="00D15AAB" w:rsidP="00E078C1">
      <w:pPr>
        <w:rPr>
          <w:rFonts w:ascii="Times New Roman" w:hAnsi="Times New Roman" w:cs="Times New Roman"/>
          <w:sz w:val="24"/>
          <w:szCs w:val="24"/>
        </w:rPr>
      </w:pPr>
    </w:p>
    <w:p w:rsidR="00ED23B8" w:rsidRDefault="00ED23B8" w:rsidP="004F31EC">
      <w:pPr>
        <w:pStyle w:val="Nadpis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FURPS</w:t>
      </w:r>
    </w:p>
    <w:p w:rsidR="004F31EC" w:rsidRDefault="004F31EC" w:rsidP="004F31EC">
      <w:pPr>
        <w:pStyle w:val="Normlnweb"/>
        <w:spacing w:after="0"/>
        <w:rPr>
          <w:b/>
          <w:bCs/>
        </w:rPr>
      </w:pPr>
      <w:r>
        <w:rPr>
          <w:b/>
          <w:bCs/>
        </w:rPr>
        <w:t>hodnocení jednotlivých oddílů: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Funkcionalita</w:t>
      </w:r>
      <w:r>
        <w:t xml:space="preserve"> – hezky popsáno, ale chybí zmínka o bezpečnostní stránce systému;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Užitečnost</w:t>
      </w:r>
      <w:r>
        <w:t xml:space="preserve"> – víceméně opakuje pouze poslední 2 věty z oddílu funkcionalita; chybí zmínka o dokumentaci a školících materiálech;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Uživatelská použitelnost</w:t>
      </w:r>
      <w:r>
        <w:t xml:space="preserve"> – dobré je zohlednění uživatelské ergonomie (i když odkaz na externí web bych asi nevkládal), ale tento oddíl bych sloučil s předchozím (na každé písmeno ze zkratky FURPS připadá jeden oddíl);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Spolehlivost</w:t>
      </w:r>
      <w:r>
        <w:t xml:space="preserve"> – nemyslím si, že je úplně vhodné v dokumentu pro zákazníka hodnotit spolehlivost testovacího provozu, s nímž se ve finále nesetká;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Výkon</w:t>
      </w:r>
      <w:r>
        <w:t xml:space="preserve"> – zde je spíše než hodnocení celkových odezev systému popsána důležitost aplikace pro velké podniky;</w:t>
      </w:r>
    </w:p>
    <w:p w:rsidR="004F31EC" w:rsidRPr="00FF1FCA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  <w:color w:val="000000"/>
        </w:rPr>
        <w:t>Rozšiřitelnost</w:t>
      </w:r>
      <w:r>
        <w:t xml:space="preserve"> – věta „</w:t>
      </w:r>
      <w:r>
        <w:rPr>
          <w:color w:val="000000"/>
        </w:rPr>
        <w:t>Naše ambice jsou jednoduché a dobře dokumentované aplikační rozhraní, které nebude těžké dále upravovat.“ nedává zcela smysl; jinak zpracováno dobře.</w:t>
      </w:r>
    </w:p>
    <w:p w:rsidR="00FF1FCA" w:rsidRDefault="00FF1FCA" w:rsidP="00FF1FCA">
      <w:pPr>
        <w:pStyle w:val="Normlnweb"/>
        <w:spacing w:after="0"/>
      </w:pPr>
      <w:r>
        <w:rPr>
          <w:b/>
          <w:bCs/>
        </w:rPr>
        <w:t>pravopisné chyby</w:t>
      </w:r>
      <w:r w:rsidR="00D15AAB">
        <w:rPr>
          <w:b/>
          <w:bCs/>
        </w:rPr>
        <w:t xml:space="preserve"> a překlepy</w:t>
      </w:r>
      <w:r>
        <w:rPr>
          <w:b/>
          <w:bCs/>
        </w:rPr>
        <w:t>:</w:t>
      </w:r>
      <w:r>
        <w:t xml:space="preserve"> projektov</w:t>
      </w:r>
      <w:r>
        <w:rPr>
          <w:b/>
          <w:bCs/>
        </w:rPr>
        <w:t>ý</w:t>
      </w:r>
      <w:r>
        <w:t xml:space="preserve"> manažeři</w:t>
      </w:r>
    </w:p>
    <w:p w:rsidR="004F31EC" w:rsidRDefault="004F31EC" w:rsidP="004F31EC">
      <w:pPr>
        <w:pStyle w:val="Nadpis2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Celkové zhodnocení:</w:t>
      </w:r>
    </w:p>
    <w:p w:rsidR="004F31EC" w:rsidRDefault="004F31EC" w:rsidP="004F31EC">
      <w:pPr>
        <w:pStyle w:val="Normlnweb"/>
        <w:spacing w:after="0"/>
      </w:pPr>
      <w:r>
        <w:t xml:space="preserve">Text dokumentu je napsán téměř bez pravopisných chyb či překlepů, má dostatečný rozsah a vyhovuje i po stylistické stránce. </w:t>
      </w:r>
      <w:r w:rsidR="003E05B5">
        <w:t>V případě analýzy FURPS však n</w:t>
      </w:r>
      <w:r>
        <w:t xml:space="preserve">e všechny oddíly svým obsahem odpovídají standardnímu pojetí </w:t>
      </w:r>
      <w:proofErr w:type="gramStart"/>
      <w:r w:rsidR="003E05B5">
        <w:t>uvedeném</w:t>
      </w:r>
      <w:proofErr w:type="gramEnd"/>
      <w:r>
        <w:t xml:space="preserve"> v</w:t>
      </w:r>
      <w:r w:rsidR="003E05B5">
        <w:t> </w:t>
      </w:r>
      <w:r>
        <w:t>materiálech</w:t>
      </w:r>
      <w:r w:rsidR="003E05B5">
        <w:t>,</w:t>
      </w:r>
      <w:r>
        <w:t xml:space="preserve"> ze kterých jsme v projektu čerpali my. Je pravděpodobné, že tým vycházel z jiných definic, s nimiž jejich analýza zcela koresponduje.</w:t>
      </w:r>
    </w:p>
    <w:p w:rsidR="004D5BB4" w:rsidRPr="004F31EC" w:rsidRDefault="004D5BB4" w:rsidP="004F31EC"/>
    <w:sectPr w:rsidR="004D5BB4" w:rsidRPr="004F31EC" w:rsidSect="004D5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488D"/>
    <w:multiLevelType w:val="multilevel"/>
    <w:tmpl w:val="1CB6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031EF"/>
    <w:multiLevelType w:val="hybridMultilevel"/>
    <w:tmpl w:val="3146C5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A20F3"/>
    <w:multiLevelType w:val="multilevel"/>
    <w:tmpl w:val="4A6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F31EC"/>
    <w:rsid w:val="003E05B5"/>
    <w:rsid w:val="004D5BB4"/>
    <w:rsid w:val="004F31EC"/>
    <w:rsid w:val="0072541C"/>
    <w:rsid w:val="00B23DE9"/>
    <w:rsid w:val="00D15AAB"/>
    <w:rsid w:val="00D3459F"/>
    <w:rsid w:val="00D62FAD"/>
    <w:rsid w:val="00E078C1"/>
    <w:rsid w:val="00ED23B8"/>
    <w:rsid w:val="00FF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5BB4"/>
  </w:style>
  <w:style w:type="paragraph" w:styleId="Nadpis1">
    <w:name w:val="heading 1"/>
    <w:basedOn w:val="Normln"/>
    <w:link w:val="Nadpis1Char"/>
    <w:uiPriority w:val="9"/>
    <w:qFormat/>
    <w:rsid w:val="004F31EC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4F31EC"/>
    <w:pPr>
      <w:keepNext/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31E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F31E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F31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F1FCA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F1FC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34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255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Michalek</dc:creator>
  <cp:lastModifiedBy>Tomas Michalek</cp:lastModifiedBy>
  <cp:revision>6</cp:revision>
  <dcterms:created xsi:type="dcterms:W3CDTF">2011-10-23T12:54:00Z</dcterms:created>
  <dcterms:modified xsi:type="dcterms:W3CDTF">2011-10-23T16:20:00Z</dcterms:modified>
</cp:coreProperties>
</file>