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1AF" w:rsidRDefault="00E921AF" w:rsidP="00E921AF">
      <w:pPr>
        <w:pStyle w:val="Nadpis1"/>
      </w:pPr>
      <w:r>
        <w:t xml:space="preserve">Základy tvorby </w:t>
      </w:r>
      <w:proofErr w:type="spellStart"/>
      <w:r w:rsidR="005064BE">
        <w:t>JUnit</w:t>
      </w:r>
      <w:proofErr w:type="spellEnd"/>
      <w:r>
        <w:t xml:space="preserve"> testů ve vývojovém prostředí </w:t>
      </w:r>
      <w:proofErr w:type="spellStart"/>
      <w:r>
        <w:t>NetBeans</w:t>
      </w:r>
      <w:proofErr w:type="spellEnd"/>
    </w:p>
    <w:p w:rsidR="003A3C8A" w:rsidRDefault="00E921AF">
      <w:r>
        <w:t xml:space="preserve">Následující text obsahuje základní seznámení s použitím </w:t>
      </w:r>
      <w:r w:rsidR="005064BE">
        <w:t xml:space="preserve">testovacího </w:t>
      </w:r>
      <w:proofErr w:type="spellStart"/>
      <w:r w:rsidR="005064BE">
        <w:t>frameworku</w:t>
      </w:r>
      <w:proofErr w:type="spellEnd"/>
      <w:r w:rsidR="005064BE">
        <w:t xml:space="preserve"> </w:t>
      </w:r>
      <w:proofErr w:type="spellStart"/>
      <w:r w:rsidR="005064BE">
        <w:t>JUnit</w:t>
      </w:r>
      <w:proofErr w:type="spellEnd"/>
      <w:r>
        <w:t xml:space="preserve"> ve vývojovém prostředí </w:t>
      </w:r>
      <w:proofErr w:type="spellStart"/>
      <w:r>
        <w:t>Netbeans</w:t>
      </w:r>
      <w:proofErr w:type="spellEnd"/>
      <w:r>
        <w:t>.</w:t>
      </w:r>
    </w:p>
    <w:p w:rsidR="00FC2FC0" w:rsidRDefault="005064BE" w:rsidP="00C41CAA">
      <w:pPr>
        <w:jc w:val="both"/>
        <w:rPr>
          <w:rStyle w:val="Zdraznnjemn"/>
        </w:rPr>
      </w:pPr>
      <w:r>
        <w:rPr>
          <w:rStyle w:val="Zdraznnjemn"/>
        </w:rPr>
        <w:t>Celý tento tutoriál se vztahuje k </w:t>
      </w:r>
      <w:proofErr w:type="spellStart"/>
      <w:r>
        <w:rPr>
          <w:rStyle w:val="Zdraznnjemn"/>
        </w:rPr>
        <w:t>JUnit</w:t>
      </w:r>
      <w:proofErr w:type="spellEnd"/>
      <w:r>
        <w:rPr>
          <w:rStyle w:val="Zdraznnjemn"/>
        </w:rPr>
        <w:t xml:space="preserve"> </w:t>
      </w:r>
      <w:proofErr w:type="spellStart"/>
      <w:r>
        <w:rPr>
          <w:rStyle w:val="Zdraznnjemn"/>
        </w:rPr>
        <w:t>frameworku</w:t>
      </w:r>
      <w:proofErr w:type="spellEnd"/>
      <w:r>
        <w:rPr>
          <w:rStyle w:val="Zdraznnjemn"/>
        </w:rPr>
        <w:t xml:space="preserve">  verze 4. Ta na rozdíl od </w:t>
      </w:r>
      <w:r w:rsidR="00C41CAA">
        <w:rPr>
          <w:rStyle w:val="Zdraznnjemn"/>
        </w:rPr>
        <w:t>předcházející verze 3 </w:t>
      </w:r>
      <w:r>
        <w:rPr>
          <w:rStyle w:val="Zdraznnjemn"/>
        </w:rPr>
        <w:t>obsahuje syntaktické změny činící ji jednodušeji použitelnější. Stále je však zpětně kompatibilní a</w:t>
      </w:r>
      <w:r w:rsidR="00C41CAA">
        <w:rPr>
          <w:rStyle w:val="Zdraznnjemn"/>
        </w:rPr>
        <w:t> </w:t>
      </w:r>
      <w:r>
        <w:rPr>
          <w:rStyle w:val="Zdraznnjemn"/>
        </w:rPr>
        <w:t>proto i v ní je možno spouštět i psát testy odpovídající syntaxi předchozí verze.</w:t>
      </w:r>
      <w:r w:rsidR="00FC2FC0">
        <w:rPr>
          <w:rStyle w:val="Zdraznnjemn"/>
        </w:rPr>
        <w:t xml:space="preserve"> Některá z nových vylepšení jsou obsažena v následujícím seznamu:</w:t>
      </w:r>
    </w:p>
    <w:p w:rsidR="00FC2FC0" w:rsidRPr="00FC2FC0" w:rsidRDefault="00B2136B" w:rsidP="00FC2FC0">
      <w:pPr>
        <w:numPr>
          <w:ilvl w:val="0"/>
          <w:numId w:val="1"/>
        </w:num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>Určení testovací jednoty pomocí anotace</w:t>
      </w:r>
      <w:r w:rsidR="00FC2FC0" w:rsidRPr="00FC2FC0">
        <w:rPr>
          <w:i/>
          <w:iCs/>
          <w:color w:val="808080" w:themeColor="text1" w:themeTint="7F"/>
        </w:rPr>
        <w:t> @Test </w:t>
      </w:r>
      <w:r>
        <w:rPr>
          <w:i/>
          <w:iCs/>
          <w:color w:val="808080" w:themeColor="text1" w:themeTint="7F"/>
        </w:rPr>
        <w:t>namísto striktního dodržování jmenné konvence (ve verzi 3 musely všechny názvy testových metod končit slovem Test).</w:t>
      </w:r>
    </w:p>
    <w:p w:rsidR="00FC2FC0" w:rsidRPr="00FC2FC0" w:rsidRDefault="00B2136B" w:rsidP="00FC2FC0">
      <w:pPr>
        <w:numPr>
          <w:ilvl w:val="0"/>
          <w:numId w:val="1"/>
        </w:num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>Určení metod</w:t>
      </w:r>
      <w:r w:rsidR="00FC2FC0" w:rsidRPr="00FC2FC0">
        <w:rPr>
          <w:i/>
          <w:iCs/>
          <w:color w:val="808080" w:themeColor="text1" w:themeTint="7F"/>
        </w:rPr>
        <w:t> </w:t>
      </w:r>
      <w:proofErr w:type="spellStart"/>
      <w:r w:rsidR="00FC2FC0" w:rsidRPr="00FC2FC0">
        <w:rPr>
          <w:i/>
          <w:iCs/>
          <w:color w:val="808080" w:themeColor="text1" w:themeTint="7F"/>
        </w:rPr>
        <w:t>setUp</w:t>
      </w:r>
      <w:proofErr w:type="spellEnd"/>
      <w:r w:rsidR="00FC2FC0" w:rsidRPr="00FC2FC0">
        <w:rPr>
          <w:i/>
          <w:iCs/>
          <w:color w:val="808080" w:themeColor="text1" w:themeTint="7F"/>
        </w:rPr>
        <w:t> </w:t>
      </w:r>
      <w:r>
        <w:rPr>
          <w:i/>
          <w:iCs/>
          <w:color w:val="808080" w:themeColor="text1" w:themeTint="7F"/>
        </w:rPr>
        <w:t>a</w:t>
      </w:r>
      <w:r w:rsidR="00FC2FC0" w:rsidRPr="00FC2FC0">
        <w:rPr>
          <w:i/>
          <w:iCs/>
          <w:color w:val="808080" w:themeColor="text1" w:themeTint="7F"/>
        </w:rPr>
        <w:t> </w:t>
      </w:r>
      <w:proofErr w:type="spellStart"/>
      <w:r w:rsidR="00FC2FC0" w:rsidRPr="00FC2FC0">
        <w:rPr>
          <w:i/>
          <w:iCs/>
          <w:color w:val="808080" w:themeColor="text1" w:themeTint="7F"/>
        </w:rPr>
        <w:t>tearDown</w:t>
      </w:r>
      <w:proofErr w:type="spellEnd"/>
      <w:r w:rsidR="00FC2FC0" w:rsidRPr="00FC2FC0">
        <w:rPr>
          <w:i/>
          <w:iCs/>
          <w:color w:val="808080" w:themeColor="text1" w:themeTint="7F"/>
        </w:rPr>
        <w:t> </w:t>
      </w:r>
      <w:r>
        <w:rPr>
          <w:i/>
          <w:iCs/>
          <w:color w:val="808080" w:themeColor="text1" w:themeTint="7F"/>
        </w:rPr>
        <w:t>pomocí anotace</w:t>
      </w:r>
      <w:r w:rsidR="00FC2FC0" w:rsidRPr="00FC2FC0">
        <w:rPr>
          <w:i/>
          <w:iCs/>
          <w:color w:val="808080" w:themeColor="text1" w:themeTint="7F"/>
        </w:rPr>
        <w:t> @</w:t>
      </w:r>
      <w:proofErr w:type="spellStart"/>
      <w:r w:rsidR="00FC2FC0" w:rsidRPr="00FC2FC0">
        <w:rPr>
          <w:i/>
          <w:iCs/>
          <w:color w:val="808080" w:themeColor="text1" w:themeTint="7F"/>
        </w:rPr>
        <w:t>Before</w:t>
      </w:r>
      <w:proofErr w:type="spellEnd"/>
      <w:r w:rsidR="00FC2FC0" w:rsidRPr="00FC2FC0">
        <w:rPr>
          <w:i/>
          <w:iCs/>
          <w:color w:val="808080" w:themeColor="text1" w:themeTint="7F"/>
        </w:rPr>
        <w:t> </w:t>
      </w:r>
      <w:r>
        <w:rPr>
          <w:i/>
          <w:iCs/>
          <w:color w:val="808080" w:themeColor="text1" w:themeTint="7F"/>
        </w:rPr>
        <w:t>a</w:t>
      </w:r>
      <w:r w:rsidR="00FC2FC0" w:rsidRPr="00FC2FC0">
        <w:rPr>
          <w:i/>
          <w:iCs/>
          <w:color w:val="808080" w:themeColor="text1" w:themeTint="7F"/>
        </w:rPr>
        <w:t> @</w:t>
      </w:r>
      <w:proofErr w:type="spellStart"/>
      <w:r w:rsidR="00FC2FC0" w:rsidRPr="00FC2FC0">
        <w:rPr>
          <w:i/>
          <w:iCs/>
          <w:color w:val="808080" w:themeColor="text1" w:themeTint="7F"/>
        </w:rPr>
        <w:t>After</w:t>
      </w:r>
      <w:proofErr w:type="spellEnd"/>
      <w:r>
        <w:rPr>
          <w:i/>
          <w:iCs/>
          <w:color w:val="808080" w:themeColor="text1" w:themeTint="7F"/>
        </w:rPr>
        <w:t>.</w:t>
      </w:r>
    </w:p>
    <w:p w:rsidR="00B2136B" w:rsidRDefault="00B2136B" w:rsidP="00FC2FC0">
      <w:pPr>
        <w:numPr>
          <w:ilvl w:val="0"/>
          <w:numId w:val="1"/>
        </w:numPr>
        <w:rPr>
          <w:i/>
          <w:iCs/>
          <w:color w:val="808080" w:themeColor="text1" w:themeTint="7F"/>
        </w:rPr>
      </w:pPr>
      <w:r w:rsidRPr="00B2136B">
        <w:rPr>
          <w:i/>
          <w:iCs/>
          <w:color w:val="808080" w:themeColor="text1" w:themeTint="7F"/>
        </w:rPr>
        <w:t>Určení</w:t>
      </w:r>
      <w:r w:rsidR="00FC2FC0" w:rsidRPr="00B2136B">
        <w:rPr>
          <w:i/>
          <w:iCs/>
          <w:color w:val="808080" w:themeColor="text1" w:themeTint="7F"/>
        </w:rPr>
        <w:t> </w:t>
      </w:r>
      <w:r w:rsidRPr="00B2136B">
        <w:rPr>
          <w:i/>
          <w:iCs/>
          <w:color w:val="808080" w:themeColor="text1" w:themeTint="7F"/>
        </w:rPr>
        <w:t xml:space="preserve">metod </w:t>
      </w:r>
      <w:proofErr w:type="spellStart"/>
      <w:r w:rsidR="00FC2FC0" w:rsidRPr="00B2136B">
        <w:rPr>
          <w:i/>
          <w:iCs/>
          <w:color w:val="808080" w:themeColor="text1" w:themeTint="7F"/>
        </w:rPr>
        <w:t>setUp</w:t>
      </w:r>
      <w:proofErr w:type="spellEnd"/>
      <w:r w:rsidR="00FC2FC0" w:rsidRPr="00B2136B">
        <w:rPr>
          <w:i/>
          <w:iCs/>
          <w:color w:val="808080" w:themeColor="text1" w:themeTint="7F"/>
        </w:rPr>
        <w:t> </w:t>
      </w:r>
      <w:r w:rsidRPr="00B2136B">
        <w:rPr>
          <w:i/>
          <w:iCs/>
          <w:color w:val="808080" w:themeColor="text1" w:themeTint="7F"/>
        </w:rPr>
        <w:t>a</w:t>
      </w:r>
      <w:r w:rsidR="00FC2FC0" w:rsidRPr="00B2136B">
        <w:rPr>
          <w:i/>
          <w:iCs/>
          <w:color w:val="808080" w:themeColor="text1" w:themeTint="7F"/>
        </w:rPr>
        <w:t> </w:t>
      </w:r>
      <w:proofErr w:type="spellStart"/>
      <w:r w:rsidR="00FC2FC0" w:rsidRPr="00B2136B">
        <w:rPr>
          <w:i/>
          <w:iCs/>
          <w:color w:val="808080" w:themeColor="text1" w:themeTint="7F"/>
        </w:rPr>
        <w:t>tearDown</w:t>
      </w:r>
      <w:proofErr w:type="spellEnd"/>
      <w:r w:rsidRPr="00B2136B">
        <w:rPr>
          <w:i/>
          <w:iCs/>
          <w:color w:val="808080" w:themeColor="text1" w:themeTint="7F"/>
        </w:rPr>
        <w:t>, které se aplikují na celou testovací třídu</w:t>
      </w:r>
      <w:r w:rsidR="00FC2FC0" w:rsidRPr="00B2136B">
        <w:rPr>
          <w:i/>
          <w:iCs/>
          <w:color w:val="808080" w:themeColor="text1" w:themeTint="7F"/>
        </w:rPr>
        <w:t xml:space="preserve">. </w:t>
      </w:r>
      <w:r w:rsidRPr="00B2136B">
        <w:rPr>
          <w:i/>
          <w:iCs/>
          <w:color w:val="808080" w:themeColor="text1" w:themeTint="7F"/>
        </w:rPr>
        <w:t xml:space="preserve">Metody označené </w:t>
      </w:r>
      <w:r w:rsidR="00FC2FC0" w:rsidRPr="00B2136B">
        <w:rPr>
          <w:i/>
          <w:iCs/>
          <w:color w:val="808080" w:themeColor="text1" w:themeTint="7F"/>
        </w:rPr>
        <w:t>@</w:t>
      </w:r>
      <w:proofErr w:type="spellStart"/>
      <w:r w:rsidR="00FC2FC0" w:rsidRPr="00B2136B">
        <w:rPr>
          <w:i/>
          <w:iCs/>
          <w:color w:val="808080" w:themeColor="text1" w:themeTint="7F"/>
        </w:rPr>
        <w:t>BeforeClass</w:t>
      </w:r>
      <w:proofErr w:type="spellEnd"/>
      <w:r w:rsidR="00FC2FC0" w:rsidRPr="00B2136B">
        <w:rPr>
          <w:i/>
          <w:iCs/>
          <w:color w:val="808080" w:themeColor="text1" w:themeTint="7F"/>
        </w:rPr>
        <w:t> </w:t>
      </w:r>
      <w:r w:rsidRPr="00B2136B">
        <w:rPr>
          <w:i/>
          <w:iCs/>
          <w:color w:val="808080" w:themeColor="text1" w:themeTint="7F"/>
        </w:rPr>
        <w:t xml:space="preserve"> jsou spuštěny pouze jednou, a to před tím než je spuštěna jakákoliv testovací metoda dané třídy. Metody označené pomocí</w:t>
      </w:r>
      <w:r w:rsidR="00FC2FC0" w:rsidRPr="00B2136B">
        <w:rPr>
          <w:i/>
          <w:iCs/>
          <w:color w:val="808080" w:themeColor="text1" w:themeTint="7F"/>
        </w:rPr>
        <w:t> @</w:t>
      </w:r>
      <w:proofErr w:type="spellStart"/>
      <w:r w:rsidR="00FC2FC0" w:rsidRPr="00B2136B">
        <w:rPr>
          <w:i/>
          <w:iCs/>
          <w:color w:val="808080" w:themeColor="text1" w:themeTint="7F"/>
        </w:rPr>
        <w:t>AfterClass</w:t>
      </w:r>
      <w:proofErr w:type="spellEnd"/>
      <w:r w:rsidR="00FC2FC0" w:rsidRPr="00B2136B">
        <w:rPr>
          <w:i/>
          <w:iCs/>
          <w:color w:val="808080" w:themeColor="text1" w:themeTint="7F"/>
        </w:rPr>
        <w:t> </w:t>
      </w:r>
      <w:r w:rsidRPr="00B2136B">
        <w:rPr>
          <w:i/>
          <w:iCs/>
          <w:color w:val="808080" w:themeColor="text1" w:themeTint="7F"/>
        </w:rPr>
        <w:t>jsou taktéž spuštěny pouze jednou, a to poté co jsou dokončeny všech</w:t>
      </w:r>
      <w:r>
        <w:rPr>
          <w:i/>
          <w:iCs/>
          <w:color w:val="808080" w:themeColor="text1" w:themeTint="7F"/>
        </w:rPr>
        <w:t>ny testovací metody.</w:t>
      </w:r>
    </w:p>
    <w:p w:rsidR="00FC2FC0" w:rsidRPr="00FC2FC0" w:rsidRDefault="00B2136B" w:rsidP="00FC2FC0">
      <w:pPr>
        <w:numPr>
          <w:ilvl w:val="0"/>
          <w:numId w:val="1"/>
        </w:numPr>
        <w:rPr>
          <w:i/>
          <w:iCs/>
          <w:color w:val="808080" w:themeColor="text1" w:themeTint="7F"/>
        </w:rPr>
      </w:pPr>
      <w:r w:rsidRPr="00B2136B">
        <w:rPr>
          <w:i/>
          <w:iCs/>
          <w:color w:val="808080" w:themeColor="text1" w:themeTint="7F"/>
        </w:rPr>
        <w:t xml:space="preserve"> </w:t>
      </w:r>
      <w:r>
        <w:rPr>
          <w:i/>
          <w:iCs/>
          <w:color w:val="808080" w:themeColor="text1" w:themeTint="7F"/>
        </w:rPr>
        <w:t xml:space="preserve">Možnost identifikace testování předpokládaných </w:t>
      </w:r>
      <w:proofErr w:type="spellStart"/>
      <w:r>
        <w:rPr>
          <w:i/>
          <w:iCs/>
          <w:color w:val="808080" w:themeColor="text1" w:themeTint="7F"/>
        </w:rPr>
        <w:t>vyjímek</w:t>
      </w:r>
      <w:proofErr w:type="spellEnd"/>
      <w:r>
        <w:rPr>
          <w:i/>
          <w:iCs/>
          <w:color w:val="808080" w:themeColor="text1" w:themeTint="7F"/>
        </w:rPr>
        <w:t>.</w:t>
      </w:r>
    </w:p>
    <w:p w:rsidR="00FC2FC0" w:rsidRPr="00FC2FC0" w:rsidRDefault="00B2136B" w:rsidP="00FC2FC0">
      <w:pPr>
        <w:numPr>
          <w:ilvl w:val="0"/>
          <w:numId w:val="1"/>
        </w:num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>Označení testů, které by měly být vynechány pomocí</w:t>
      </w:r>
      <w:r w:rsidR="00FC2FC0" w:rsidRPr="00FC2FC0">
        <w:rPr>
          <w:i/>
          <w:iCs/>
          <w:color w:val="808080" w:themeColor="text1" w:themeTint="7F"/>
        </w:rPr>
        <w:t> </w:t>
      </w:r>
      <w:proofErr w:type="spellStart"/>
      <w:r>
        <w:rPr>
          <w:i/>
          <w:iCs/>
          <w:color w:val="808080" w:themeColor="text1" w:themeTint="7F"/>
        </w:rPr>
        <w:t>anotoce</w:t>
      </w:r>
      <w:proofErr w:type="spellEnd"/>
      <w:r>
        <w:rPr>
          <w:i/>
          <w:iCs/>
          <w:color w:val="808080" w:themeColor="text1" w:themeTint="7F"/>
        </w:rPr>
        <w:t xml:space="preserve"> </w:t>
      </w:r>
      <w:r w:rsidR="00FC2FC0" w:rsidRPr="00FC2FC0">
        <w:rPr>
          <w:i/>
          <w:iCs/>
          <w:color w:val="808080" w:themeColor="text1" w:themeTint="7F"/>
        </w:rPr>
        <w:t>@</w:t>
      </w:r>
      <w:proofErr w:type="spellStart"/>
      <w:r w:rsidR="00FC2FC0" w:rsidRPr="00FC2FC0">
        <w:rPr>
          <w:i/>
          <w:iCs/>
          <w:color w:val="808080" w:themeColor="text1" w:themeTint="7F"/>
        </w:rPr>
        <w:t>Ignore</w:t>
      </w:r>
      <w:proofErr w:type="spellEnd"/>
      <w:r>
        <w:rPr>
          <w:i/>
          <w:iCs/>
          <w:color w:val="808080" w:themeColor="text1" w:themeTint="7F"/>
        </w:rPr>
        <w:t>.</w:t>
      </w:r>
    </w:p>
    <w:p w:rsidR="00FC2FC0" w:rsidRDefault="00B2136B" w:rsidP="00FC2FC0">
      <w:pPr>
        <w:numPr>
          <w:ilvl w:val="0"/>
          <w:numId w:val="1"/>
        </w:num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>Určení maximální doby běhu testu.</w:t>
      </w:r>
    </w:p>
    <w:p w:rsidR="00F70600" w:rsidRDefault="00F410D3" w:rsidP="00F70600">
      <w:pPr>
        <w:spacing w:line="240" w:lineRule="auto"/>
        <w:contextualSpacing/>
      </w:pPr>
      <w:r>
        <w:t xml:space="preserve">Pro názorné předvedení zmíněných základních dovedností testovací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JUnit</w:t>
      </w:r>
      <w:proofErr w:type="spellEnd"/>
      <w:r w:rsidR="00887D37">
        <w:t xml:space="preserve"> budu v tomto t</w:t>
      </w:r>
      <w:r w:rsidR="00FF5C18">
        <w:t>utoriálu použit kód následujících dvou tříd</w:t>
      </w:r>
      <w:r w:rsidR="00887D37">
        <w:t>:</w:t>
      </w:r>
    </w:p>
    <w:p w:rsidR="00F70600" w:rsidRDefault="000103CA" w:rsidP="00F70600">
      <w:pPr>
        <w:spacing w:line="240" w:lineRule="auto"/>
        <w:contextualSpacing/>
      </w:pPr>
      <w:r>
        <w:br/>
      </w:r>
      <w:r>
        <w:br/>
      </w:r>
      <w:r>
        <w:br/>
      </w:r>
    </w:p>
    <w:p w:rsidR="00F70600" w:rsidRPr="00F70600" w:rsidRDefault="00DF12B2" w:rsidP="00F70600">
      <w:pPr>
        <w:jc w:val="center"/>
        <w:rPr>
          <w:i/>
          <w:sz w:val="20"/>
          <w:szCs w:val="20"/>
        </w:rPr>
      </w:pPr>
      <w:r>
        <w:rPr>
          <w:noProof/>
          <w:lang w:eastAsia="cs-CZ"/>
        </w:rPr>
        <w:drawing>
          <wp:inline distT="0" distB="0" distL="0" distR="0">
            <wp:extent cx="2950210" cy="1587500"/>
            <wp:effectExtent l="19050" t="0" r="2540" b="0"/>
            <wp:docPr id="4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0600">
        <w:br/>
      </w:r>
      <w:r w:rsidR="00F70600" w:rsidRPr="00F70600">
        <w:rPr>
          <w:i/>
          <w:sz w:val="20"/>
          <w:szCs w:val="20"/>
        </w:rPr>
        <w:t>obr. 1: struktura projektu použitého v tutoriálu</w:t>
      </w:r>
      <w:r w:rsidR="00F70600" w:rsidRPr="00F70600">
        <w:rPr>
          <w:i/>
          <w:sz w:val="20"/>
          <w:szCs w:val="20"/>
        </w:rPr>
        <w:br w:type="page"/>
      </w:r>
    </w:p>
    <w:p w:rsidR="00F70600" w:rsidRDefault="00F70600" w:rsidP="00F70600">
      <w:pPr>
        <w:spacing w:line="240" w:lineRule="auto"/>
        <w:contextualSpacing/>
      </w:pPr>
      <w:proofErr w:type="spellStart"/>
      <w:r>
        <w:lastRenderedPageBreak/>
        <w:t>Utils.java</w:t>
      </w:r>
      <w:proofErr w:type="spellEnd"/>
      <w:r>
        <w:t>:</w:t>
      </w:r>
    </w:p>
    <w:p w:rsidR="00F70600" w:rsidRDefault="00F70600" w:rsidP="00F70600">
      <w:pPr>
        <w:spacing w:line="240" w:lineRule="auto"/>
        <w:contextualSpacing/>
      </w:pPr>
    </w:p>
    <w:p w:rsidR="00F70600" w:rsidRPr="00F70600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</w:pPr>
      <w:proofErr w:type="spellStart"/>
      <w:r w:rsidRPr="00612112">
        <w:rPr>
          <w:rFonts w:ascii="Courier New" w:hAnsi="Courier New" w:cs="Courier New"/>
          <w:sz w:val="16"/>
          <w:szCs w:val="16"/>
        </w:rPr>
        <w:t>package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sample;</w:t>
      </w:r>
    </w:p>
    <w:p w:rsidR="00F70600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java.lang.reflect.Method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java.math.BigInteger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;</w:t>
      </w:r>
    </w:p>
    <w:p w:rsidR="00F70600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70600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public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Utils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{</w:t>
      </w:r>
    </w:p>
    <w:p w:rsidR="000103CA" w:rsidRPr="00612112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Utils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() { }</w:t>
      </w:r>
    </w:p>
    <w:p w:rsidR="00F70600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public static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concatWords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612112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...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words</w:t>
      </w:r>
      <w:proofErr w:type="spellEnd"/>
      <w:proofErr w:type="gramEnd"/>
      <w:r w:rsidRPr="00612112">
        <w:rPr>
          <w:rFonts w:ascii="Courier New" w:hAnsi="Courier New" w:cs="Courier New"/>
          <w:sz w:val="16"/>
          <w:szCs w:val="16"/>
        </w:rPr>
        <w:t>)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StringBuilder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buf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new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StringBuilder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12112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words</w:t>
      </w:r>
      <w:proofErr w:type="spellEnd"/>
      <w:proofErr w:type="gramEnd"/>
      <w:r w:rsidRPr="00612112">
        <w:rPr>
          <w:rFonts w:ascii="Courier New" w:hAnsi="Courier New" w:cs="Courier New"/>
          <w:sz w:val="16"/>
          <w:szCs w:val="16"/>
        </w:rPr>
        <w:t>)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buf.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append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}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buf.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}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public static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computeFactorial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) 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                   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throws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IllegalArgumentException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if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&lt; 1)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throw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new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IllegalArgumentException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zero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or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negative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parameter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(" +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+ ')');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}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BigInteger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factorial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new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BigInteger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("1");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i = 2; i &lt;=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; i++)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factorial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factorial.multiply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new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BigInteger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String.valueOf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(i)));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}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factorial.toString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}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public static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normalizeWord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)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try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i;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612112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&lt;?&gt;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normalizerClass</w:t>
      </w:r>
      <w:proofErr w:type="spellEnd"/>
      <w:proofErr w:type="gram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Class.forName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java.text.Normalizer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");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612112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&lt;?&gt;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normalizerFormClass</w:t>
      </w:r>
      <w:proofErr w:type="spellEnd"/>
      <w:proofErr w:type="gram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612112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&lt;?&gt;[]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nestedClasses</w:t>
      </w:r>
      <w:proofErr w:type="spellEnd"/>
      <w:proofErr w:type="gram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normalizerClass.getDeclaredClasses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(i = 0; i &lt;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nestedClasses.length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; i++)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612112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&lt;?&gt;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nestedClass</w:t>
      </w:r>
      <w:proofErr w:type="spellEnd"/>
      <w:proofErr w:type="gram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nestedClasses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[i];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if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nestedClass.getName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equals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java.text.Normalizer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Form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"))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normalizerFormClass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nestedClass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}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assert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normalizerFormClass.isEnum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Method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methodNormalize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normalizerClass.getDeclaredMethod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                                            "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normalize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",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                                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CharSequence.class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,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                                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normalizerFormClass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Object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nfcNormalization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Object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[]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constants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normalizerFormClass.getEnumConstants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(i = 0; i &lt;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constants.length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; i++)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Object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constant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constants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[i];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if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constant.toString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equals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("NFC"))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nfcNormalization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constant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}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methodNormalize.invoke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nfcNormalization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);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}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catch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Exception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ex) {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2112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612112">
        <w:rPr>
          <w:rFonts w:ascii="Courier New" w:hAnsi="Courier New" w:cs="Courier New"/>
          <w:sz w:val="16"/>
          <w:szCs w:val="16"/>
        </w:rPr>
        <w:t>;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    }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 xml:space="preserve">    }</w:t>
      </w: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70600" w:rsidRPr="00612112" w:rsidRDefault="00F70600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612112">
        <w:rPr>
          <w:rFonts w:ascii="Courier New" w:hAnsi="Courier New" w:cs="Courier New"/>
          <w:sz w:val="16"/>
          <w:szCs w:val="16"/>
        </w:rPr>
        <w:t>}</w:t>
      </w:r>
    </w:p>
    <w:p w:rsidR="00F70600" w:rsidRPr="00612112" w:rsidRDefault="00F70600" w:rsidP="00F70600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4C075A" w:rsidRDefault="004C075A" w:rsidP="004C075A"/>
    <w:p w:rsidR="000103CA" w:rsidRDefault="000103CA">
      <w:r>
        <w:br w:type="page"/>
      </w:r>
    </w:p>
    <w:p w:rsidR="00887D37" w:rsidRDefault="000103CA" w:rsidP="004C075A">
      <w:proofErr w:type="spellStart"/>
      <w:r>
        <w:lastRenderedPageBreak/>
        <w:t>Vectors.java</w:t>
      </w:r>
      <w:proofErr w:type="spellEnd"/>
      <w:r>
        <w:t>: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103CA">
        <w:rPr>
          <w:rFonts w:ascii="Courier New" w:hAnsi="Courier New" w:cs="Courier New"/>
          <w:sz w:val="16"/>
          <w:szCs w:val="16"/>
        </w:rPr>
        <w:t>package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sample;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public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final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Vectors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{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Vectors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() {}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public static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equal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[] a,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[] b) {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if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((a ==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) || (b ==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)) {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throw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new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IllegalArgumentException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argument");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}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if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(a.</w:t>
      </w:r>
      <w:proofErr w:type="spellStart"/>
      <w:proofErr w:type="gramStart"/>
      <w:r w:rsidRPr="000103CA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!=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b.length</w:t>
      </w:r>
      <w:proofErr w:type="spellEnd"/>
      <w:proofErr w:type="gramEnd"/>
      <w:r w:rsidRPr="000103CA">
        <w:rPr>
          <w:rFonts w:ascii="Courier New" w:hAnsi="Courier New" w:cs="Courier New"/>
          <w:sz w:val="16"/>
          <w:szCs w:val="16"/>
        </w:rPr>
        <w:t>) {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false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;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}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i = 0; i &lt; a.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; i++) {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103CA">
        <w:rPr>
          <w:rFonts w:ascii="Courier New" w:hAnsi="Courier New" w:cs="Courier New"/>
          <w:sz w:val="16"/>
          <w:szCs w:val="16"/>
        </w:rPr>
        <w:t>if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(a[i] != b[i]) {</w:t>
      </w:r>
      <w:proofErr w:type="gramEnd"/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false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;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    }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}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true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;</w:t>
      </w:r>
    </w:p>
    <w:p w:rsid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}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public static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scalarMultiplication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[] a,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[] b) {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if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((a ==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) || (b ==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)) {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throw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new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IllegalArgumentException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argument");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}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if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(a.</w:t>
      </w:r>
      <w:proofErr w:type="spellStart"/>
      <w:proofErr w:type="gramStart"/>
      <w:r w:rsidRPr="000103CA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!=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b.length</w:t>
      </w:r>
      <w:proofErr w:type="spellEnd"/>
      <w:proofErr w:type="gramEnd"/>
      <w:r w:rsidRPr="000103CA">
        <w:rPr>
          <w:rFonts w:ascii="Courier New" w:hAnsi="Courier New" w:cs="Courier New"/>
          <w:sz w:val="16"/>
          <w:szCs w:val="16"/>
        </w:rPr>
        <w:t>) {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throw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new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IllegalArgumentException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(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            "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different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tuple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of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the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vectors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("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            + a.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+ ", " +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b.length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+ ')');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}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sum = 0;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i = 0; i &lt; a.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>; i++) {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    sum += a[i] * b[i];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}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103C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103CA">
        <w:rPr>
          <w:rFonts w:ascii="Courier New" w:hAnsi="Courier New" w:cs="Courier New"/>
          <w:sz w:val="16"/>
          <w:szCs w:val="16"/>
        </w:rPr>
        <w:t xml:space="preserve"> sum;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 xml:space="preserve">    }</w:t>
      </w: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103CA" w:rsidRPr="000103CA" w:rsidRDefault="000103CA" w:rsidP="00010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103CA">
        <w:rPr>
          <w:rFonts w:ascii="Courier New" w:hAnsi="Courier New" w:cs="Courier New"/>
          <w:sz w:val="16"/>
          <w:szCs w:val="16"/>
        </w:rPr>
        <w:t>}</w:t>
      </w:r>
    </w:p>
    <w:p w:rsidR="00FC2FC0" w:rsidRPr="005064BE" w:rsidRDefault="00FC2FC0">
      <w:pPr>
        <w:rPr>
          <w:rStyle w:val="Zdraznnjemn"/>
        </w:rPr>
      </w:pPr>
    </w:p>
    <w:p w:rsidR="006A282A" w:rsidRDefault="006A282A" w:rsidP="00C41CAA">
      <w:pPr>
        <w:jc w:val="both"/>
      </w:pPr>
      <w:r>
        <w:t xml:space="preserve">Framework </w:t>
      </w:r>
      <w:proofErr w:type="spellStart"/>
      <w:r>
        <w:t>JUnit</w:t>
      </w:r>
      <w:proofErr w:type="spellEnd"/>
      <w:r>
        <w:t xml:space="preserve"> při testování vychází z tzv. </w:t>
      </w:r>
      <w:r w:rsidRPr="006A282A">
        <w:rPr>
          <w:b/>
        </w:rPr>
        <w:t>testovacích</w:t>
      </w:r>
      <w:r>
        <w:t xml:space="preserve"> tříd, které popisují průběh jednotlivých testů na třídách </w:t>
      </w:r>
      <w:r w:rsidRPr="006A282A">
        <w:rPr>
          <w:b/>
        </w:rPr>
        <w:t>testovaných</w:t>
      </w:r>
      <w:r>
        <w:t>. Proto je jejich správné vytvoření klíčovou dovedností prezentovanou tímto tutoriálem.</w:t>
      </w:r>
    </w:p>
    <w:p w:rsidR="00E921AF" w:rsidRDefault="006A282A" w:rsidP="006A282A">
      <w:pPr>
        <w:pStyle w:val="Nadpis2"/>
      </w:pPr>
      <w:r>
        <w:t xml:space="preserve">Vytvoření testovací třídy pro třídu </w:t>
      </w:r>
      <w:proofErr w:type="spellStart"/>
      <w:r>
        <w:t>Vectors</w:t>
      </w:r>
      <w:proofErr w:type="spellEnd"/>
    </w:p>
    <w:p w:rsidR="006A282A" w:rsidRDefault="004233DC" w:rsidP="006A282A">
      <w:r>
        <w:t xml:space="preserve">Nejprve si následujícím způsobem vytvoříme kostru testovací třídy pomocí prostředí </w:t>
      </w:r>
      <w:proofErr w:type="spellStart"/>
      <w:r>
        <w:t>NetBeans</w:t>
      </w:r>
      <w:proofErr w:type="spellEnd"/>
      <w:r>
        <w:t>:</w:t>
      </w:r>
    </w:p>
    <w:p w:rsidR="004233DC" w:rsidRDefault="00F36A1A" w:rsidP="00F36A1A">
      <w:pPr>
        <w:pStyle w:val="Odstavecseseznamem"/>
        <w:numPr>
          <w:ilvl w:val="0"/>
          <w:numId w:val="2"/>
        </w:numPr>
      </w:pPr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75.95pt;margin-top:192.8pt;width:181.45pt;height:31.25pt;z-index:25166233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F36A1A" w:rsidRDefault="00F36A1A" w:rsidP="00F36A1A">
                  <w:r w:rsidRPr="00F70600">
                    <w:rPr>
                      <w:i/>
                      <w:sz w:val="20"/>
                      <w:szCs w:val="20"/>
                    </w:rPr>
                    <w:t xml:space="preserve">obr. </w:t>
                  </w:r>
                  <w:r>
                    <w:rPr>
                      <w:i/>
                      <w:sz w:val="20"/>
                      <w:szCs w:val="20"/>
                    </w:rPr>
                    <w:t>2</w:t>
                  </w:r>
                  <w:r w:rsidRPr="00F70600">
                    <w:rPr>
                      <w:i/>
                      <w:sz w:val="20"/>
                      <w:szCs w:val="20"/>
                    </w:rPr>
                    <w:t xml:space="preserve">: </w:t>
                  </w:r>
                  <w:r>
                    <w:rPr>
                      <w:i/>
                      <w:sz w:val="20"/>
                      <w:szCs w:val="20"/>
                    </w:rPr>
                    <w:t>nabídka Nástroje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drawing>
          <wp:anchor distT="36195" distB="36195" distL="114300" distR="114300" simplePos="0" relativeHeight="251658240" behindDoc="0" locked="0" layoutInCell="1" allowOverlap="1">
            <wp:simplePos x="0" y="0"/>
            <wp:positionH relativeFrom="column">
              <wp:posOffset>1931035</wp:posOffset>
            </wp:positionH>
            <wp:positionV relativeFrom="paragraph">
              <wp:posOffset>438150</wp:posOffset>
            </wp:positionV>
            <wp:extent cx="2232025" cy="2018030"/>
            <wp:effectExtent l="19050" t="0" r="0" b="0"/>
            <wp:wrapTopAndBottom/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3DC">
        <w:t xml:space="preserve">Klikneme pravým tlačítkem na třídu </w:t>
      </w:r>
      <w:proofErr w:type="spellStart"/>
      <w:r w:rsidR="004233DC">
        <w:t>Vectors.java</w:t>
      </w:r>
      <w:proofErr w:type="spellEnd"/>
      <w:r w:rsidR="004233DC">
        <w:t xml:space="preserve"> (</w:t>
      </w:r>
      <w:r w:rsidR="009251E6">
        <w:t xml:space="preserve">v záložce </w:t>
      </w:r>
      <w:proofErr w:type="spellStart"/>
      <w:r w:rsidR="009251E6" w:rsidRPr="009251E6">
        <w:rPr>
          <w:i/>
        </w:rPr>
        <w:t>Projects</w:t>
      </w:r>
      <w:proofErr w:type="spellEnd"/>
      <w:r w:rsidR="009251E6">
        <w:rPr>
          <w:i/>
        </w:rPr>
        <w:t xml:space="preserve"> </w:t>
      </w:r>
      <w:r w:rsidR="009251E6">
        <w:t xml:space="preserve">viz obr. 1) a z hlavní </w:t>
      </w:r>
      <w:proofErr w:type="spellStart"/>
      <w:r w:rsidR="009251E6">
        <w:t>nábídky</w:t>
      </w:r>
      <w:proofErr w:type="spellEnd"/>
      <w:r w:rsidR="009251E6">
        <w:t xml:space="preserve"> </w:t>
      </w:r>
      <w:r w:rsidR="009251E6">
        <w:rPr>
          <w:i/>
        </w:rPr>
        <w:t>Nástroje</w:t>
      </w:r>
      <w:r w:rsidR="009251E6">
        <w:t xml:space="preserve"> vybereme možnost </w:t>
      </w:r>
      <w:proofErr w:type="spellStart"/>
      <w:r w:rsidR="009251E6">
        <w:rPr>
          <w:i/>
        </w:rPr>
        <w:t>Create</w:t>
      </w:r>
      <w:proofErr w:type="spellEnd"/>
      <w:r w:rsidR="009251E6">
        <w:rPr>
          <w:i/>
        </w:rPr>
        <w:t xml:space="preserve"> </w:t>
      </w:r>
      <w:proofErr w:type="spellStart"/>
      <w:r w:rsidR="009251E6">
        <w:rPr>
          <w:i/>
        </w:rPr>
        <w:t>JUnit</w:t>
      </w:r>
      <w:proofErr w:type="spellEnd"/>
      <w:r w:rsidR="009251E6">
        <w:rPr>
          <w:i/>
        </w:rPr>
        <w:t xml:space="preserve"> </w:t>
      </w:r>
      <w:proofErr w:type="spellStart"/>
      <w:r w:rsidR="009251E6">
        <w:rPr>
          <w:i/>
        </w:rPr>
        <w:t>tests</w:t>
      </w:r>
      <w:proofErr w:type="spellEnd"/>
      <w:r w:rsidR="009251E6">
        <w:t>.</w:t>
      </w:r>
      <w:r w:rsidR="00DF12B2">
        <w:br/>
      </w:r>
    </w:p>
    <w:p w:rsidR="009251E6" w:rsidRDefault="009251E6" w:rsidP="004233DC">
      <w:pPr>
        <w:pStyle w:val="Odstavecseseznamem"/>
        <w:numPr>
          <w:ilvl w:val="0"/>
          <w:numId w:val="2"/>
        </w:numPr>
      </w:pPr>
      <w:r>
        <w:t xml:space="preserve">V nově otevřeném dialogu zvolíme možnost </w:t>
      </w:r>
      <w:proofErr w:type="spellStart"/>
      <w:proofErr w:type="gramStart"/>
      <w:r>
        <w:t>JUnit</w:t>
      </w:r>
      <w:proofErr w:type="spellEnd"/>
      <w:r>
        <w:t xml:space="preserve"> 4.x.</w:t>
      </w:r>
      <w:proofErr w:type="gramEnd"/>
    </w:p>
    <w:p w:rsidR="009251E6" w:rsidRDefault="009251E6" w:rsidP="004233DC">
      <w:pPr>
        <w:pStyle w:val="Odstavecseseznamem"/>
        <w:numPr>
          <w:ilvl w:val="0"/>
          <w:numId w:val="2"/>
        </w:numPr>
      </w:pPr>
      <w:r>
        <w:t>V dalším dialogu můžeme upravit jméno testovací třídy (novinka ve verzi 4), ačkoliv se doporučuje ponechat automaticky vygenerované z důvodů možnosti navigace mezi testovanou a testovací třídou.</w:t>
      </w:r>
    </w:p>
    <w:p w:rsidR="00427987" w:rsidRDefault="00427987" w:rsidP="004233DC">
      <w:pPr>
        <w:pStyle w:val="Odstavecseseznamem"/>
        <w:numPr>
          <w:ilvl w:val="0"/>
          <w:numId w:val="2"/>
        </w:numPr>
      </w:pPr>
      <w:r>
        <w:rPr>
          <w:noProof/>
          <w:lang w:eastAsia="cs-CZ"/>
        </w:rPr>
        <w:drawing>
          <wp:anchor distT="36195" distB="0" distL="114300" distR="114300" simplePos="0" relativeHeight="251659264" behindDoc="0" locked="0" layoutInCell="1" allowOverlap="1">
            <wp:simplePos x="0" y="0"/>
            <wp:positionH relativeFrom="column">
              <wp:posOffset>1810385</wp:posOffset>
            </wp:positionH>
            <wp:positionV relativeFrom="paragraph">
              <wp:posOffset>319405</wp:posOffset>
            </wp:positionV>
            <wp:extent cx="2706370" cy="3312160"/>
            <wp:effectExtent l="19050" t="0" r="0" b="0"/>
            <wp:wrapTopAndBottom/>
            <wp:docPr id="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F12B2">
        <w:t>Odoznačíme</w:t>
      </w:r>
      <w:proofErr w:type="spellEnd"/>
      <w:r w:rsidR="00DF12B2">
        <w:t xml:space="preserve"> volbu </w:t>
      </w:r>
      <w:r w:rsidR="00DF12B2">
        <w:rPr>
          <w:i/>
        </w:rPr>
        <w:t xml:space="preserve">Test </w:t>
      </w:r>
      <w:proofErr w:type="spellStart"/>
      <w:r w:rsidR="00DF12B2">
        <w:rPr>
          <w:i/>
        </w:rPr>
        <w:t>Initializer</w:t>
      </w:r>
      <w:proofErr w:type="spellEnd"/>
      <w:r w:rsidR="00DF12B2">
        <w:t xml:space="preserve"> a </w:t>
      </w:r>
      <w:r w:rsidR="00DF12B2">
        <w:rPr>
          <w:i/>
        </w:rPr>
        <w:t xml:space="preserve">Test </w:t>
      </w:r>
      <w:proofErr w:type="spellStart"/>
      <w:r w:rsidR="00DF12B2">
        <w:rPr>
          <w:i/>
        </w:rPr>
        <w:t>Finalizer</w:t>
      </w:r>
      <w:proofErr w:type="spellEnd"/>
      <w:r w:rsidR="00DF12B2">
        <w:rPr>
          <w:i/>
        </w:rPr>
        <w:t xml:space="preserve"> </w:t>
      </w:r>
      <w:r w:rsidR="00DF12B2">
        <w:t>a potvrdíme klepnutím na tlačítko OK.</w:t>
      </w:r>
    </w:p>
    <w:p w:rsidR="00427987" w:rsidRDefault="00F36A1A" w:rsidP="00427987">
      <w:pPr>
        <w:pStyle w:val="Odstavecseseznamem"/>
      </w:pPr>
      <w:r w:rsidRPr="00F36A1A">
        <w:rPr>
          <w:i/>
          <w:noProof/>
          <w:sz w:val="20"/>
          <w:szCs w:val="20"/>
        </w:rPr>
        <w:pict>
          <v:shape id="_x0000_s1026" type="#_x0000_t202" style="position:absolute;left:0;text-align:left;margin-left:183.65pt;margin-top:275.3pt;width:181.45pt;height:31.25pt;z-index:25166131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F36A1A" w:rsidRDefault="00F36A1A">
                  <w:r w:rsidRPr="00F70600">
                    <w:rPr>
                      <w:i/>
                      <w:sz w:val="20"/>
                      <w:szCs w:val="20"/>
                    </w:rPr>
                    <w:t xml:space="preserve">obr. </w:t>
                  </w:r>
                  <w:r>
                    <w:rPr>
                      <w:i/>
                      <w:sz w:val="20"/>
                      <w:szCs w:val="20"/>
                    </w:rPr>
                    <w:t>3</w:t>
                  </w:r>
                  <w:r w:rsidRPr="00F70600">
                    <w:rPr>
                      <w:i/>
                      <w:sz w:val="20"/>
                      <w:szCs w:val="20"/>
                    </w:rPr>
                    <w:t xml:space="preserve">: </w:t>
                  </w:r>
                  <w:r>
                    <w:rPr>
                      <w:i/>
                      <w:sz w:val="20"/>
                      <w:szCs w:val="20"/>
                    </w:rPr>
                    <w:t xml:space="preserve">nabídka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Create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Tests</w:t>
                  </w:r>
                  <w:proofErr w:type="spellEnd"/>
                </w:p>
              </w:txbxContent>
            </v:textbox>
          </v:shape>
        </w:pict>
      </w:r>
    </w:p>
    <w:p w:rsidR="00F36A1A" w:rsidRPr="00F70600" w:rsidRDefault="00F36A1A" w:rsidP="00F36A1A">
      <w:pPr>
        <w:rPr>
          <w:i/>
          <w:sz w:val="20"/>
          <w:szCs w:val="20"/>
        </w:rPr>
      </w:pPr>
    </w:p>
    <w:p w:rsidR="00F36A1A" w:rsidRDefault="00F36A1A" w:rsidP="00427987">
      <w:pPr>
        <w:pStyle w:val="Odstavecseseznamem"/>
      </w:pPr>
    </w:p>
    <w:p w:rsidR="00C41CAA" w:rsidRDefault="00F36A1A" w:rsidP="00C41CAA">
      <w:pPr>
        <w:pStyle w:val="Odstavecseseznamem"/>
        <w:jc w:val="both"/>
      </w:pPr>
      <w:r>
        <w:rPr>
          <w:noProof/>
          <w:lang w:eastAsia="cs-CZ"/>
        </w:rPr>
        <w:pict>
          <v:shape id="_x0000_s1028" type="#_x0000_t202" style="position:absolute;left:0;text-align:left;margin-left:130.45pt;margin-top:212.95pt;width:234.65pt;height:31.25pt;z-index:251664384;mso-height-percent:200;mso-height-percent:200;mso-width-relative:margin;mso-height-relative:margin" filled="f" stroked="f">
            <v:textbox style="mso-fit-shape-to-text:t">
              <w:txbxContent>
                <w:p w:rsidR="00F36A1A" w:rsidRDefault="00F36A1A" w:rsidP="00F36A1A">
                  <w:r w:rsidRPr="00F70600">
                    <w:rPr>
                      <w:i/>
                      <w:sz w:val="20"/>
                      <w:szCs w:val="20"/>
                    </w:rPr>
                    <w:t xml:space="preserve">obr. </w:t>
                  </w:r>
                  <w:r>
                    <w:rPr>
                      <w:i/>
                      <w:sz w:val="20"/>
                      <w:szCs w:val="20"/>
                    </w:rPr>
                    <w:t>4: umístění testovací třídy ve struktuře projektu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685800</wp:posOffset>
            </wp:positionV>
            <wp:extent cx="2939415" cy="1923415"/>
            <wp:effectExtent l="1905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Po potvrzení volby </w:t>
      </w:r>
      <w:proofErr w:type="gramStart"/>
      <w:r>
        <w:t>vytvoří IDE</w:t>
      </w:r>
      <w:proofErr w:type="gramEnd"/>
      <w:r>
        <w:t xml:space="preserve"> soubor </w:t>
      </w:r>
      <w:proofErr w:type="spellStart"/>
      <w:r>
        <w:t>VectorsTest.java</w:t>
      </w:r>
      <w:proofErr w:type="spellEnd"/>
      <w:r>
        <w:t xml:space="preserve"> s testovací třídou v balíčku pojmenovaném stejně jako balíček testované třídy (tedy sample) </w:t>
      </w:r>
      <w:r w:rsidR="00C41CAA">
        <w:t xml:space="preserve">zařazeném pod položkou Test </w:t>
      </w:r>
      <w:proofErr w:type="spellStart"/>
      <w:r>
        <w:t>Packages</w:t>
      </w:r>
      <w:proofErr w:type="spellEnd"/>
    </w:p>
    <w:p w:rsidR="00F36A1A" w:rsidRDefault="00F36A1A" w:rsidP="00C41CAA">
      <w:pPr>
        <w:pStyle w:val="Odstavecseseznamem"/>
        <w:jc w:val="both"/>
      </w:pPr>
      <w:r>
        <w:t>.</w:t>
      </w:r>
      <w:r>
        <w:br/>
      </w:r>
    </w:p>
    <w:p w:rsidR="00F36A1A" w:rsidRDefault="00F36A1A">
      <w:r>
        <w:br w:type="page"/>
      </w:r>
    </w:p>
    <w:p w:rsidR="00B03D93" w:rsidRDefault="00175F7D" w:rsidP="00C41CAA">
      <w:pPr>
        <w:jc w:val="both"/>
      </w:pPr>
      <w:r>
        <w:lastRenderedPageBreak/>
        <w:t xml:space="preserve">Třída </w:t>
      </w:r>
      <w:proofErr w:type="spellStart"/>
      <w:r>
        <w:t>VectorsTest</w:t>
      </w:r>
      <w:proofErr w:type="spellEnd"/>
      <w:r>
        <w:t xml:space="preserve"> nyní obsahuje zmíněnou kostru testů. Jednotlivé testovací metody (</w:t>
      </w:r>
      <w:proofErr w:type="spellStart"/>
      <w:r>
        <w:t>uvozené</w:t>
      </w:r>
      <w:proofErr w:type="spellEnd"/>
      <w:r>
        <w:t xml:space="preserve"> anotací @Test) byly pojmenovány podle testovaných metod třídy </w:t>
      </w:r>
      <w:proofErr w:type="spellStart"/>
      <w:r>
        <w:t>Vectors</w:t>
      </w:r>
      <w:proofErr w:type="spellEnd"/>
      <w:r>
        <w:t xml:space="preserve">. Toto </w:t>
      </w:r>
      <w:proofErr w:type="gramStart"/>
      <w:r>
        <w:t>pojmenovaní</w:t>
      </w:r>
      <w:proofErr w:type="gramEnd"/>
      <w:r>
        <w:t xml:space="preserve"> však ve verzi 4 není díky nově zavedeným anotacím nutné nadále dodržovat.</w:t>
      </w:r>
    </w:p>
    <w:p w:rsidR="00BF218E" w:rsidRDefault="00B03D93" w:rsidP="00C41CAA">
      <w:pPr>
        <w:jc w:val="both"/>
      </w:pPr>
      <w:r>
        <w:t xml:space="preserve">Pokud si nepřejete, aby byla vygenerována i těla testovacích metod, je možno tuto volbu příště v dialogu na </w:t>
      </w:r>
      <w:proofErr w:type="gramStart"/>
      <w:r>
        <w:t>obr.3 také</w:t>
      </w:r>
      <w:proofErr w:type="gramEnd"/>
      <w:r>
        <w:t xml:space="preserve"> odškrtnout.</w:t>
      </w:r>
    </w:p>
    <w:p w:rsidR="00C41CAA" w:rsidRDefault="00BF218E" w:rsidP="002B1F3C">
      <w:pPr>
        <w:jc w:val="both"/>
      </w:pPr>
      <w:r>
        <w:t>Kromě metod se zmíněnou anotací @Test se v souboru také nacházejí 2 další metody s anotacemi @</w:t>
      </w:r>
      <w:proofErr w:type="spellStart"/>
      <w:r>
        <w:t>BeforeClass</w:t>
      </w:r>
      <w:proofErr w:type="spellEnd"/>
      <w:r>
        <w:t xml:space="preserve"> a @</w:t>
      </w:r>
      <w:proofErr w:type="spellStart"/>
      <w:r>
        <w:t>AfterClass</w:t>
      </w:r>
      <w:proofErr w:type="spellEnd"/>
      <w:r>
        <w:t xml:space="preserve"> pojmenované </w:t>
      </w:r>
      <w:proofErr w:type="spellStart"/>
      <w:r>
        <w:t>setUpClass</w:t>
      </w:r>
      <w:proofErr w:type="spellEnd"/>
      <w:r>
        <w:t xml:space="preserve"> a </w:t>
      </w:r>
      <w:proofErr w:type="spellStart"/>
      <w:r>
        <w:t>tearDownClass</w:t>
      </w:r>
      <w:proofErr w:type="spellEnd"/>
      <w:r>
        <w:t>. Obecně tyto metody slouží k vytvoření počátečních podmínek pro běh testu a k jejich následnému „uklizení“. Jejich anotace zajišťují, že budou spuštěny každá pouze jednou a to buď před provedením jakékoliv jiné metody z dané testovací třídy (@</w:t>
      </w:r>
      <w:proofErr w:type="spellStart"/>
      <w:r>
        <w:t>BeforeClass</w:t>
      </w:r>
      <w:proofErr w:type="spellEnd"/>
      <w:r>
        <w:t>) nebo až zcela nakonec (@</w:t>
      </w:r>
      <w:proofErr w:type="spellStart"/>
      <w:r>
        <w:t>AfterClass</w:t>
      </w:r>
      <w:proofErr w:type="spellEnd"/>
      <w:r>
        <w:t>).</w:t>
      </w:r>
      <w:r w:rsidR="002B1F3C">
        <w:t xml:space="preserve"> Například namísto vytváření databázového spojení v </w:t>
      </w:r>
      <w:proofErr w:type="spellStart"/>
      <w:r w:rsidR="002B1F3C">
        <w:t>inicializátoru</w:t>
      </w:r>
      <w:proofErr w:type="spellEnd"/>
      <w:r w:rsidR="002B1F3C">
        <w:t xml:space="preserve"> testu (anotace @</w:t>
      </w:r>
      <w:proofErr w:type="spellStart"/>
      <w:r w:rsidR="002B1F3C">
        <w:t>Before</w:t>
      </w:r>
      <w:proofErr w:type="spellEnd"/>
      <w:r w:rsidR="002B1F3C">
        <w:t xml:space="preserve">, viz „Vytvoření testovací třídy pro </w:t>
      </w:r>
      <w:proofErr w:type="spellStart"/>
      <w:r w:rsidR="002B1F3C">
        <w:t>Utils</w:t>
      </w:r>
      <w:proofErr w:type="spellEnd"/>
      <w:r w:rsidR="002B1F3C">
        <w:t xml:space="preserve">“) a vytváření nového spojení před každou testovací metodou bychom mohli použít </w:t>
      </w:r>
      <w:proofErr w:type="spellStart"/>
      <w:r w:rsidR="002B1F3C">
        <w:t>inicializér</w:t>
      </w:r>
      <w:proofErr w:type="spellEnd"/>
      <w:r w:rsidR="002B1F3C">
        <w:t xml:space="preserve"> @</w:t>
      </w:r>
      <w:proofErr w:type="spellStart"/>
      <w:r w:rsidR="002B1F3C">
        <w:t>BeforeClass</w:t>
      </w:r>
      <w:proofErr w:type="spellEnd"/>
      <w:r w:rsidR="002B1F3C">
        <w:t xml:space="preserve"> k otevření onoho spojení před rozběhnutím samotných testů. Metoda s anotací @</w:t>
      </w:r>
      <w:proofErr w:type="spellStart"/>
      <w:r w:rsidR="002B1F3C">
        <w:t>AfterClass</w:t>
      </w:r>
      <w:proofErr w:type="spellEnd"/>
      <w:r w:rsidR="002B1F3C">
        <w:t xml:space="preserve"> by nám pak spojení měla naopak uzavřít.</w:t>
      </w:r>
      <w:r w:rsidR="0038334A">
        <w:t xml:space="preserve"> V našem konkrétním příkladu je však nebudeme potřebovat a tudíž je můžete ze souboru odstranit.</w:t>
      </w:r>
    </w:p>
    <w:p w:rsidR="00C41CAA" w:rsidRDefault="00C41CAA" w:rsidP="00C41CAA">
      <w:pPr>
        <w:pStyle w:val="Nadpis2"/>
      </w:pPr>
      <w:r>
        <w:t xml:space="preserve">Psaní testovacích metod pro </w:t>
      </w:r>
      <w:proofErr w:type="spellStart"/>
      <w:r>
        <w:t>Vectors.java</w:t>
      </w:r>
      <w:proofErr w:type="spellEnd"/>
    </w:p>
    <w:p w:rsidR="00A61F60" w:rsidRDefault="0009469A" w:rsidP="0009469A">
      <w:r>
        <w:t>Abychom demonstrovali možnost vlastního pojmenování testovacích tříd</w:t>
      </w:r>
      <w:r w:rsidR="00A61F60">
        <w:t xml:space="preserve">, upravte třídu </w:t>
      </w:r>
      <w:proofErr w:type="spellStart"/>
      <w:r w:rsidR="00A61F60">
        <w:t>VectorsTest</w:t>
      </w:r>
      <w:proofErr w:type="spellEnd"/>
      <w:r w:rsidR="00A61F60">
        <w:t xml:space="preserve"> do následující podoby (přidána je i vlastní implementace jednotlivých testovacích metod):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A5456E">
        <w:rPr>
          <w:rFonts w:ascii="Courier New" w:hAnsi="Courier New" w:cs="Courier New"/>
          <w:sz w:val="16"/>
          <w:szCs w:val="16"/>
        </w:rPr>
        <w:t>package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sample;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org.junit.AfterClass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org.junit.BeforeClass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org.junit.Test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import static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org.junit.Assert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.*;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public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VectorsTest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{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VectorsTest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() {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}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@Test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equalsCheck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() {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("* VectorsJUnit4Test: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equalsCheck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()");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assertTrue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assertTrue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{0}));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assertTrue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{0, 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{0, 0}));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assertTrue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{0, 0, 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{0, 0, 0}));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assertTrue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{5, 6, 7},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{5, 6, 7}));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assertFalse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{0}));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assertFalse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{0, 0}));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assertFalse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{0, 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{0, 0, 0}));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assertFalse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{0, 0, 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{0, 0}));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assertFalse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{0, 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{0}));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assertFalse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assertFalse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{0, 0, 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{0, 0, 1}));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assertFalse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{0, 0, 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{0, 1, 0}));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assertFalse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{0, 0, 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{1, 0, 0}));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assertFalse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Vectors.equal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{0, 0, 1},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{0, 0, 3}));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}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@Test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ScalarMultiplicationCheck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() {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("* VectorsJUnit4Test: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ScalarMultiplicationCheck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()");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5456E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(  0,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</w:t>
      </w:r>
      <w:proofErr w:type="gramEnd"/>
      <w:r w:rsidRPr="00A5456E">
        <w:rPr>
          <w:rFonts w:ascii="Courier New" w:hAnsi="Courier New" w:cs="Courier New"/>
          <w:sz w:val="16"/>
          <w:szCs w:val="16"/>
        </w:rPr>
        <w:t>.scalarMultiplication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 0, 0},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 0, 0}));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5456E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( 39</w:t>
      </w:r>
      <w:proofErr w:type="gramEnd"/>
      <w:r w:rsidRPr="00A5456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Vectors.scalarMultiplication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 3, 4},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 5, 6}));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(-39,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Vectors.scalarMultiplication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{-3, 4},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 5,-6}));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5456E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(  0,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</w:t>
      </w:r>
      <w:proofErr w:type="gramEnd"/>
      <w:r w:rsidRPr="00A5456E">
        <w:rPr>
          <w:rFonts w:ascii="Courier New" w:hAnsi="Courier New" w:cs="Courier New"/>
          <w:sz w:val="16"/>
          <w:szCs w:val="16"/>
        </w:rPr>
        <w:t>.scalarMultiplication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 5, 9},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{-9, 5}));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(100,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Vectors.scalarMultiplication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[] { 6, 8},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new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45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5456E">
        <w:rPr>
          <w:rFonts w:ascii="Courier New" w:hAnsi="Courier New" w:cs="Courier New"/>
          <w:sz w:val="16"/>
          <w:szCs w:val="16"/>
        </w:rPr>
        <w:t>[] { 6, 8}));</w:t>
      </w:r>
    </w:p>
    <w:p w:rsidR="00A5456E" w:rsidRP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5456E">
        <w:rPr>
          <w:rFonts w:ascii="Courier New" w:hAnsi="Courier New" w:cs="Courier New"/>
          <w:sz w:val="16"/>
          <w:szCs w:val="16"/>
        </w:rPr>
        <w:t xml:space="preserve">    }</w:t>
      </w:r>
    </w:p>
    <w:p w:rsidR="00A5456E" w:rsidRDefault="00A5456E" w:rsidP="00A54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</w:pPr>
      <w:r w:rsidRPr="00A5456E">
        <w:rPr>
          <w:rFonts w:ascii="Courier New" w:hAnsi="Courier New" w:cs="Courier New"/>
          <w:sz w:val="16"/>
          <w:szCs w:val="16"/>
        </w:rPr>
        <w:t>}</w:t>
      </w:r>
    </w:p>
    <w:p w:rsidR="002B1F3C" w:rsidRDefault="002B1F3C" w:rsidP="002B1F3C"/>
    <w:p w:rsidR="009251E6" w:rsidRDefault="00A5456E" w:rsidP="002B1F3C">
      <w:r>
        <w:t>Jistě jste si všimli, že jsou v novém kódu velmi často využívány metody, jejichž pojmenování začíná na slovo „</w:t>
      </w:r>
      <w:proofErr w:type="spellStart"/>
      <w:r>
        <w:t>assert</w:t>
      </w:r>
      <w:proofErr w:type="spellEnd"/>
      <w:r>
        <w:t xml:space="preserve">“. Úspěšný průchod testu je přímo závislý právě na jejich výsledku. U metody </w:t>
      </w:r>
      <w:proofErr w:type="spellStart"/>
      <w:r>
        <w:t>assertEquals</w:t>
      </w:r>
      <w:proofErr w:type="spellEnd"/>
      <w:r>
        <w:t xml:space="preserve">, která přejímá dva vstupní parametry, se tyto parametry musejí přímo rovnat. Obvykle na její vstup tedy přivádíme výsledek daný testovanou funkcí a jeho předpokládanou hodnotu. Metody </w:t>
      </w:r>
      <w:proofErr w:type="spellStart"/>
      <w:r>
        <w:t>assertTrue</w:t>
      </w:r>
      <w:proofErr w:type="spellEnd"/>
      <w:r>
        <w:t xml:space="preserve"> a </w:t>
      </w:r>
      <w:proofErr w:type="spellStart"/>
      <w:r>
        <w:t>assertFalse</w:t>
      </w:r>
      <w:proofErr w:type="spellEnd"/>
      <w:r>
        <w:t xml:space="preserve"> pak </w:t>
      </w:r>
      <w:r w:rsidR="00A96B0D">
        <w:t xml:space="preserve">pro úspěšné dokončení testu musejí jako argument ve všech případech dostat hodnotu </w:t>
      </w:r>
      <w:proofErr w:type="spellStart"/>
      <w:r w:rsidR="00A96B0D">
        <w:t>true</w:t>
      </w:r>
      <w:proofErr w:type="spellEnd"/>
      <w:r w:rsidR="00A96B0D">
        <w:t xml:space="preserve"> resp. </w:t>
      </w:r>
      <w:proofErr w:type="spellStart"/>
      <w:r w:rsidR="00A96B0D">
        <w:t>false</w:t>
      </w:r>
      <w:proofErr w:type="spellEnd"/>
      <w:r w:rsidR="00A96B0D">
        <w:t xml:space="preserve">. Používáme je tedy zejména k testování metod s návratovou hodnotou </w:t>
      </w:r>
      <w:proofErr w:type="spellStart"/>
      <w:r w:rsidR="00A96B0D">
        <w:t>boolean</w:t>
      </w:r>
      <w:proofErr w:type="spellEnd"/>
      <w:r w:rsidR="00A96B0D">
        <w:t>.</w:t>
      </w:r>
    </w:p>
    <w:p w:rsidR="005B220D" w:rsidRDefault="005B220D" w:rsidP="005B220D">
      <w:pPr>
        <w:pStyle w:val="Nadpis2"/>
      </w:pPr>
      <w:r>
        <w:t xml:space="preserve">Vytvoření testovací třídy pro třídu </w:t>
      </w:r>
      <w:proofErr w:type="spellStart"/>
      <w:r>
        <w:t>Utils</w:t>
      </w:r>
      <w:proofErr w:type="spellEnd"/>
    </w:p>
    <w:p w:rsidR="005B220D" w:rsidRDefault="00F66580" w:rsidP="00F66580">
      <w:pPr>
        <w:jc w:val="both"/>
      </w:pPr>
      <w:r>
        <w:t xml:space="preserve">Nejprve opět vytvoříme kostru testovací třídy – postupujeme tedy obdobně jako v případě třídy </w:t>
      </w:r>
      <w:proofErr w:type="spellStart"/>
      <w:r>
        <w:t>Vectors</w:t>
      </w:r>
      <w:proofErr w:type="spellEnd"/>
      <w:r>
        <w:t xml:space="preserve">. Vytvořený soubor </w:t>
      </w:r>
      <w:proofErr w:type="spellStart"/>
      <w:r>
        <w:t>UtilsTest</w:t>
      </w:r>
      <w:proofErr w:type="spellEnd"/>
      <w:r>
        <w:t xml:space="preserve"> upravíme na následující tvar: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DA1158">
        <w:rPr>
          <w:rFonts w:ascii="Courier New" w:hAnsi="Courier New" w:cs="Courier New"/>
          <w:sz w:val="16"/>
          <w:szCs w:val="16"/>
        </w:rPr>
        <w:t>package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sample;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org.junit.Ignore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org.junit.After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org.junit.Before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org.junit.AfterClass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org.junit.BeforeClass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org.junit.Test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import static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org.junit.Assert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.*;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public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UtilsTest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{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UtilsTest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() {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}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@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BeforeClass</w:t>
      </w:r>
      <w:proofErr w:type="spellEnd"/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public static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setUpClass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()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throws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Exception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{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("* UtilsJUnit4Test: @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BeforeClass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method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");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}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@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AfterClass</w:t>
      </w:r>
      <w:proofErr w:type="spellEnd"/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public static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tearDownClass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()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throws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Exception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{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("* UtilsJUnit4Test: @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AfterClass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method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");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}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@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Before</w:t>
      </w:r>
      <w:proofErr w:type="spellEnd"/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DA1158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() {</w:t>
      </w:r>
      <w:proofErr w:type="gramEnd"/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("* UtilsJUnit4Test: @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Before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method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");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}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@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After</w:t>
      </w:r>
      <w:proofErr w:type="spellEnd"/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tearDown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() {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("* UtilsJUnit4Test: @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After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method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");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}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@Test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helloWorldCheck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() {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("* UtilsJUnit4Test: test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method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1 -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helloWorldCheck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()");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Hello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world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!",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Utils.concatWords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Hello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", ", ", "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world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", "!"));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}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@</w:t>
      </w:r>
      <w:proofErr w:type="gramStart"/>
      <w:r w:rsidRPr="00DA1158">
        <w:rPr>
          <w:rFonts w:ascii="Courier New" w:hAnsi="Courier New" w:cs="Courier New"/>
          <w:sz w:val="16"/>
          <w:szCs w:val="16"/>
        </w:rPr>
        <w:t>Test(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timeout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=1000</w:t>
      </w:r>
      <w:proofErr w:type="gramEnd"/>
      <w:r w:rsidRPr="00DA1158">
        <w:rPr>
          <w:rFonts w:ascii="Courier New" w:hAnsi="Courier New" w:cs="Courier New"/>
          <w:sz w:val="16"/>
          <w:szCs w:val="16"/>
        </w:rPr>
        <w:t>)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testWithTimeout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() {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("* UtilsJUnit4Test: test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method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2 -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testWithTimeout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()");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final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factorialOf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= 1 + (</w:t>
      </w:r>
      <w:proofErr w:type="spellStart"/>
      <w:proofErr w:type="gramStart"/>
      <w:r w:rsidRPr="00DA115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) (30000</w:t>
      </w:r>
      <w:proofErr w:type="gramEnd"/>
      <w:r w:rsidRPr="00DA115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Math.random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());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computing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" +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factorialOf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+ '!');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factorialOf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+ "! = " +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Utils.computeFactorial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factorialOf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));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}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@Test (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expected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IllegalArgumentException.class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)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checkExpectedException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() {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("* UtilsJUnit4Test: test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method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3 -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checkExpectedException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()");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final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factorialOf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= -5;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factorialOf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+ "! = " +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Utils.computeFactorial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factorialOf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));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}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@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Ignore</w:t>
      </w:r>
      <w:proofErr w:type="spellEnd"/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@Test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temporarilyDisabledTest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()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throws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Exception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{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("* UtilsJUnit4Test: test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method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 4 -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checkExpectedException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()");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 xml:space="preserve">("Malm\u00f6", 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Utils.normalizeWord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A1158">
        <w:rPr>
          <w:rFonts w:ascii="Courier New" w:hAnsi="Courier New" w:cs="Courier New"/>
          <w:sz w:val="16"/>
          <w:szCs w:val="16"/>
        </w:rPr>
        <w:t>Malmo</w:t>
      </w:r>
      <w:proofErr w:type="spellEnd"/>
      <w:r w:rsidRPr="00DA1158">
        <w:rPr>
          <w:rFonts w:ascii="Courier New" w:hAnsi="Courier New" w:cs="Courier New"/>
          <w:sz w:val="16"/>
          <w:szCs w:val="16"/>
        </w:rPr>
        <w:t>\u0308"));</w:t>
      </w:r>
    </w:p>
    <w:p w:rsidR="00DA1158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 xml:space="preserve">    }</w:t>
      </w:r>
    </w:p>
    <w:p w:rsidR="00F66580" w:rsidRPr="00DA1158" w:rsidRDefault="00DA1158" w:rsidP="00DA1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A1158">
        <w:rPr>
          <w:rFonts w:ascii="Courier New" w:hAnsi="Courier New" w:cs="Courier New"/>
          <w:sz w:val="16"/>
          <w:szCs w:val="16"/>
        </w:rPr>
        <w:t>}</w:t>
      </w:r>
    </w:p>
    <w:p w:rsidR="00A96B0D" w:rsidRDefault="00A96B0D" w:rsidP="00A5456E"/>
    <w:p w:rsidR="00DA1158" w:rsidRDefault="002B1F3C" w:rsidP="002B1F3C">
      <w:pPr>
        <w:jc w:val="both"/>
      </w:pPr>
      <w:r>
        <w:t>Nyní si postupně popíši jednotlivé změny. S anotacemi @</w:t>
      </w:r>
      <w:proofErr w:type="spellStart"/>
      <w:r>
        <w:t>BeforeClass</w:t>
      </w:r>
      <w:proofErr w:type="spellEnd"/>
      <w:r>
        <w:t xml:space="preserve"> a @</w:t>
      </w:r>
      <w:proofErr w:type="spellStart"/>
      <w:r>
        <w:t>AfterClass</w:t>
      </w:r>
      <w:proofErr w:type="spellEnd"/>
      <w:r>
        <w:t xml:space="preserve"> jsme se již setkali v minulém příkladu. Zde uvedenou novinkou jsou velmi podobně znějící anotace @</w:t>
      </w:r>
      <w:proofErr w:type="spellStart"/>
      <w:r>
        <w:t>Before</w:t>
      </w:r>
      <w:proofErr w:type="spellEnd"/>
      <w:r>
        <w:t xml:space="preserve"> a @</w:t>
      </w:r>
      <w:proofErr w:type="spellStart"/>
      <w:r>
        <w:t>After</w:t>
      </w:r>
      <w:proofErr w:type="spellEnd"/>
      <w:r>
        <w:t xml:space="preserve">. </w:t>
      </w:r>
      <w:r w:rsidR="00116595">
        <w:t>Takto označené metody se budou spouštět před během kteréhokoliv testovacího případu (metody s anotací @Test) resp. po jeho ukončení a slouží např. k inicializaci vnitřních proměnných a k jejich opětovnému vynulování na konci testu.</w:t>
      </w:r>
      <w:r w:rsidR="006111D0">
        <w:t xml:space="preserve"> </w:t>
      </w:r>
      <w:r w:rsidR="00742FF9">
        <w:t>V našem příkladu jsou však uvedeny pouze pro ukázku a mohou být s klidem vymazány.</w:t>
      </w:r>
    </w:p>
    <w:p w:rsidR="00C22B8E" w:rsidRPr="00C22B8E" w:rsidRDefault="00C22B8E" w:rsidP="002B1F3C">
      <w:pPr>
        <w:jc w:val="both"/>
        <w:rPr>
          <w:b/>
        </w:rPr>
      </w:pPr>
      <w:r w:rsidRPr="00C22B8E">
        <w:rPr>
          <w:b/>
        </w:rPr>
        <w:t>Rozebrání jednotlivých testů:</w:t>
      </w:r>
    </w:p>
    <w:p w:rsidR="00C22B8E" w:rsidRPr="00C22B8E" w:rsidRDefault="00C22B8E" w:rsidP="00C22B8E">
      <w:pPr>
        <w:pStyle w:val="Odstavecseseznamem"/>
        <w:numPr>
          <w:ilvl w:val="0"/>
          <w:numId w:val="3"/>
        </w:numPr>
        <w:jc w:val="both"/>
      </w:pPr>
      <w:proofErr w:type="spellStart"/>
      <w:r>
        <w:t>helloWorldCheck</w:t>
      </w:r>
      <w:proofErr w:type="spellEnd"/>
      <w:r>
        <w:t xml:space="preserve">() – v této metodě využíváme k testování již zmíněného </w:t>
      </w:r>
      <w:proofErr w:type="spellStart"/>
      <w:r w:rsidRPr="00C22B8E">
        <w:rPr>
          <w:bCs/>
          <w:i/>
        </w:rPr>
        <w:t>assertEquals</w:t>
      </w:r>
      <w:proofErr w:type="spellEnd"/>
      <w:r w:rsidR="00D34D55">
        <w:rPr>
          <w:bCs/>
        </w:rPr>
        <w:t>, za </w:t>
      </w:r>
      <w:r>
        <w:rPr>
          <w:bCs/>
        </w:rPr>
        <w:t xml:space="preserve">zmínku stojí snad jen neopomenutí vložení příkazu </w:t>
      </w:r>
      <w:proofErr w:type="spellStart"/>
      <w:r>
        <w:rPr>
          <w:bCs/>
          <w:i/>
        </w:rPr>
        <w:t>println</w:t>
      </w:r>
      <w:proofErr w:type="spellEnd"/>
      <w:r>
        <w:rPr>
          <w:bCs/>
        </w:rPr>
        <w:t xml:space="preserve"> pro snazší identifikaci testu v</w:t>
      </w:r>
      <w:r w:rsidR="00D34D55">
        <w:rPr>
          <w:bCs/>
        </w:rPr>
        <w:t>e </w:t>
      </w:r>
      <w:r>
        <w:rPr>
          <w:bCs/>
        </w:rPr>
        <w:t>výstupu testovací konzole.</w:t>
      </w:r>
    </w:p>
    <w:p w:rsidR="00771ECB" w:rsidRDefault="00771ECB" w:rsidP="00771ECB">
      <w:pPr>
        <w:pStyle w:val="Odstavecseseznamem"/>
        <w:numPr>
          <w:ilvl w:val="0"/>
          <w:numId w:val="3"/>
        </w:numPr>
        <w:jc w:val="both"/>
      </w:pPr>
      <w:proofErr w:type="spellStart"/>
      <w:r>
        <w:t>testWithTimeout</w:t>
      </w:r>
      <w:proofErr w:type="spellEnd"/>
      <w:r>
        <w:t>() – zde můžeme předpokládat, že je metoda implementována dobř</w:t>
      </w:r>
      <w:r w:rsidR="00D34D55">
        <w:t>e a </w:t>
      </w:r>
      <w:r>
        <w:t xml:space="preserve">zajímá nás pouze její časová náročnost. Zadáním hodnoty v milisekundách </w:t>
      </w:r>
      <w:proofErr w:type="gramStart"/>
      <w:r>
        <w:t>určujeme po</w:t>
      </w:r>
      <w:proofErr w:type="gramEnd"/>
      <w:r>
        <w:t xml:space="preserve"> jaké době se běh testovacího vlákna přeruší a metoda vyvolá </w:t>
      </w:r>
      <w:proofErr w:type="spellStart"/>
      <w:r>
        <w:t>TimeoutException</w:t>
      </w:r>
      <w:proofErr w:type="spellEnd"/>
      <w:r w:rsidR="00D34D55">
        <w:t xml:space="preserve"> značící neúspěch testu.</w:t>
      </w:r>
    </w:p>
    <w:p w:rsidR="00D34D55" w:rsidRDefault="001E25C3" w:rsidP="00771ECB">
      <w:pPr>
        <w:pStyle w:val="Odstavecseseznamem"/>
        <w:numPr>
          <w:ilvl w:val="0"/>
          <w:numId w:val="3"/>
        </w:numPr>
        <w:jc w:val="both"/>
      </w:pPr>
      <w:proofErr w:type="spellStart"/>
      <w:r>
        <w:t>checkExpectedException</w:t>
      </w:r>
      <w:proofErr w:type="spellEnd"/>
      <w:r>
        <w:t xml:space="preserve">() – tato metoda demonstruje testování předpokládané </w:t>
      </w:r>
      <w:proofErr w:type="spellStart"/>
      <w:r>
        <w:t>vyjímky</w:t>
      </w:r>
      <w:proofErr w:type="spellEnd"/>
      <w:r>
        <w:t xml:space="preserve">. Uvedením názvu její třídy specifikujeme, že test je úspěšný pouze tehdy, pokud daná metoda vyvolá tuto </w:t>
      </w:r>
      <w:proofErr w:type="spellStart"/>
      <w:r>
        <w:t>vyjímku</w:t>
      </w:r>
      <w:proofErr w:type="spellEnd"/>
      <w:r>
        <w:t>.</w:t>
      </w:r>
    </w:p>
    <w:p w:rsidR="001E25C3" w:rsidRDefault="003A2BD2" w:rsidP="00771ECB">
      <w:pPr>
        <w:pStyle w:val="Odstavecseseznamem"/>
        <w:numPr>
          <w:ilvl w:val="0"/>
          <w:numId w:val="3"/>
        </w:numPr>
        <w:jc w:val="both"/>
      </w:pPr>
      <w:proofErr w:type="spellStart"/>
      <w:r>
        <w:t>temporarilyDisabledTest</w:t>
      </w:r>
      <w:proofErr w:type="spellEnd"/>
      <w:r>
        <w:t>() – zde je uveden způsob (použití anotace @</w:t>
      </w:r>
      <w:proofErr w:type="spellStart"/>
      <w:r>
        <w:t>Ignore</w:t>
      </w:r>
      <w:proofErr w:type="spellEnd"/>
      <w:r>
        <w:t>), kterým lze dočasně vyřadit konkrétní testovací metodu z dané testovací třídy.</w:t>
      </w:r>
    </w:p>
    <w:p w:rsidR="00832086" w:rsidRDefault="00832086" w:rsidP="00832086">
      <w:pPr>
        <w:ind w:left="360"/>
        <w:jc w:val="both"/>
      </w:pPr>
    </w:p>
    <w:p w:rsidR="00832086" w:rsidRDefault="00832086" w:rsidP="00832086">
      <w:pPr>
        <w:pStyle w:val="Nadpis2"/>
      </w:pPr>
      <w:r>
        <w:t>Spouštění testů</w:t>
      </w:r>
    </w:p>
    <w:p w:rsidR="00832086" w:rsidRDefault="00897182" w:rsidP="00832086">
      <w:r>
        <w:t>Vytvořili jsme jednotlivé testovací třídy. Samotný test pak můžeme spus</w:t>
      </w:r>
      <w:r w:rsidR="002E60C6">
        <w:t>tit různými způsoby. Mezi ty základní patří:</w:t>
      </w:r>
    </w:p>
    <w:p w:rsidR="002E60C6" w:rsidRDefault="002E60C6" w:rsidP="002E60C6">
      <w:pPr>
        <w:pStyle w:val="Odstavecseseznamem"/>
        <w:numPr>
          <w:ilvl w:val="0"/>
          <w:numId w:val="4"/>
        </w:numPr>
      </w:pPr>
      <w:r>
        <w:t>v nabídce Run kliknutím na volbu Test Project („název projektu“) spustit všechny vytvořené testy najednou;</w:t>
      </w:r>
    </w:p>
    <w:p w:rsidR="002E60C6" w:rsidRDefault="002E60C6" w:rsidP="002E60C6">
      <w:pPr>
        <w:pStyle w:val="Odstavecseseznamem"/>
        <w:numPr>
          <w:ilvl w:val="0"/>
          <w:numId w:val="4"/>
        </w:numPr>
      </w:pPr>
      <w:r>
        <w:t xml:space="preserve">v nabídce Run kliknutím na volbu Test </w:t>
      </w:r>
      <w:proofErr w:type="spellStart"/>
      <w:r>
        <w:t>File</w:t>
      </w:r>
      <w:proofErr w:type="spellEnd"/>
      <w:r>
        <w:t xml:space="preserve"> spustit test konkrétní třídy nebo aktivní testovací třídu;</w:t>
      </w:r>
    </w:p>
    <w:p w:rsidR="002E60C6" w:rsidRDefault="002E60C6" w:rsidP="002E60C6">
      <w:pPr>
        <w:pStyle w:val="Odstavecseseznamem"/>
        <w:numPr>
          <w:ilvl w:val="0"/>
          <w:numId w:val="4"/>
        </w:numPr>
      </w:pPr>
      <w:r>
        <w:t xml:space="preserve">v záložce </w:t>
      </w:r>
      <w:proofErr w:type="spellStart"/>
      <w:r>
        <w:t>Projects</w:t>
      </w:r>
      <w:proofErr w:type="spellEnd"/>
      <w:r>
        <w:t xml:space="preserve"> pravým/levým kliknutím na zvolený testovací soubor a vybráním volby Run </w:t>
      </w:r>
      <w:proofErr w:type="spellStart"/>
      <w:r>
        <w:t>File</w:t>
      </w:r>
      <w:proofErr w:type="spellEnd"/>
      <w:r>
        <w:t xml:space="preserve">/Test </w:t>
      </w:r>
      <w:proofErr w:type="spellStart"/>
      <w:r>
        <w:t>File</w:t>
      </w:r>
      <w:proofErr w:type="spellEnd"/>
      <w:r>
        <w:t>.</w:t>
      </w:r>
    </w:p>
    <w:p w:rsidR="006961B7" w:rsidRDefault="006961B7" w:rsidP="002E60C6"/>
    <w:p w:rsidR="006961B7" w:rsidRDefault="006961B7" w:rsidP="002E60C6"/>
    <w:p w:rsidR="006961B7" w:rsidRDefault="006961B7" w:rsidP="002E60C6">
      <w:r>
        <w:rPr>
          <w:noProof/>
          <w:lang w:eastAsia="cs-CZ"/>
        </w:rPr>
        <w:lastRenderedPageBreak/>
        <w:pict>
          <v:shape id="_x0000_s1029" type="#_x0000_t202" style="position:absolute;margin-left:169.65pt;margin-top:31.05pt;width:181.4pt;height:31.25pt;z-index:25166643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6961B7" w:rsidRDefault="006961B7" w:rsidP="006961B7">
                  <w:r w:rsidRPr="00F70600">
                    <w:rPr>
                      <w:i/>
                      <w:sz w:val="20"/>
                      <w:szCs w:val="20"/>
                    </w:rPr>
                    <w:t xml:space="preserve">obr. </w:t>
                  </w:r>
                  <w:r>
                    <w:rPr>
                      <w:i/>
                      <w:sz w:val="20"/>
                      <w:szCs w:val="20"/>
                    </w:rPr>
                    <w:t>5</w:t>
                  </w:r>
                  <w:r w:rsidRPr="00F70600">
                    <w:rPr>
                      <w:i/>
                      <w:sz w:val="20"/>
                      <w:szCs w:val="20"/>
                    </w:rPr>
                    <w:t xml:space="preserve">: </w:t>
                  </w:r>
                  <w:r>
                    <w:rPr>
                      <w:i/>
                      <w:sz w:val="20"/>
                      <w:szCs w:val="20"/>
                    </w:rPr>
                    <w:t>výsledky testu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-442595</wp:posOffset>
            </wp:positionV>
            <wp:extent cx="5749925" cy="775970"/>
            <wp:effectExtent l="19050" t="0" r="3175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1B7" w:rsidRDefault="006961B7" w:rsidP="002E60C6"/>
    <w:p w:rsidR="002E60C6" w:rsidRDefault="00CD5F43" w:rsidP="00CD5F43">
      <w:pPr>
        <w:jc w:val="both"/>
      </w:pPr>
      <w:r>
        <w:t>V nově otevřených výsledcích testu (</w:t>
      </w:r>
      <w:proofErr w:type="spellStart"/>
      <w:r>
        <w:t>okono</w:t>
      </w:r>
      <w:proofErr w:type="spellEnd"/>
      <w:r>
        <w:t xml:space="preserve"> </w:t>
      </w:r>
      <w:proofErr w:type="spellStart"/>
      <w:r>
        <w:t>TestResults</w:t>
      </w:r>
      <w:proofErr w:type="spellEnd"/>
      <w:r>
        <w:t>, viz obr. 5) můžeme vidět v levé části obrazovky zařazení jednotlivých testů pod danou testovací třídu, úspěšnost testu a tlačítka pro jeho opakování, filtraci úspěšných testů a přechod k předchozí či následující chybě.  V pravé části se pak nachází výpis testové konzole.</w:t>
      </w:r>
    </w:p>
    <w:p w:rsidR="000B018A" w:rsidRDefault="000B018A" w:rsidP="000B018A">
      <w:pPr>
        <w:pStyle w:val="Nadpis2"/>
      </w:pPr>
      <w:r>
        <w:t xml:space="preserve">Vytváření </w:t>
      </w:r>
      <w:proofErr w:type="spellStart"/>
      <w:r>
        <w:t>TestSuites</w:t>
      </w:r>
      <w:proofErr w:type="spellEnd"/>
      <w:r>
        <w:t xml:space="preserve"> (balíků testů)</w:t>
      </w:r>
    </w:p>
    <w:p w:rsidR="005611EA" w:rsidRDefault="005611EA" w:rsidP="009A43BD">
      <w:pPr>
        <w:jc w:val="both"/>
      </w:pPr>
      <w:r>
        <w:t xml:space="preserve">Při vytváření testů pro projekt obvykle skončíme se spoustou testovacích tříd. Ačkoliv je můžeme spouštět samostatně nebo naráz všechny pro celý projekt, v mnoha případech by se hodilo spouštět v jistém pořadí pouze jejich danou podmnožinu. Toho lze docílit vytvořením jednoho nebo více tzv. </w:t>
      </w:r>
      <w:proofErr w:type="spellStart"/>
      <w:r>
        <w:t>TestSuites</w:t>
      </w:r>
      <w:proofErr w:type="spellEnd"/>
      <w:r>
        <w:t xml:space="preserve"> (jakýchsi balíků testů). </w:t>
      </w:r>
      <w:r w:rsidR="00864C0F">
        <w:t xml:space="preserve">Jeden takový balík nám pak může zastupovat otestování pouze specifického aspektu našeho kódu nebo vytvořit specifické podmínky testování. </w:t>
      </w:r>
      <w:proofErr w:type="spellStart"/>
      <w:r w:rsidR="00864C0F">
        <w:t>TestSuite</w:t>
      </w:r>
      <w:proofErr w:type="spellEnd"/>
      <w:r w:rsidR="00864C0F">
        <w:t xml:space="preserve"> je sám o sobě obyčejně třídou s metodami vyvolávajícími příslušné testovací případy, kterými jsou testovací třídy, testovací metody v testovacích třídách a další balíky testů (</w:t>
      </w:r>
      <w:proofErr w:type="spellStart"/>
      <w:r w:rsidR="00864C0F">
        <w:t>TestSuites</w:t>
      </w:r>
      <w:proofErr w:type="spellEnd"/>
      <w:r w:rsidR="00864C0F">
        <w:t xml:space="preserve">). </w:t>
      </w:r>
      <w:proofErr w:type="spellStart"/>
      <w:r w:rsidR="00864C0F">
        <w:t>TestSuites</w:t>
      </w:r>
      <w:proofErr w:type="spellEnd"/>
      <w:r w:rsidR="00864C0F">
        <w:t xml:space="preserve"> můžete tvořit ručně nebo opět využít k jejich vygenerování služeb IDE. Defaultně </w:t>
      </w:r>
      <w:proofErr w:type="gramStart"/>
      <w:r w:rsidR="00864C0F">
        <w:t>IDE vytvoří</w:t>
      </w:r>
      <w:proofErr w:type="gramEnd"/>
      <w:r w:rsidR="00864C0F">
        <w:t xml:space="preserve"> kód volající všechny testovací třídy ve stejném balíčku v jakém se </w:t>
      </w:r>
      <w:proofErr w:type="spellStart"/>
      <w:r w:rsidR="00864C0F">
        <w:t>TestSuite</w:t>
      </w:r>
      <w:proofErr w:type="spellEnd"/>
      <w:r w:rsidR="00864C0F">
        <w:t xml:space="preserve"> nachází. To však můžeme po jeho vytvoření jednoduše upravit</w:t>
      </w:r>
      <w:r w:rsidR="009A43BD">
        <w:t xml:space="preserve"> </w:t>
      </w:r>
      <w:proofErr w:type="gramStart"/>
      <w:r w:rsidR="009A43BD">
        <w:t>přepsáním</w:t>
      </w:r>
      <w:proofErr w:type="gramEnd"/>
      <w:r w:rsidR="009A43BD">
        <w:t xml:space="preserve"> částí jeho obsahu </w:t>
      </w:r>
      <w:proofErr w:type="gramStart"/>
      <w:r w:rsidR="009A43BD">
        <w:t>jenž</w:t>
      </w:r>
      <w:proofErr w:type="gramEnd"/>
      <w:r w:rsidR="009A43BD">
        <w:t xml:space="preserve"> nám nevyhovují.</w:t>
      </w:r>
    </w:p>
    <w:p w:rsidR="006E274F" w:rsidRDefault="006E274F" w:rsidP="006E274F">
      <w:pPr>
        <w:jc w:val="both"/>
        <w:rPr>
          <w:b/>
        </w:rPr>
      </w:pPr>
      <w:r w:rsidRPr="006E274F">
        <w:rPr>
          <w:b/>
        </w:rPr>
        <w:t>Postupujte následovně:</w:t>
      </w:r>
    </w:p>
    <w:p w:rsidR="006E274F" w:rsidRDefault="006E274F" w:rsidP="006E274F">
      <w:pPr>
        <w:pStyle w:val="Odstavecseseznamem"/>
        <w:numPr>
          <w:ilvl w:val="0"/>
          <w:numId w:val="6"/>
        </w:numPr>
        <w:jc w:val="both"/>
      </w:pPr>
      <w:r>
        <w:rPr>
          <w:noProof/>
          <w:lang w:eastAsia="cs-CZ"/>
        </w:rPr>
        <w:drawing>
          <wp:anchor distT="0" distB="36195" distL="114300" distR="114300" simplePos="0" relativeHeight="251667456" behindDoc="0" locked="0" layoutInCell="1" allowOverlap="1">
            <wp:simplePos x="0" y="0"/>
            <wp:positionH relativeFrom="column">
              <wp:posOffset>1316355</wp:posOffset>
            </wp:positionH>
            <wp:positionV relativeFrom="paragraph">
              <wp:posOffset>252095</wp:posOffset>
            </wp:positionV>
            <wp:extent cx="3473450" cy="1993900"/>
            <wp:effectExtent l="19050" t="0" r="0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Pravým tlačítkem klikneme na uzel projektu v záložce </w:t>
      </w:r>
      <w:proofErr w:type="spellStart"/>
      <w:r>
        <w:t>Projects</w:t>
      </w:r>
      <w:proofErr w:type="spellEnd"/>
      <w:r>
        <w:t xml:space="preserve"> a vybereme New &gt; </w:t>
      </w:r>
      <w:proofErr w:type="spellStart"/>
      <w:r>
        <w:t>Other</w:t>
      </w:r>
      <w:proofErr w:type="spellEnd"/>
      <w:r>
        <w:t>…</w:t>
      </w:r>
    </w:p>
    <w:p w:rsidR="006E274F" w:rsidRDefault="006E274F" w:rsidP="006E274F">
      <w:pPr>
        <w:pStyle w:val="Odstavecseseznamem"/>
        <w:jc w:val="both"/>
      </w:pPr>
      <w:r>
        <w:rPr>
          <w:noProof/>
          <w:lang w:eastAsia="cs-CZ"/>
        </w:rPr>
        <w:pict>
          <v:shape id="_x0000_s1030" type="#_x0000_t202" style="position:absolute;left:0;text-align:left;margin-left:172.15pt;margin-top:161.9pt;width:181.4pt;height:31.25pt;z-index:251668480;mso-width-percent:400;mso-height-percent:200;mso-width-percent:400;mso-height-percent:200;mso-width-relative:margin;mso-height-relative:margin" filled="f" stroked="f">
            <v:textbox style="mso-next-textbox:#_x0000_s1030;mso-fit-shape-to-text:t">
              <w:txbxContent>
                <w:p w:rsidR="006E274F" w:rsidRDefault="006E274F" w:rsidP="006E274F">
                  <w:r w:rsidRPr="00F70600">
                    <w:rPr>
                      <w:i/>
                      <w:sz w:val="20"/>
                      <w:szCs w:val="20"/>
                    </w:rPr>
                    <w:t xml:space="preserve">obr. </w:t>
                  </w:r>
                  <w:r>
                    <w:rPr>
                      <w:i/>
                      <w:sz w:val="20"/>
                      <w:szCs w:val="20"/>
                    </w:rPr>
                    <w:t>6</w:t>
                  </w:r>
                  <w:r w:rsidRPr="00F70600">
                    <w:rPr>
                      <w:i/>
                      <w:sz w:val="20"/>
                      <w:szCs w:val="20"/>
                    </w:rPr>
                    <w:t xml:space="preserve">: </w:t>
                  </w:r>
                  <w:r>
                    <w:rPr>
                      <w:i/>
                      <w:sz w:val="20"/>
                      <w:szCs w:val="20"/>
                    </w:rPr>
                    <w:t xml:space="preserve">vytvoření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TestSuite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 xml:space="preserve"> pomocí IDE</w:t>
                  </w:r>
                </w:p>
              </w:txbxContent>
            </v:textbox>
          </v:shape>
        </w:pict>
      </w:r>
      <w:r>
        <w:br/>
      </w:r>
    </w:p>
    <w:p w:rsidR="004E2DD0" w:rsidRDefault="004E2DD0">
      <w:r>
        <w:br w:type="page"/>
      </w:r>
    </w:p>
    <w:p w:rsidR="006E274F" w:rsidRDefault="004E2DD0" w:rsidP="006E274F">
      <w:pPr>
        <w:pStyle w:val="Odstavecseseznamem"/>
        <w:numPr>
          <w:ilvl w:val="0"/>
          <w:numId w:val="6"/>
        </w:numPr>
        <w:jc w:val="both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344805</wp:posOffset>
            </wp:positionV>
            <wp:extent cx="4349750" cy="2990850"/>
            <wp:effectExtent l="19050" t="0" r="0" b="0"/>
            <wp:wrapTopAndBottom/>
            <wp:docPr id="7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274F">
        <w:t xml:space="preserve">Vybereme kategorii </w:t>
      </w:r>
      <w:proofErr w:type="spellStart"/>
      <w:r w:rsidR="006E274F">
        <w:t>JUnit</w:t>
      </w:r>
      <w:proofErr w:type="spellEnd"/>
      <w:r w:rsidR="006E274F">
        <w:t xml:space="preserve"> a Test </w:t>
      </w:r>
      <w:proofErr w:type="spellStart"/>
      <w:r w:rsidR="006E274F">
        <w:t>Suite</w:t>
      </w:r>
      <w:proofErr w:type="spellEnd"/>
      <w:r w:rsidR="006E274F">
        <w:t>.</w:t>
      </w:r>
    </w:p>
    <w:p w:rsidR="004E2DD0" w:rsidRDefault="004E2DD0" w:rsidP="004E2DD0">
      <w:pPr>
        <w:pStyle w:val="Odstavecseseznamem"/>
        <w:jc w:val="both"/>
      </w:pPr>
      <w:r>
        <w:rPr>
          <w:noProof/>
          <w:lang w:eastAsia="cs-CZ"/>
        </w:rPr>
        <w:pict>
          <v:shape id="_x0000_s1031" type="#_x0000_t202" style="position:absolute;left:0;text-align:left;margin-left:160.25pt;margin-top:248.5pt;width:181.4pt;height:31.25pt;z-index:251671552;mso-width-percent:400;mso-height-percent:200;mso-width-percent:400;mso-height-percent:200;mso-width-relative:margin;mso-height-relative:margin" filled="f" stroked="f">
            <v:textbox style="mso-next-textbox:#_x0000_s1031;mso-fit-shape-to-text:t">
              <w:txbxContent>
                <w:p w:rsidR="004E2DD0" w:rsidRDefault="004E2DD0" w:rsidP="004E2DD0">
                  <w:r w:rsidRPr="00F70600">
                    <w:rPr>
                      <w:i/>
                      <w:sz w:val="20"/>
                      <w:szCs w:val="20"/>
                    </w:rPr>
                    <w:t xml:space="preserve">obr. </w:t>
                  </w:r>
                  <w:r>
                    <w:rPr>
                      <w:i/>
                      <w:sz w:val="20"/>
                      <w:szCs w:val="20"/>
                    </w:rPr>
                    <w:t>7</w:t>
                  </w:r>
                  <w:r w:rsidRPr="00F70600">
                    <w:rPr>
                      <w:i/>
                      <w:sz w:val="20"/>
                      <w:szCs w:val="20"/>
                    </w:rPr>
                    <w:t xml:space="preserve">: </w:t>
                  </w:r>
                  <w:r>
                    <w:rPr>
                      <w:i/>
                      <w:sz w:val="20"/>
                      <w:szCs w:val="20"/>
                    </w:rPr>
                    <w:t xml:space="preserve">vytvoření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TestSuite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 xml:space="preserve"> pomocí IDE</w:t>
                  </w:r>
                </w:p>
              </w:txbxContent>
            </v:textbox>
          </v:shape>
        </w:pict>
      </w:r>
    </w:p>
    <w:p w:rsidR="004E2DD0" w:rsidRDefault="004E2DD0" w:rsidP="004E2DD0">
      <w:pPr>
        <w:pStyle w:val="Odstavecseseznamem"/>
        <w:jc w:val="both"/>
      </w:pPr>
    </w:p>
    <w:p w:rsidR="004E2DD0" w:rsidRDefault="004E2DD0" w:rsidP="004E2DD0">
      <w:pPr>
        <w:pStyle w:val="Odstavecseseznamem"/>
        <w:jc w:val="both"/>
      </w:pPr>
    </w:p>
    <w:p w:rsidR="00337672" w:rsidRDefault="00337672" w:rsidP="006E274F">
      <w:pPr>
        <w:pStyle w:val="Odstavecseseznamem"/>
        <w:numPr>
          <w:ilvl w:val="0"/>
          <w:numId w:val="6"/>
        </w:numPr>
        <w:jc w:val="both"/>
      </w:pPr>
      <w:r>
        <w:t xml:space="preserve">Vybereme balíček, abychom </w:t>
      </w:r>
      <w:proofErr w:type="spellStart"/>
      <w:r>
        <w:t>TestSuite</w:t>
      </w:r>
      <w:proofErr w:type="spellEnd"/>
      <w:r>
        <w:t xml:space="preserve"> </w:t>
      </w:r>
      <w:proofErr w:type="spellStart"/>
      <w:r>
        <w:t>vytovřeili</w:t>
      </w:r>
      <w:proofErr w:type="spellEnd"/>
      <w:r>
        <w:t xml:space="preserve"> ve složce sample balíčků testovacích tříd.</w:t>
      </w:r>
    </w:p>
    <w:p w:rsidR="00337672" w:rsidRDefault="00337672" w:rsidP="006E274F">
      <w:pPr>
        <w:pStyle w:val="Odstavecseseznamem"/>
        <w:numPr>
          <w:ilvl w:val="0"/>
          <w:numId w:val="6"/>
        </w:numPr>
        <w:jc w:val="both"/>
      </w:pPr>
      <w:r>
        <w:t xml:space="preserve">Odznačíme volby </w:t>
      </w:r>
      <w:proofErr w:type="spellStart"/>
      <w:r>
        <w:t>TestInitializer</w:t>
      </w:r>
      <w:proofErr w:type="spellEnd"/>
      <w:r>
        <w:t xml:space="preserve"> a </w:t>
      </w:r>
      <w:proofErr w:type="spellStart"/>
      <w:r>
        <w:t>TestFinalizer</w:t>
      </w:r>
      <w:proofErr w:type="spellEnd"/>
      <w:r>
        <w:t xml:space="preserve"> a klikneme na tlačítko </w:t>
      </w:r>
      <w:proofErr w:type="spellStart"/>
      <w:r>
        <w:t>Finish</w:t>
      </w:r>
      <w:proofErr w:type="spellEnd"/>
      <w:r>
        <w:t>.</w:t>
      </w:r>
    </w:p>
    <w:p w:rsidR="00337672" w:rsidRDefault="00C72C69" w:rsidP="00C72C69">
      <w:pPr>
        <w:jc w:val="both"/>
      </w:pPr>
      <w:r>
        <w:t>Vygenerovaný kód by měl být podobný následující ukázce:</w:t>
      </w:r>
    </w:p>
    <w:p w:rsidR="00C72C69" w:rsidRPr="00C72C69" w:rsidRDefault="00C72C69" w:rsidP="00C72C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72C69">
        <w:rPr>
          <w:rFonts w:ascii="Courier New" w:hAnsi="Courier New" w:cs="Courier New"/>
          <w:sz w:val="16"/>
          <w:szCs w:val="16"/>
        </w:rPr>
        <w:t>@</w:t>
      </w:r>
      <w:proofErr w:type="spellStart"/>
      <w:r w:rsidRPr="00C72C69">
        <w:rPr>
          <w:rFonts w:ascii="Courier New" w:hAnsi="Courier New" w:cs="Courier New"/>
          <w:sz w:val="16"/>
          <w:szCs w:val="16"/>
        </w:rPr>
        <w:t>RunWith</w:t>
      </w:r>
      <w:proofErr w:type="spellEnd"/>
      <w:r w:rsidRPr="00C72C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72C69">
        <w:rPr>
          <w:rFonts w:ascii="Courier New" w:hAnsi="Courier New" w:cs="Courier New"/>
          <w:sz w:val="16"/>
          <w:szCs w:val="16"/>
        </w:rPr>
        <w:t>Suite.class</w:t>
      </w:r>
      <w:proofErr w:type="spellEnd"/>
      <w:r w:rsidRPr="00C72C69">
        <w:rPr>
          <w:rFonts w:ascii="Courier New" w:hAnsi="Courier New" w:cs="Courier New"/>
          <w:sz w:val="16"/>
          <w:szCs w:val="16"/>
        </w:rPr>
        <w:t>)</w:t>
      </w:r>
    </w:p>
    <w:p w:rsidR="00C72C69" w:rsidRPr="00C72C69" w:rsidRDefault="00C72C69" w:rsidP="00C72C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72C69">
        <w:rPr>
          <w:rFonts w:ascii="Courier New" w:hAnsi="Courier New" w:cs="Courier New"/>
          <w:sz w:val="16"/>
          <w:szCs w:val="16"/>
        </w:rPr>
        <w:t>@</w:t>
      </w:r>
      <w:proofErr w:type="spellStart"/>
      <w:r w:rsidRPr="00C72C69">
        <w:rPr>
          <w:rFonts w:ascii="Courier New" w:hAnsi="Courier New" w:cs="Courier New"/>
          <w:sz w:val="16"/>
          <w:szCs w:val="16"/>
        </w:rPr>
        <w:t>Suite.SuiteClasses</w:t>
      </w:r>
      <w:proofErr w:type="spellEnd"/>
      <w:r w:rsidRPr="00C72C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72C69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C72C69">
        <w:rPr>
          <w:rFonts w:ascii="Courier New" w:hAnsi="Courier New" w:cs="Courier New"/>
          <w:sz w:val="16"/>
          <w:szCs w:val="16"/>
        </w:rPr>
        <w:t>={</w:t>
      </w:r>
      <w:proofErr w:type="spellStart"/>
      <w:r w:rsidRPr="00C72C69">
        <w:rPr>
          <w:rFonts w:ascii="Courier New" w:hAnsi="Courier New" w:cs="Courier New"/>
          <w:sz w:val="16"/>
          <w:szCs w:val="16"/>
        </w:rPr>
        <w:t>UtilsTest.class</w:t>
      </w:r>
      <w:proofErr w:type="spellEnd"/>
      <w:r w:rsidRPr="00C72C6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72C69">
        <w:rPr>
          <w:rFonts w:ascii="Courier New" w:hAnsi="Courier New" w:cs="Courier New"/>
          <w:sz w:val="16"/>
          <w:szCs w:val="16"/>
        </w:rPr>
        <w:t>VectorsTest.class</w:t>
      </w:r>
      <w:proofErr w:type="spellEnd"/>
      <w:r w:rsidRPr="00C72C69">
        <w:rPr>
          <w:rFonts w:ascii="Courier New" w:hAnsi="Courier New" w:cs="Courier New"/>
          <w:sz w:val="16"/>
          <w:szCs w:val="16"/>
        </w:rPr>
        <w:t>})</w:t>
      </w:r>
    </w:p>
    <w:p w:rsidR="00C72C69" w:rsidRPr="00C72C69" w:rsidRDefault="00C72C69" w:rsidP="00C72C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72C69">
        <w:rPr>
          <w:rFonts w:ascii="Courier New" w:hAnsi="Courier New" w:cs="Courier New"/>
          <w:sz w:val="16"/>
          <w:szCs w:val="16"/>
        </w:rPr>
        <w:t xml:space="preserve">public </w:t>
      </w:r>
      <w:proofErr w:type="spellStart"/>
      <w:r w:rsidRPr="00C72C69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C72C69">
        <w:rPr>
          <w:rFonts w:ascii="Courier New" w:hAnsi="Courier New" w:cs="Courier New"/>
          <w:sz w:val="16"/>
          <w:szCs w:val="16"/>
        </w:rPr>
        <w:t xml:space="preserve"> JUnit4TestSuite {</w:t>
      </w:r>
    </w:p>
    <w:p w:rsidR="00C72C69" w:rsidRPr="00C72C69" w:rsidRDefault="00C72C69" w:rsidP="00C72C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72C69">
        <w:rPr>
          <w:rFonts w:ascii="Courier New" w:hAnsi="Courier New" w:cs="Courier New"/>
          <w:sz w:val="16"/>
          <w:szCs w:val="16"/>
        </w:rPr>
        <w:t>}</w:t>
      </w:r>
    </w:p>
    <w:p w:rsidR="00337672" w:rsidRDefault="00337672" w:rsidP="00C72C69">
      <w:pPr>
        <w:jc w:val="both"/>
      </w:pPr>
    </w:p>
    <w:p w:rsidR="00C72C69" w:rsidRDefault="00C72C69" w:rsidP="00C72C69">
      <w:pPr>
        <w:jc w:val="both"/>
      </w:pPr>
      <w:r>
        <w:t>Pro nastavení spouštění jiných testovacích tříd tedy stačí připsat jejich názvy.</w:t>
      </w:r>
    </w:p>
    <w:p w:rsidR="00C72C69" w:rsidRPr="006E274F" w:rsidRDefault="004F5576" w:rsidP="00C72C69">
      <w:pPr>
        <w:jc w:val="both"/>
      </w:pPr>
      <w:proofErr w:type="spellStart"/>
      <w:r>
        <w:t>TestSuites</w:t>
      </w:r>
      <w:proofErr w:type="spellEnd"/>
      <w:r>
        <w:t xml:space="preserve"> spouštíme obdobným způsobem jako samotné testovací třídy.</w:t>
      </w:r>
    </w:p>
    <w:sectPr w:rsidR="00C72C69" w:rsidRPr="006E274F" w:rsidSect="003A3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C2E9F"/>
    <w:multiLevelType w:val="hybridMultilevel"/>
    <w:tmpl w:val="686EDD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D40A1"/>
    <w:multiLevelType w:val="hybridMultilevel"/>
    <w:tmpl w:val="4420D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C319E"/>
    <w:multiLevelType w:val="multilevel"/>
    <w:tmpl w:val="6EF8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0B7646"/>
    <w:multiLevelType w:val="hybridMultilevel"/>
    <w:tmpl w:val="717C30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66B57"/>
    <w:multiLevelType w:val="hybridMultilevel"/>
    <w:tmpl w:val="933E18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80A7E"/>
    <w:multiLevelType w:val="hybridMultilevel"/>
    <w:tmpl w:val="54F4A4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EA79E7"/>
    <w:multiLevelType w:val="multilevel"/>
    <w:tmpl w:val="ED7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921AF"/>
    <w:rsid w:val="000103CA"/>
    <w:rsid w:val="0009469A"/>
    <w:rsid w:val="000B018A"/>
    <w:rsid w:val="00116595"/>
    <w:rsid w:val="00175F7D"/>
    <w:rsid w:val="001E25C3"/>
    <w:rsid w:val="002B1F3C"/>
    <w:rsid w:val="002E60C6"/>
    <w:rsid w:val="00337672"/>
    <w:rsid w:val="0038334A"/>
    <w:rsid w:val="003A2BD2"/>
    <w:rsid w:val="003A3C8A"/>
    <w:rsid w:val="004233DC"/>
    <w:rsid w:val="00427987"/>
    <w:rsid w:val="004C075A"/>
    <w:rsid w:val="004E2DD0"/>
    <w:rsid w:val="004F5576"/>
    <w:rsid w:val="005064BE"/>
    <w:rsid w:val="005611EA"/>
    <w:rsid w:val="005B220D"/>
    <w:rsid w:val="005F20B2"/>
    <w:rsid w:val="006111D0"/>
    <w:rsid w:val="006961B7"/>
    <w:rsid w:val="006A282A"/>
    <w:rsid w:val="006D1C9C"/>
    <w:rsid w:val="006E274F"/>
    <w:rsid w:val="00742FF9"/>
    <w:rsid w:val="00771ECB"/>
    <w:rsid w:val="00832086"/>
    <w:rsid w:val="00864C0F"/>
    <w:rsid w:val="00887D37"/>
    <w:rsid w:val="00897182"/>
    <w:rsid w:val="009251E6"/>
    <w:rsid w:val="009714E5"/>
    <w:rsid w:val="009A43BD"/>
    <w:rsid w:val="00A5456E"/>
    <w:rsid w:val="00A61F60"/>
    <w:rsid w:val="00A96B0D"/>
    <w:rsid w:val="00AD2D57"/>
    <w:rsid w:val="00B03D93"/>
    <w:rsid w:val="00B2136B"/>
    <w:rsid w:val="00BF218E"/>
    <w:rsid w:val="00C22B8E"/>
    <w:rsid w:val="00C41CAA"/>
    <w:rsid w:val="00C72C69"/>
    <w:rsid w:val="00CD5F43"/>
    <w:rsid w:val="00D34D55"/>
    <w:rsid w:val="00DA1158"/>
    <w:rsid w:val="00DF12B2"/>
    <w:rsid w:val="00E921AF"/>
    <w:rsid w:val="00F36A1A"/>
    <w:rsid w:val="00F410D3"/>
    <w:rsid w:val="00F66580"/>
    <w:rsid w:val="00F70600"/>
    <w:rsid w:val="00FC2FC0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A3C8A"/>
  </w:style>
  <w:style w:type="paragraph" w:styleId="Nadpis1">
    <w:name w:val="heading 1"/>
    <w:basedOn w:val="Normln"/>
    <w:next w:val="Normln"/>
    <w:link w:val="Nadpis1Char"/>
    <w:uiPriority w:val="9"/>
    <w:qFormat/>
    <w:rsid w:val="00E92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A2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2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5064BE"/>
    <w:rPr>
      <w:i/>
      <w:iCs/>
      <w:color w:val="808080" w:themeColor="text1" w:themeTint="7F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7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060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6A2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Standardnpsmoodstavce"/>
    <w:rsid w:val="004233DC"/>
  </w:style>
  <w:style w:type="character" w:customStyle="1" w:styleId="apple-converted-space">
    <w:name w:val="apple-converted-space"/>
    <w:basedOn w:val="Standardnpsmoodstavce"/>
    <w:rsid w:val="004233DC"/>
  </w:style>
  <w:style w:type="character" w:styleId="PsacstrojHTML">
    <w:name w:val="HTML Typewriter"/>
    <w:basedOn w:val="Standardnpsmoodstavce"/>
    <w:uiPriority w:val="99"/>
    <w:semiHidden/>
    <w:unhideWhenUsed/>
    <w:rsid w:val="004233DC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4233DC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22B8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22B8E"/>
    <w:rPr>
      <w:rFonts w:ascii="Consolas" w:hAnsi="Consolas" w:cs="Consolas"/>
      <w:sz w:val="20"/>
      <w:szCs w:val="20"/>
    </w:rPr>
  </w:style>
  <w:style w:type="paragraph" w:styleId="Normlnweb">
    <w:name w:val="Normal (Web)"/>
    <w:basedOn w:val="Normln"/>
    <w:uiPriority w:val="99"/>
    <w:semiHidden/>
    <w:unhideWhenUsed/>
    <w:rsid w:val="0056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2297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Michalek</dc:creator>
  <cp:lastModifiedBy>Tomas Michalek</cp:lastModifiedBy>
  <cp:revision>51</cp:revision>
  <dcterms:created xsi:type="dcterms:W3CDTF">2011-11-11T17:54:00Z</dcterms:created>
  <dcterms:modified xsi:type="dcterms:W3CDTF">2011-11-12T13:43:00Z</dcterms:modified>
</cp:coreProperties>
</file>