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keepNext w:val="true"/>
        <w:keepLines w:val="true"/>
        <w:spacing w:before="0" w:after="60" w:line="240"/>
        <w:ind w:right="0" w:left="0" w:firstLine="0"/>
        <w:jc w:val="center"/>
        <w:rPr>
          <w:rFonts w:ascii="Arial" w:hAnsi="Arial" w:cs="Arial" w:eastAsia="Arial"/>
          <w:b/>
          <w:color w:val="auto"/>
          <w:spacing w:val="0"/>
          <w:position w:val="0"/>
          <w:sz w:val="96"/>
          <w:shd w:fill="auto" w:val="clear"/>
        </w:rPr>
      </w:pPr>
      <w:r>
        <w:rPr>
          <w:rFonts w:ascii="Arial" w:hAnsi="Arial" w:cs="Arial" w:eastAsia="Arial"/>
          <w:b/>
          <w:color w:val="auto"/>
          <w:spacing w:val="0"/>
          <w:position w:val="0"/>
          <w:sz w:val="96"/>
          <w:shd w:fill="auto" w:val="clear"/>
        </w:rPr>
        <w:t xml:space="preserve">Keuzedeel </w:t>
        <w:br/>
        <w:t xml:space="preserve">Special Input/Output </w:t>
      </w:r>
    </w:p>
    <w:p>
      <w:pPr>
        <w:keepNext w:val="true"/>
        <w:keepLines w:val="true"/>
        <w:spacing w:before="0" w:after="0" w:line="240"/>
        <w:ind w:right="0" w:left="0" w:firstLine="0"/>
        <w:jc w:val="center"/>
        <w:rPr>
          <w:rFonts w:ascii="Arial" w:hAnsi="Arial" w:cs="Arial" w:eastAsia="Arial"/>
          <w:color w:val="666666"/>
          <w:spacing w:val="0"/>
          <w:position w:val="0"/>
          <w:sz w:val="60"/>
          <w:shd w:fill="auto" w:val="clear"/>
        </w:rPr>
      </w:pPr>
      <w:r>
        <w:rPr>
          <w:rFonts w:ascii="Arial" w:hAnsi="Arial" w:cs="Arial" w:eastAsia="Arial"/>
          <w:color w:val="666666"/>
          <w:spacing w:val="0"/>
          <w:position w:val="0"/>
          <w:sz w:val="60"/>
          <w:shd w:fill="auto" w:val="clear"/>
        </w:rPr>
        <w:t xml:space="preserve">Ontwerp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center"/>
        <w:rPr>
          <w:rFonts w:ascii="Arial" w:hAnsi="Arial" w:cs="Arial" w:eastAsia="Arial"/>
          <w:color w:val="666666"/>
          <w:spacing w:val="0"/>
          <w:position w:val="0"/>
          <w:sz w:val="6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Team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Jaimy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Sjors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Varela Round" w:hAnsi="Varela Round" w:cs="Varela Round" w:eastAsia="Varela Round"/>
          <w:color w:val="auto"/>
          <w:spacing w:val="0"/>
          <w:position w:val="0"/>
          <w:sz w:val="22"/>
          <w:shd w:fill="auto" w:val="clear"/>
        </w:rPr>
      </w:pPr>
    </w:p>
    <w:tbl>
      <w:tblPr/>
      <w:tblGrid>
        <w:gridCol w:w="7110"/>
      </w:tblGrid>
      <w:tr>
        <w:trPr>
          <w:trHeight w:val="1" w:hRule="atLeast"/>
          <w:jc w:val="left"/>
        </w:trPr>
        <w:tc>
          <w:tcPr>
            <w:tcW w:w="71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Varela Round" w:hAnsi="Varela Round" w:cs="Varela Round" w:eastAsia="Varela Round"/>
                <w:i/>
                <w:color w:val="auto"/>
                <w:spacing w:val="0"/>
                <w:position w:val="0"/>
                <w:sz w:val="22"/>
                <w:shd w:fill="auto" w:val="clear"/>
              </w:rPr>
            </w:pPr>
            <w:r>
              <w:rPr>
                <w:rFonts w:ascii="Varela Round" w:hAnsi="Varela Round" w:cs="Varela Round" w:eastAsia="Varela Round"/>
                <w:i/>
                <w:color w:val="auto"/>
                <w:spacing w:val="0"/>
                <w:position w:val="0"/>
                <w:sz w:val="22"/>
                <w:shd w:fill="auto" w:val="clear"/>
              </w:rPr>
              <w:t xml:space="preserve">Keuzedeel Special Input - Output</w:t>
            </w:r>
          </w:p>
          <w:p>
            <w:pPr>
              <w:spacing w:before="0" w:after="0" w:line="240"/>
              <w:ind w:right="0" w:left="0" w:firstLine="0"/>
              <w:jc w:val="left"/>
              <w:rPr>
                <w:color w:val="auto"/>
                <w:spacing w:val="0"/>
                <w:position w:val="0"/>
                <w:shd w:fill="auto" w:val="clear"/>
              </w:rPr>
            </w:pPr>
            <w:r>
              <w:rPr>
                <w:rFonts w:ascii="Varela Round" w:hAnsi="Varela Round" w:cs="Varela Round" w:eastAsia="Varela Round"/>
                <w:i/>
                <w:color w:val="auto"/>
                <w:spacing w:val="0"/>
                <w:position w:val="0"/>
                <w:sz w:val="24"/>
                <w:shd w:fill="auto" w:val="clear"/>
              </w:rPr>
              <w:t xml:space="preserve">D1-K1-W3: Programmeert (onderdelen van) de applicatie of game met bijzonder input en/of output</w:t>
            </w:r>
          </w:p>
        </w:tc>
      </w:tr>
    </w:tbl>
    <w:p>
      <w:pPr>
        <w:spacing w:before="0" w:after="0" w:line="276"/>
        <w:ind w:right="0" w:left="0" w:firstLine="0"/>
        <w:jc w:val="left"/>
        <w:rPr>
          <w:rFonts w:ascii="Varela Round" w:hAnsi="Varela Round" w:cs="Varela Round" w:eastAsia="Varela Round"/>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Datum: 2019-14-06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Template v1.1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40"/>
          <w:shd w:fill="auto" w:val="clear"/>
        </w:rPr>
        <w:t xml:space="preserve">Inleiding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gaan het hier hebben over het ontwerp, de link naar de code, en over de class diagram.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Ontwerp document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 wilden een text adventure maken, maar voor de google home, dus speech to text en text to speech, Jaimy leek het ook leuk om nog een level editor er voor te maken, daar zijn we dus ook mee bezig geweest.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Link naar de source code</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https://github.com/Spraxs/input-output-webhook/tree/master/project</w:t>
        </w:r>
      </w:hyperlink>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Class diagram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Helaas hebben wij deze nooit aangemaakt.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praxs/input-output-webhook/tree/master/projec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