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0"/>
        </w:tabs>
        <w:spacing w:before="10" w:line="240" w:lineRule="auto"/>
        <w:ind w:right="-20"/>
        <w:jc w:val="center"/>
        <w:rPr>
          <w:b w:val="1"/>
          <w:smallCaps w:val="1"/>
          <w:sz w:val="18"/>
          <w:szCs w:val="18"/>
        </w:rPr>
      </w:pPr>
      <w:r w:rsidDel="00000000" w:rsidR="00000000" w:rsidRPr="00000000">
        <w:rPr>
          <w:b w:val="1"/>
          <w:smallCaps w:val="1"/>
          <w:sz w:val="18"/>
          <w:szCs w:val="18"/>
          <w:rtl w:val="0"/>
        </w:rPr>
        <w:t xml:space="preserve">STATEMENT OF WORK # 3</w:t>
      </w:r>
    </w:p>
    <w:p w:rsidR="00000000" w:rsidDel="00000000" w:rsidP="00000000" w:rsidRDefault="00000000" w:rsidRPr="00000000" w14:paraId="00000002">
      <w:pPr>
        <w:spacing w:after="160" w:line="240" w:lineRule="auto"/>
        <w:ind w:right="-14"/>
        <w:jc w:val="center"/>
        <w:rPr>
          <w:sz w:val="18"/>
          <w:szCs w:val="18"/>
        </w:rPr>
      </w:pPr>
      <w:r w:rsidDel="00000000" w:rsidR="00000000" w:rsidRPr="00000000">
        <w:rPr>
          <w:rtl w:val="0"/>
        </w:rPr>
      </w:r>
    </w:p>
    <w:tbl>
      <w:tblPr>
        <w:tblStyle w:val="Table1"/>
        <w:tblW w:w="973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820"/>
        <w:gridCol w:w="270"/>
        <w:gridCol w:w="3645"/>
        <w:tblGridChange w:id="0">
          <w:tblGrid>
            <w:gridCol w:w="5820"/>
            <w:gridCol w:w="270"/>
            <w:gridCol w:w="3645"/>
          </w:tblGrid>
        </w:tblGridChange>
      </w:tblGrid>
      <w:tr>
        <w:trPr>
          <w:cantSplit w:val="0"/>
          <w:tblHeader w:val="0"/>
        </w:trPr>
        <w:tc>
          <w:tcPr/>
          <w:p w:rsidR="00000000" w:rsidDel="00000000" w:rsidP="00000000" w:rsidRDefault="00000000" w:rsidRPr="00000000" w14:paraId="00000003">
            <w:pPr>
              <w:spacing w:line="240" w:lineRule="auto"/>
              <w:ind w:right="-14"/>
              <w:rPr>
                <w:b w:val="1"/>
                <w:sz w:val="18"/>
                <w:szCs w:val="18"/>
              </w:rPr>
            </w:pPr>
            <w:r w:rsidDel="00000000" w:rsidR="00000000" w:rsidRPr="00000000">
              <w:rPr>
                <w:b w:val="1"/>
                <w:sz w:val="18"/>
                <w:szCs w:val="18"/>
                <w:rtl w:val="0"/>
              </w:rPr>
              <w:t xml:space="preserve">Spreedly, Inc.</w:t>
            </w:r>
          </w:p>
          <w:p w:rsidR="00000000" w:rsidDel="00000000" w:rsidP="00000000" w:rsidRDefault="00000000" w:rsidRPr="00000000" w14:paraId="00000004">
            <w:pPr>
              <w:spacing w:line="240" w:lineRule="auto"/>
              <w:ind w:right="-14"/>
              <w:rPr>
                <w:sz w:val="18"/>
                <w:szCs w:val="18"/>
              </w:rPr>
            </w:pPr>
            <w:r w:rsidDel="00000000" w:rsidR="00000000" w:rsidRPr="00000000">
              <w:rPr>
                <w:sz w:val="18"/>
                <w:szCs w:val="18"/>
                <w:rtl w:val="0"/>
              </w:rPr>
              <w:t xml:space="preserve">300 Morris Street</w:t>
            </w:r>
          </w:p>
          <w:p w:rsidR="00000000" w:rsidDel="00000000" w:rsidP="00000000" w:rsidRDefault="00000000" w:rsidRPr="00000000" w14:paraId="00000005">
            <w:pPr>
              <w:spacing w:line="240" w:lineRule="auto"/>
              <w:ind w:right="-14"/>
              <w:rPr>
                <w:sz w:val="18"/>
                <w:szCs w:val="18"/>
              </w:rPr>
            </w:pPr>
            <w:r w:rsidDel="00000000" w:rsidR="00000000" w:rsidRPr="00000000">
              <w:rPr>
                <w:sz w:val="18"/>
                <w:szCs w:val="18"/>
                <w:rtl w:val="0"/>
              </w:rPr>
              <w:t xml:space="preserve">Suite 400</w:t>
            </w:r>
          </w:p>
          <w:p w:rsidR="00000000" w:rsidDel="00000000" w:rsidP="00000000" w:rsidRDefault="00000000" w:rsidRPr="00000000" w14:paraId="00000006">
            <w:pPr>
              <w:spacing w:line="240" w:lineRule="auto"/>
              <w:ind w:right="-14"/>
              <w:rPr>
                <w:sz w:val="18"/>
                <w:szCs w:val="18"/>
              </w:rPr>
            </w:pPr>
            <w:r w:rsidDel="00000000" w:rsidR="00000000" w:rsidRPr="00000000">
              <w:rPr>
                <w:sz w:val="18"/>
                <w:szCs w:val="18"/>
                <w:rtl w:val="0"/>
              </w:rPr>
              <w:t xml:space="preserve">Durham, NC 27701</w:t>
            </w:r>
          </w:p>
          <w:p w:rsidR="00000000" w:rsidDel="00000000" w:rsidP="00000000" w:rsidRDefault="00000000" w:rsidRPr="00000000" w14:paraId="00000007">
            <w:pPr>
              <w:spacing w:line="240" w:lineRule="auto"/>
              <w:ind w:right="-14"/>
              <w:rPr>
                <w:b w:val="1"/>
                <w:sz w:val="18"/>
                <w:szCs w:val="18"/>
              </w:rPr>
            </w:pPr>
            <w:r w:rsidDel="00000000" w:rsidR="00000000" w:rsidRPr="00000000">
              <w:rPr>
                <w:rtl w:val="0"/>
              </w:rPr>
            </w:r>
          </w:p>
        </w:tc>
        <w:tc>
          <w:tcPr/>
          <w:p w:rsidR="00000000" w:rsidDel="00000000" w:rsidP="00000000" w:rsidRDefault="00000000" w:rsidRPr="00000000" w14:paraId="00000008">
            <w:pPr>
              <w:spacing w:after="160" w:line="240" w:lineRule="auto"/>
              <w:ind w:right="-14"/>
              <w:rPr>
                <w:b w:val="1"/>
                <w:sz w:val="18"/>
                <w:szCs w:val="18"/>
              </w:rPr>
            </w:pPr>
            <w:r w:rsidDel="00000000" w:rsidR="00000000" w:rsidRPr="00000000">
              <w:rPr>
                <w:rtl w:val="0"/>
              </w:rPr>
            </w:r>
          </w:p>
        </w:tc>
        <w:tc>
          <w:tcPr/>
          <w:p w:rsidR="00000000" w:rsidDel="00000000" w:rsidP="00000000" w:rsidRDefault="00000000" w:rsidRPr="00000000" w14:paraId="00000009">
            <w:pPr>
              <w:spacing w:after="160" w:line="240" w:lineRule="auto"/>
              <w:ind w:right="-14"/>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0A">
            <w:pPr>
              <w:spacing w:line="240" w:lineRule="auto"/>
              <w:ind w:right="-14"/>
              <w:rPr>
                <w:sz w:val="18"/>
                <w:szCs w:val="18"/>
              </w:rPr>
            </w:pPr>
            <w:r w:rsidDel="00000000" w:rsidR="00000000" w:rsidRPr="00000000">
              <w:rPr>
                <w:b w:val="1"/>
                <w:sz w:val="18"/>
                <w:szCs w:val="18"/>
                <w:rtl w:val="0"/>
              </w:rPr>
              <w:t xml:space="preserve">To: </w:t>
            </w:r>
            <w:r w:rsidDel="00000000" w:rsidR="00000000" w:rsidRPr="00000000">
              <w:rPr>
                <w:rtl w:val="0"/>
              </w:rPr>
            </w:r>
          </w:p>
          <w:p w:rsidR="00000000" w:rsidDel="00000000" w:rsidP="00000000" w:rsidRDefault="00000000" w:rsidRPr="00000000" w14:paraId="0000000B">
            <w:pPr>
              <w:spacing w:line="240" w:lineRule="auto"/>
              <w:ind w:right="-14"/>
              <w:rPr>
                <w:sz w:val="18"/>
                <w:szCs w:val="18"/>
              </w:rPr>
            </w:pPr>
            <w:r w:rsidDel="00000000" w:rsidR="00000000" w:rsidRPr="00000000">
              <w:rPr>
                <w:b w:val="1"/>
                <w:sz w:val="18"/>
                <w:szCs w:val="18"/>
                <w:rtl w:val="0"/>
              </w:rPr>
              <w:t xml:space="preserve">Customer Legal Name: </w:t>
            </w:r>
            <w:r w:rsidDel="00000000" w:rsidR="00000000" w:rsidRPr="00000000">
              <w:rPr>
                <w:sz w:val="18"/>
                <w:szCs w:val="18"/>
                <w:rtl w:val="0"/>
              </w:rPr>
              <w:t xml:space="preserve">Emerald Expositions LLC</w:t>
            </w:r>
          </w:p>
          <w:p w:rsidR="00000000" w:rsidDel="00000000" w:rsidP="00000000" w:rsidRDefault="00000000" w:rsidRPr="00000000" w14:paraId="0000000C">
            <w:pPr>
              <w:spacing w:line="240" w:lineRule="auto"/>
              <w:ind w:right="-14"/>
              <w:rPr>
                <w:sz w:val="18"/>
                <w:szCs w:val="18"/>
              </w:rPr>
            </w:pPr>
            <w:r w:rsidDel="00000000" w:rsidR="00000000" w:rsidRPr="00000000">
              <w:rPr>
                <w:b w:val="1"/>
                <w:sz w:val="18"/>
                <w:szCs w:val="18"/>
                <w:rtl w:val="0"/>
              </w:rPr>
              <w:t xml:space="preserve">Billing Address: </w:t>
            </w:r>
            <w:r w:rsidDel="00000000" w:rsidR="00000000" w:rsidRPr="00000000">
              <w:rPr>
                <w:sz w:val="18"/>
                <w:szCs w:val="18"/>
                <w:rtl w:val="0"/>
              </w:rPr>
              <w:t xml:space="preserve">100 Broadway, 14th Floor New York, NY 10005 </w:t>
            </w:r>
          </w:p>
        </w:tc>
        <w:tc>
          <w:tcPr/>
          <w:p w:rsidR="00000000" w:rsidDel="00000000" w:rsidP="00000000" w:rsidRDefault="00000000" w:rsidRPr="00000000" w14:paraId="0000000D">
            <w:pPr>
              <w:spacing w:after="160" w:line="240" w:lineRule="auto"/>
              <w:ind w:right="-14"/>
              <w:rPr>
                <w:b w:val="1"/>
                <w:sz w:val="18"/>
                <w:szCs w:val="18"/>
              </w:rPr>
            </w:pPr>
            <w:r w:rsidDel="00000000" w:rsidR="00000000" w:rsidRPr="00000000">
              <w:rPr>
                <w:rtl w:val="0"/>
              </w:rPr>
            </w:r>
          </w:p>
        </w:tc>
        <w:tc>
          <w:tcPr/>
          <w:p w:rsidR="00000000" w:rsidDel="00000000" w:rsidP="00000000" w:rsidRDefault="00000000" w:rsidRPr="00000000" w14:paraId="0000000E">
            <w:pPr>
              <w:spacing w:after="160" w:line="240" w:lineRule="auto"/>
              <w:ind w:right="-14"/>
              <w:rPr>
                <w:sz w:val="18"/>
                <w:szCs w:val="18"/>
              </w:rPr>
            </w:pPr>
            <w:r w:rsidDel="00000000" w:rsidR="00000000" w:rsidRPr="00000000">
              <w:rPr>
                <w:b w:val="1"/>
                <w:sz w:val="18"/>
                <w:szCs w:val="18"/>
                <w:rtl w:val="0"/>
              </w:rPr>
              <w:t xml:space="preserve">Date Issued: </w:t>
            </w:r>
            <w:r w:rsidDel="00000000" w:rsidR="00000000" w:rsidRPr="00000000">
              <w:rPr>
                <w:sz w:val="18"/>
                <w:szCs w:val="18"/>
                <w:rtl w:val="0"/>
              </w:rPr>
              <w:t xml:space="preserve">May 2, 2024</w:t>
            </w:r>
          </w:p>
        </w:tc>
      </w:tr>
    </w:tbl>
    <w:p w:rsidR="00000000" w:rsidDel="00000000" w:rsidP="00000000" w:rsidRDefault="00000000" w:rsidRPr="00000000" w14:paraId="0000000F">
      <w:pPr>
        <w:spacing w:after="160" w:line="240" w:lineRule="auto"/>
        <w:ind w:right="-14"/>
        <w:rPr>
          <w:b w:val="1"/>
          <w:sz w:val="18"/>
          <w:szCs w:val="18"/>
        </w:rPr>
      </w:pPr>
      <w:r w:rsidDel="00000000" w:rsidR="00000000" w:rsidRPr="00000000">
        <w:rPr>
          <w:rtl w:val="0"/>
        </w:rPr>
      </w:r>
    </w:p>
    <w:p w:rsidR="00000000" w:rsidDel="00000000" w:rsidP="00000000" w:rsidRDefault="00000000" w:rsidRPr="00000000" w14:paraId="00000010">
      <w:pPr>
        <w:spacing w:after="160" w:line="240" w:lineRule="auto"/>
        <w:ind w:right="-15"/>
        <w:jc w:val="both"/>
        <w:rPr>
          <w:sz w:val="18"/>
          <w:szCs w:val="18"/>
        </w:rPr>
      </w:pPr>
      <w:r w:rsidDel="00000000" w:rsidR="00000000" w:rsidRPr="00000000">
        <w:rPr>
          <w:sz w:val="18"/>
          <w:szCs w:val="18"/>
          <w:rtl w:val="0"/>
        </w:rPr>
        <w:t xml:space="preserve">This Statement of Work (“SOW”) is entered into between the entity identified above as “Customer” and Spreedly, Inc. (each a “Party” and collectively, the “Parties”) as of the last day it is signed (the “SOW Effective Date”) and is subject to the Professional Services Agreement dated April 22, 2022 (“Agreement”)</w:t>
      </w:r>
      <w:hyperlink r:id="rId7">
        <w:r w:rsidDel="00000000" w:rsidR="00000000" w:rsidRPr="00000000">
          <w:rPr>
            <w:sz w:val="18"/>
            <w:szCs w:val="18"/>
            <w:rtl w:val="0"/>
          </w:rPr>
          <w:t xml:space="preserve">.</w:t>
        </w:r>
      </w:hyperlink>
      <w:r w:rsidDel="00000000" w:rsidR="00000000" w:rsidRPr="00000000">
        <w:rPr>
          <w:rtl w:val="0"/>
        </w:rPr>
      </w:r>
    </w:p>
    <w:p w:rsidR="00000000" w:rsidDel="00000000" w:rsidP="00000000" w:rsidRDefault="00000000" w:rsidRPr="00000000" w14:paraId="00000011">
      <w:pPr>
        <w:spacing w:line="240" w:lineRule="auto"/>
        <w:jc w:val="both"/>
        <w:rPr>
          <w:sz w:val="18"/>
          <w:szCs w:val="18"/>
        </w:rPr>
      </w:pPr>
      <w:r w:rsidDel="00000000" w:rsidR="00000000" w:rsidRPr="00000000">
        <w:rPr>
          <w:sz w:val="18"/>
          <w:szCs w:val="18"/>
          <w:rtl w:val="0"/>
        </w:rPr>
        <w:t xml:space="preserve">In the event of any conflict between the terms of the Agreement and this SOW, this SOW will govern. Capitalized terms used but not defined in this SOW have the meanings set forth in the Agreement or in the applicable documentation at </w:t>
      </w:r>
      <w:hyperlink r:id="rId8">
        <w:r w:rsidDel="00000000" w:rsidR="00000000" w:rsidRPr="00000000">
          <w:rPr>
            <w:color w:val="1c4587"/>
            <w:sz w:val="18"/>
            <w:szCs w:val="18"/>
            <w:u w:val="single"/>
            <w:rtl w:val="0"/>
          </w:rPr>
          <w:t xml:space="preserve">https://docs.spreedly.com/</w:t>
        </w:r>
      </w:hyperlink>
      <w:r w:rsidDel="00000000" w:rsidR="00000000" w:rsidRPr="00000000">
        <w:rPr>
          <w:sz w:val="18"/>
          <w:szCs w:val="18"/>
          <w:rtl w:val="0"/>
        </w:rPr>
        <w:t xml:space="preserve">.</w:t>
      </w:r>
    </w:p>
    <w:p w:rsidR="00000000" w:rsidDel="00000000" w:rsidP="00000000" w:rsidRDefault="00000000" w:rsidRPr="00000000" w14:paraId="00000012">
      <w:pPr>
        <w:spacing w:line="240" w:lineRule="auto"/>
        <w:rPr>
          <w:sz w:val="18"/>
          <w:szCs w:val="18"/>
        </w:rPr>
      </w:pPr>
      <w:r w:rsidDel="00000000" w:rsidR="00000000" w:rsidRPr="00000000">
        <w:rPr>
          <w:rtl w:val="0"/>
        </w:rPr>
      </w:r>
    </w:p>
    <w:p w:rsidR="00000000" w:rsidDel="00000000" w:rsidP="00000000" w:rsidRDefault="00000000" w:rsidRPr="00000000" w14:paraId="00000013">
      <w:pPr>
        <w:numPr>
          <w:ilvl w:val="0"/>
          <w:numId w:val="1"/>
        </w:numPr>
        <w:tabs>
          <w:tab w:val="left" w:leader="none" w:pos="1260"/>
        </w:tabs>
        <w:spacing w:after="120" w:before="120" w:line="264" w:lineRule="auto"/>
        <w:ind w:left="0" w:right="-180" w:firstLine="180"/>
        <w:rPr/>
      </w:pPr>
      <w:r w:rsidDel="00000000" w:rsidR="00000000" w:rsidRPr="00000000">
        <w:rPr>
          <w:sz w:val="18"/>
          <w:szCs w:val="18"/>
          <w:u w:val="single"/>
          <w:rtl w:val="0"/>
        </w:rPr>
        <w:t xml:space="preserve">Services</w:t>
      </w:r>
      <w:r w:rsidDel="00000000" w:rsidR="00000000" w:rsidRPr="00000000">
        <w:rPr>
          <w:sz w:val="18"/>
          <w:szCs w:val="18"/>
          <w:rtl w:val="0"/>
        </w:rPr>
        <w:t xml:space="preserve">. Spreedly will add the following payment operations for the Versapay Gateway (as indicated in the applicable documentation here: https://developers.versapay.com/):</w:t>
      </w:r>
      <w:r w:rsidDel="00000000" w:rsidR="00000000" w:rsidRPr="00000000">
        <w:rPr>
          <w:rtl w:val="0"/>
        </w:rPr>
      </w:r>
    </w:p>
    <w:p w:rsidR="00000000" w:rsidDel="00000000" w:rsidP="00000000" w:rsidRDefault="00000000" w:rsidRPr="00000000" w14:paraId="00000014">
      <w:pPr>
        <w:numPr>
          <w:ilvl w:val="3"/>
          <w:numId w:val="1"/>
        </w:numPr>
        <w:tabs>
          <w:tab w:val="left" w:leader="none" w:pos="1260"/>
        </w:tabs>
        <w:spacing w:after="60" w:before="60" w:line="264" w:lineRule="auto"/>
        <w:ind w:left="0" w:firstLine="1080"/>
        <w:jc w:val="both"/>
        <w:rPr/>
      </w:pPr>
      <w:r w:rsidDel="00000000" w:rsidR="00000000" w:rsidRPr="00000000">
        <w:rPr>
          <w:sz w:val="18"/>
          <w:szCs w:val="18"/>
          <w:rtl w:val="0"/>
        </w:rPr>
        <w:t xml:space="preserve">Authorize</w:t>
      </w:r>
      <w:r w:rsidDel="00000000" w:rsidR="00000000" w:rsidRPr="00000000">
        <w:rPr>
          <w:rtl w:val="0"/>
        </w:rPr>
      </w:r>
    </w:p>
    <w:p w:rsidR="00000000" w:rsidDel="00000000" w:rsidP="00000000" w:rsidRDefault="00000000" w:rsidRPr="00000000" w14:paraId="00000015">
      <w:pPr>
        <w:numPr>
          <w:ilvl w:val="3"/>
          <w:numId w:val="1"/>
        </w:numPr>
        <w:tabs>
          <w:tab w:val="left" w:leader="none" w:pos="1260"/>
        </w:tabs>
        <w:spacing w:after="60" w:before="60" w:line="264" w:lineRule="auto"/>
        <w:ind w:left="0" w:firstLine="1080"/>
        <w:jc w:val="both"/>
        <w:rPr/>
      </w:pPr>
      <w:r w:rsidDel="00000000" w:rsidR="00000000" w:rsidRPr="00000000">
        <w:rPr>
          <w:sz w:val="18"/>
          <w:szCs w:val="18"/>
          <w:rtl w:val="0"/>
        </w:rPr>
        <w:t xml:space="preserve">Capture</w:t>
      </w:r>
      <w:r w:rsidDel="00000000" w:rsidR="00000000" w:rsidRPr="00000000">
        <w:rPr>
          <w:rtl w:val="0"/>
        </w:rPr>
      </w:r>
    </w:p>
    <w:p w:rsidR="00000000" w:rsidDel="00000000" w:rsidP="00000000" w:rsidRDefault="00000000" w:rsidRPr="00000000" w14:paraId="00000016">
      <w:pPr>
        <w:numPr>
          <w:ilvl w:val="3"/>
          <w:numId w:val="1"/>
        </w:numPr>
        <w:tabs>
          <w:tab w:val="left" w:leader="none" w:pos="1260"/>
        </w:tabs>
        <w:spacing w:after="60" w:before="60" w:line="264" w:lineRule="auto"/>
        <w:ind w:left="0" w:firstLine="1080"/>
        <w:jc w:val="both"/>
        <w:rPr/>
      </w:pPr>
      <w:r w:rsidDel="00000000" w:rsidR="00000000" w:rsidRPr="00000000">
        <w:rPr>
          <w:sz w:val="18"/>
          <w:szCs w:val="18"/>
          <w:rtl w:val="0"/>
        </w:rPr>
        <w:t xml:space="preserve">Refund</w:t>
      </w:r>
      <w:r w:rsidDel="00000000" w:rsidR="00000000" w:rsidRPr="00000000">
        <w:rPr>
          <w:rtl w:val="0"/>
        </w:rPr>
      </w:r>
    </w:p>
    <w:p w:rsidR="00000000" w:rsidDel="00000000" w:rsidP="00000000" w:rsidRDefault="00000000" w:rsidRPr="00000000" w14:paraId="00000017">
      <w:pPr>
        <w:numPr>
          <w:ilvl w:val="3"/>
          <w:numId w:val="1"/>
        </w:numPr>
        <w:tabs>
          <w:tab w:val="left" w:leader="none" w:pos="1260"/>
        </w:tabs>
        <w:spacing w:after="60" w:before="60" w:line="264" w:lineRule="auto"/>
        <w:ind w:left="0" w:firstLine="1080"/>
        <w:jc w:val="both"/>
        <w:rPr/>
      </w:pPr>
      <w:r w:rsidDel="00000000" w:rsidR="00000000" w:rsidRPr="00000000">
        <w:rPr>
          <w:sz w:val="18"/>
          <w:szCs w:val="18"/>
          <w:rtl w:val="0"/>
        </w:rPr>
        <w:t xml:space="preserve">Store</w:t>
      </w:r>
      <w:r w:rsidDel="00000000" w:rsidR="00000000" w:rsidRPr="00000000">
        <w:rPr>
          <w:rtl w:val="0"/>
        </w:rPr>
      </w:r>
    </w:p>
    <w:p w:rsidR="00000000" w:rsidDel="00000000" w:rsidP="00000000" w:rsidRDefault="00000000" w:rsidRPr="00000000" w14:paraId="00000018">
      <w:pPr>
        <w:numPr>
          <w:ilvl w:val="3"/>
          <w:numId w:val="1"/>
        </w:numPr>
        <w:tabs>
          <w:tab w:val="left" w:leader="none" w:pos="1260"/>
        </w:tabs>
        <w:spacing w:after="60" w:before="60" w:line="264" w:lineRule="auto"/>
        <w:ind w:left="0" w:firstLine="1080"/>
        <w:jc w:val="both"/>
        <w:rPr/>
      </w:pPr>
      <w:r w:rsidDel="00000000" w:rsidR="00000000" w:rsidRPr="00000000">
        <w:rPr>
          <w:sz w:val="18"/>
          <w:szCs w:val="18"/>
          <w:rtl w:val="0"/>
        </w:rPr>
        <w:t xml:space="preserve">General Credit</w:t>
      </w:r>
      <w:r w:rsidDel="00000000" w:rsidR="00000000" w:rsidRPr="00000000">
        <w:rPr>
          <w:rtl w:val="0"/>
        </w:rPr>
      </w:r>
    </w:p>
    <w:p w:rsidR="00000000" w:rsidDel="00000000" w:rsidP="00000000" w:rsidRDefault="00000000" w:rsidRPr="00000000" w14:paraId="00000019">
      <w:pPr>
        <w:numPr>
          <w:ilvl w:val="3"/>
          <w:numId w:val="1"/>
        </w:numPr>
        <w:tabs>
          <w:tab w:val="left" w:leader="none" w:pos="1260"/>
        </w:tabs>
        <w:spacing w:after="60" w:before="60" w:line="264" w:lineRule="auto"/>
        <w:ind w:left="0" w:firstLine="1080"/>
        <w:jc w:val="both"/>
        <w:rPr/>
      </w:pPr>
      <w:r w:rsidDel="00000000" w:rsidR="00000000" w:rsidRPr="00000000">
        <w:rPr>
          <w:sz w:val="18"/>
          <w:szCs w:val="18"/>
          <w:rtl w:val="0"/>
        </w:rPr>
        <w:t xml:space="preserve">Purchase</w:t>
      </w:r>
      <w:r w:rsidDel="00000000" w:rsidR="00000000" w:rsidRPr="00000000">
        <w:rPr>
          <w:rtl w:val="0"/>
        </w:rPr>
      </w:r>
    </w:p>
    <w:p w:rsidR="00000000" w:rsidDel="00000000" w:rsidP="00000000" w:rsidRDefault="00000000" w:rsidRPr="00000000" w14:paraId="0000001A">
      <w:pPr>
        <w:numPr>
          <w:ilvl w:val="3"/>
          <w:numId w:val="1"/>
        </w:numPr>
        <w:tabs>
          <w:tab w:val="left" w:leader="none" w:pos="1260"/>
        </w:tabs>
        <w:spacing w:after="60" w:before="60" w:line="264" w:lineRule="auto"/>
        <w:ind w:left="0" w:firstLine="1080"/>
        <w:jc w:val="both"/>
        <w:rPr/>
      </w:pPr>
      <w:r w:rsidDel="00000000" w:rsidR="00000000" w:rsidRPr="00000000">
        <w:rPr>
          <w:sz w:val="18"/>
          <w:szCs w:val="18"/>
          <w:rtl w:val="0"/>
        </w:rPr>
        <w:t xml:space="preserve">Verification</w:t>
      </w:r>
      <w:r w:rsidDel="00000000" w:rsidR="00000000" w:rsidRPr="00000000">
        <w:rPr>
          <w:rtl w:val="0"/>
        </w:rPr>
      </w:r>
    </w:p>
    <w:p w:rsidR="00000000" w:rsidDel="00000000" w:rsidP="00000000" w:rsidRDefault="00000000" w:rsidRPr="00000000" w14:paraId="0000001B">
      <w:pPr>
        <w:tabs>
          <w:tab w:val="left" w:leader="none" w:pos="1260"/>
        </w:tabs>
        <w:spacing w:after="60" w:before="60" w:line="264" w:lineRule="auto"/>
        <w:ind w:left="1800" w:firstLine="0"/>
        <w:jc w:val="both"/>
        <w:rPr>
          <w:sz w:val="18"/>
          <w:szCs w:val="18"/>
        </w:rPr>
      </w:pPr>
      <w:r w:rsidDel="00000000" w:rsidR="00000000" w:rsidRPr="00000000">
        <w:rPr>
          <w:rtl w:val="0"/>
        </w:rPr>
      </w:r>
    </w:p>
    <w:p w:rsidR="00000000" w:rsidDel="00000000" w:rsidP="00000000" w:rsidRDefault="00000000" w:rsidRPr="00000000" w14:paraId="0000001C">
      <w:pPr>
        <w:numPr>
          <w:ilvl w:val="0"/>
          <w:numId w:val="1"/>
        </w:numPr>
        <w:tabs>
          <w:tab w:val="left" w:leader="none" w:pos="630"/>
          <w:tab w:val="left" w:leader="none" w:pos="1620"/>
        </w:tabs>
        <w:spacing w:after="120" w:line="264" w:lineRule="auto"/>
        <w:ind w:left="0" w:firstLine="180"/>
        <w:jc w:val="both"/>
        <w:rPr/>
      </w:pPr>
      <w:r w:rsidDel="00000000" w:rsidR="00000000" w:rsidRPr="00000000">
        <w:rPr>
          <w:sz w:val="18"/>
          <w:szCs w:val="18"/>
          <w:u w:val="single"/>
          <w:rtl w:val="0"/>
        </w:rPr>
        <w:t xml:space="preserve">Deliverables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1D">
      <w:pPr>
        <w:numPr>
          <w:ilvl w:val="1"/>
          <w:numId w:val="1"/>
        </w:numPr>
        <w:tabs>
          <w:tab w:val="left" w:leader="none" w:pos="1260"/>
        </w:tabs>
        <w:spacing w:after="60" w:before="60" w:line="264" w:lineRule="auto"/>
        <w:ind w:left="720" w:firstLine="0"/>
        <w:jc w:val="both"/>
        <w:rPr/>
      </w:pPr>
      <w:r w:rsidDel="00000000" w:rsidR="00000000" w:rsidRPr="00000000">
        <w:rPr>
          <w:sz w:val="18"/>
          <w:szCs w:val="18"/>
          <w:rtl w:val="0"/>
        </w:rPr>
        <w:t xml:space="preserve">Update Active Merchant with functionality as described in section 1</w:t>
      </w:r>
      <w:r w:rsidDel="00000000" w:rsidR="00000000" w:rsidRPr="00000000">
        <w:rPr>
          <w:rtl w:val="0"/>
        </w:rPr>
      </w:r>
    </w:p>
    <w:p w:rsidR="00000000" w:rsidDel="00000000" w:rsidP="00000000" w:rsidRDefault="00000000" w:rsidRPr="00000000" w14:paraId="0000001E">
      <w:pPr>
        <w:numPr>
          <w:ilvl w:val="1"/>
          <w:numId w:val="1"/>
        </w:numPr>
        <w:tabs>
          <w:tab w:val="left" w:leader="none" w:pos="1260"/>
        </w:tabs>
        <w:spacing w:after="60" w:before="60" w:line="264" w:lineRule="auto"/>
        <w:ind w:left="720" w:firstLine="0"/>
        <w:jc w:val="both"/>
        <w:rPr/>
      </w:pPr>
      <w:r w:rsidDel="00000000" w:rsidR="00000000" w:rsidRPr="00000000">
        <w:rPr>
          <w:sz w:val="18"/>
          <w:szCs w:val="18"/>
          <w:rtl w:val="0"/>
        </w:rPr>
        <w:t xml:space="preserve">Update Spreedly Core with support for new functionality, merge to production. </w:t>
      </w:r>
      <w:r w:rsidDel="00000000" w:rsidR="00000000" w:rsidRPr="00000000">
        <w:rPr>
          <w:rtl w:val="0"/>
        </w:rPr>
      </w:r>
    </w:p>
    <w:p w:rsidR="00000000" w:rsidDel="00000000" w:rsidP="00000000" w:rsidRDefault="00000000" w:rsidRPr="00000000" w14:paraId="0000001F">
      <w:pPr>
        <w:numPr>
          <w:ilvl w:val="1"/>
          <w:numId w:val="1"/>
        </w:numPr>
        <w:tabs>
          <w:tab w:val="left" w:leader="none" w:pos="1260"/>
        </w:tabs>
        <w:spacing w:after="60" w:before="60" w:line="264" w:lineRule="auto"/>
        <w:ind w:left="720" w:firstLine="0"/>
        <w:jc w:val="both"/>
        <w:rPr/>
      </w:pPr>
      <w:r w:rsidDel="00000000" w:rsidR="00000000" w:rsidRPr="00000000">
        <w:rPr>
          <w:sz w:val="18"/>
          <w:szCs w:val="18"/>
          <w:rtl w:val="0"/>
        </w:rPr>
        <w:t xml:space="preserve">Update Spreedly Documentation.</w:t>
      </w:r>
      <w:r w:rsidDel="00000000" w:rsidR="00000000" w:rsidRPr="00000000">
        <w:rPr>
          <w:rtl w:val="0"/>
        </w:rPr>
      </w:r>
    </w:p>
    <w:p w:rsidR="00000000" w:rsidDel="00000000" w:rsidP="00000000" w:rsidRDefault="00000000" w:rsidRPr="00000000" w14:paraId="00000020">
      <w:pPr>
        <w:tabs>
          <w:tab w:val="left" w:leader="none" w:pos="630"/>
          <w:tab w:val="left" w:leader="none" w:pos="1620"/>
        </w:tabs>
        <w:spacing w:after="120" w:line="264" w:lineRule="auto"/>
        <w:ind w:left="180" w:firstLine="0"/>
        <w:jc w:val="both"/>
        <w:rPr>
          <w:sz w:val="18"/>
          <w:szCs w:val="18"/>
        </w:rPr>
      </w:pPr>
      <w:r w:rsidDel="00000000" w:rsidR="00000000" w:rsidRPr="00000000">
        <w:rPr>
          <w:rtl w:val="0"/>
        </w:rPr>
      </w:r>
    </w:p>
    <w:p w:rsidR="00000000" w:rsidDel="00000000" w:rsidP="00000000" w:rsidRDefault="00000000" w:rsidRPr="00000000" w14:paraId="00000021">
      <w:pPr>
        <w:numPr>
          <w:ilvl w:val="0"/>
          <w:numId w:val="1"/>
        </w:numPr>
        <w:tabs>
          <w:tab w:val="left" w:leader="none" w:pos="630"/>
          <w:tab w:val="left" w:leader="none" w:pos="1620"/>
        </w:tabs>
        <w:spacing w:after="120" w:line="264" w:lineRule="auto"/>
        <w:ind w:left="0" w:firstLine="180"/>
        <w:jc w:val="both"/>
        <w:rPr/>
      </w:pPr>
      <w:r w:rsidDel="00000000" w:rsidR="00000000" w:rsidRPr="00000000">
        <w:rPr>
          <w:sz w:val="18"/>
          <w:szCs w:val="18"/>
          <w:u w:val="single"/>
          <w:rtl w:val="0"/>
        </w:rPr>
        <w:t xml:space="preserve">Spreedly Responsibilities</w:t>
      </w:r>
      <w:r w:rsidDel="00000000" w:rsidR="00000000" w:rsidRPr="00000000">
        <w:rPr>
          <w:sz w:val="18"/>
          <w:szCs w:val="18"/>
          <w:rtl w:val="0"/>
        </w:rPr>
        <w:t xml:space="preserve">. Spreedly will:</w:t>
      </w:r>
      <w:r w:rsidDel="00000000" w:rsidR="00000000" w:rsidRPr="00000000">
        <w:rPr>
          <w:rtl w:val="0"/>
        </w:rPr>
      </w:r>
    </w:p>
    <w:p w:rsidR="00000000" w:rsidDel="00000000" w:rsidP="00000000" w:rsidRDefault="00000000" w:rsidRPr="00000000" w14:paraId="00000022">
      <w:pPr>
        <w:numPr>
          <w:ilvl w:val="1"/>
          <w:numId w:val="1"/>
        </w:numPr>
        <w:tabs>
          <w:tab w:val="left" w:leader="none" w:pos="1260"/>
        </w:tabs>
        <w:spacing w:after="60" w:before="60" w:line="264" w:lineRule="auto"/>
        <w:ind w:left="720" w:firstLine="0"/>
        <w:jc w:val="both"/>
        <w:rPr/>
      </w:pPr>
      <w:r w:rsidDel="00000000" w:rsidR="00000000" w:rsidRPr="00000000">
        <w:rPr>
          <w:sz w:val="18"/>
          <w:szCs w:val="18"/>
          <w:rtl w:val="0"/>
        </w:rPr>
        <w:t xml:space="preserve">Add new gateway and payment operations to Spreedly’s Active Merchant open-source library.</w:t>
      </w:r>
      <w:r w:rsidDel="00000000" w:rsidR="00000000" w:rsidRPr="00000000">
        <w:rPr>
          <w:rtl w:val="0"/>
        </w:rPr>
      </w:r>
    </w:p>
    <w:p w:rsidR="00000000" w:rsidDel="00000000" w:rsidP="00000000" w:rsidRDefault="00000000" w:rsidRPr="00000000" w14:paraId="00000023">
      <w:pPr>
        <w:numPr>
          <w:ilvl w:val="1"/>
          <w:numId w:val="1"/>
        </w:numPr>
        <w:tabs>
          <w:tab w:val="left" w:leader="none" w:pos="1260"/>
        </w:tabs>
        <w:spacing w:after="60" w:before="60" w:line="264" w:lineRule="auto"/>
        <w:ind w:left="720" w:firstLine="0"/>
        <w:jc w:val="both"/>
        <w:rPr/>
      </w:pPr>
      <w:r w:rsidDel="00000000" w:rsidR="00000000" w:rsidRPr="00000000">
        <w:rPr>
          <w:sz w:val="18"/>
          <w:szCs w:val="18"/>
          <w:rtl w:val="0"/>
        </w:rPr>
        <w:t xml:space="preserve">Merge new gateway and payment operations to Spreedly’s core transaction services and deploy to production.</w:t>
      </w:r>
      <w:r w:rsidDel="00000000" w:rsidR="00000000" w:rsidRPr="00000000">
        <w:rPr>
          <w:rtl w:val="0"/>
        </w:rPr>
      </w:r>
    </w:p>
    <w:p w:rsidR="00000000" w:rsidDel="00000000" w:rsidP="00000000" w:rsidRDefault="00000000" w:rsidRPr="00000000" w14:paraId="00000024">
      <w:pPr>
        <w:numPr>
          <w:ilvl w:val="1"/>
          <w:numId w:val="1"/>
        </w:numPr>
        <w:tabs>
          <w:tab w:val="left" w:leader="none" w:pos="1260"/>
        </w:tabs>
        <w:spacing w:after="60" w:before="60" w:line="264" w:lineRule="auto"/>
        <w:ind w:left="720" w:firstLine="0"/>
        <w:jc w:val="both"/>
        <w:rPr/>
      </w:pPr>
      <w:r w:rsidDel="00000000" w:rsidR="00000000" w:rsidRPr="00000000">
        <w:rPr>
          <w:sz w:val="18"/>
          <w:szCs w:val="18"/>
          <w:rtl w:val="0"/>
        </w:rPr>
        <w:t xml:space="preserve">Test the new gateway integration.</w:t>
      </w:r>
      <w:r w:rsidDel="00000000" w:rsidR="00000000" w:rsidRPr="00000000">
        <w:rPr>
          <w:rtl w:val="0"/>
        </w:rPr>
      </w:r>
    </w:p>
    <w:p w:rsidR="00000000" w:rsidDel="00000000" w:rsidP="00000000" w:rsidRDefault="00000000" w:rsidRPr="00000000" w14:paraId="00000025">
      <w:pPr>
        <w:numPr>
          <w:ilvl w:val="1"/>
          <w:numId w:val="1"/>
        </w:numPr>
        <w:tabs>
          <w:tab w:val="left" w:leader="none" w:pos="1260"/>
        </w:tabs>
        <w:spacing w:after="60" w:before="60" w:line="264" w:lineRule="auto"/>
        <w:ind w:left="720" w:firstLine="0"/>
        <w:jc w:val="both"/>
        <w:rPr/>
      </w:pPr>
      <w:r w:rsidDel="00000000" w:rsidR="00000000" w:rsidRPr="00000000">
        <w:rPr>
          <w:sz w:val="18"/>
          <w:szCs w:val="18"/>
          <w:rtl w:val="0"/>
        </w:rPr>
        <w:t xml:space="preserve">Publish the applicable integration documentation in Spreedly’s technical documentation.</w:t>
      </w:r>
      <w:r w:rsidDel="00000000" w:rsidR="00000000" w:rsidRPr="00000000">
        <w:rPr>
          <w:rtl w:val="0"/>
        </w:rPr>
      </w:r>
    </w:p>
    <w:p w:rsidR="00000000" w:rsidDel="00000000" w:rsidP="00000000" w:rsidRDefault="00000000" w:rsidRPr="00000000" w14:paraId="00000026">
      <w:pPr>
        <w:tabs>
          <w:tab w:val="left" w:leader="none" w:pos="720"/>
        </w:tabs>
        <w:spacing w:line="240" w:lineRule="auto"/>
        <w:ind w:left="360" w:firstLine="0"/>
        <w:jc w:val="both"/>
        <w:rPr>
          <w:sz w:val="18"/>
          <w:szCs w:val="18"/>
        </w:rPr>
      </w:pPr>
      <w:r w:rsidDel="00000000" w:rsidR="00000000" w:rsidRPr="00000000">
        <w:rPr>
          <w:rtl w:val="0"/>
        </w:rPr>
      </w:r>
    </w:p>
    <w:p w:rsidR="00000000" w:rsidDel="00000000" w:rsidP="00000000" w:rsidRDefault="00000000" w:rsidRPr="00000000" w14:paraId="00000027">
      <w:pPr>
        <w:numPr>
          <w:ilvl w:val="0"/>
          <w:numId w:val="1"/>
        </w:numPr>
        <w:tabs>
          <w:tab w:val="left" w:leader="none" w:pos="630"/>
        </w:tabs>
        <w:spacing w:after="120" w:line="240" w:lineRule="auto"/>
        <w:ind w:left="0" w:firstLine="180"/>
        <w:jc w:val="both"/>
        <w:rPr/>
      </w:pPr>
      <w:r w:rsidDel="00000000" w:rsidR="00000000" w:rsidRPr="00000000">
        <w:rPr>
          <w:sz w:val="18"/>
          <w:szCs w:val="18"/>
          <w:u w:val="single"/>
          <w:rtl w:val="0"/>
        </w:rPr>
        <w:t xml:space="preserve">Customer Responsibilities</w:t>
      </w:r>
      <w:r w:rsidDel="00000000" w:rsidR="00000000" w:rsidRPr="00000000">
        <w:rPr>
          <w:sz w:val="18"/>
          <w:szCs w:val="18"/>
          <w:rtl w:val="0"/>
        </w:rPr>
        <w:t xml:space="preserve">. In support of the Professional Services, Customer agrees to:</w:t>
      </w:r>
      <w:r w:rsidDel="00000000" w:rsidR="00000000" w:rsidRPr="00000000">
        <w:rPr>
          <w:rtl w:val="0"/>
        </w:rPr>
      </w:r>
    </w:p>
    <w:p w:rsidR="00000000" w:rsidDel="00000000" w:rsidP="00000000" w:rsidRDefault="00000000" w:rsidRPr="00000000" w14:paraId="00000028">
      <w:pPr>
        <w:numPr>
          <w:ilvl w:val="1"/>
          <w:numId w:val="1"/>
        </w:numPr>
        <w:tabs>
          <w:tab w:val="left" w:leader="none" w:pos="1260"/>
        </w:tabs>
        <w:spacing w:after="60" w:before="60" w:line="240" w:lineRule="auto"/>
        <w:ind w:left="720" w:firstLine="0"/>
        <w:jc w:val="both"/>
        <w:rPr/>
      </w:pPr>
      <w:r w:rsidDel="00000000" w:rsidR="00000000" w:rsidRPr="00000000">
        <w:rPr>
          <w:sz w:val="18"/>
          <w:szCs w:val="18"/>
          <w:rtl w:val="0"/>
        </w:rPr>
        <w:t xml:space="preserve">Furnish any materials, documentation, and resources, including introductions to any third parties, necessary for Spreedly to perform the Professional Services.</w:t>
      </w:r>
      <w:r w:rsidDel="00000000" w:rsidR="00000000" w:rsidRPr="00000000">
        <w:rPr>
          <w:rtl w:val="0"/>
        </w:rPr>
      </w:r>
    </w:p>
    <w:p w:rsidR="00000000" w:rsidDel="00000000" w:rsidP="00000000" w:rsidRDefault="00000000" w:rsidRPr="00000000" w14:paraId="00000029">
      <w:pPr>
        <w:numPr>
          <w:ilvl w:val="1"/>
          <w:numId w:val="1"/>
        </w:numPr>
        <w:tabs>
          <w:tab w:val="left" w:leader="none" w:pos="1260"/>
        </w:tabs>
        <w:spacing w:after="60" w:before="60" w:line="240" w:lineRule="auto"/>
        <w:ind w:left="720" w:firstLine="0"/>
        <w:jc w:val="both"/>
        <w:rPr/>
      </w:pPr>
      <w:r w:rsidDel="00000000" w:rsidR="00000000" w:rsidRPr="00000000">
        <w:rPr>
          <w:sz w:val="18"/>
          <w:szCs w:val="18"/>
          <w:rtl w:val="0"/>
        </w:rPr>
        <w:t xml:space="preserve">Reasonably assist Spreedly in the performance of the Professional Services and ensure that the assigned Customer personnel have the necessary skills, knowledge, and experience to oversee the Professional Services.</w:t>
      </w:r>
      <w:r w:rsidDel="00000000" w:rsidR="00000000" w:rsidRPr="00000000">
        <w:rPr>
          <w:rtl w:val="0"/>
        </w:rPr>
      </w:r>
    </w:p>
    <w:p w:rsidR="00000000" w:rsidDel="00000000" w:rsidP="00000000" w:rsidRDefault="00000000" w:rsidRPr="00000000" w14:paraId="0000002A">
      <w:pPr>
        <w:numPr>
          <w:ilvl w:val="1"/>
          <w:numId w:val="1"/>
        </w:numPr>
        <w:tabs>
          <w:tab w:val="left" w:leader="none" w:pos="1260"/>
        </w:tabs>
        <w:spacing w:after="60" w:before="60" w:line="240" w:lineRule="auto"/>
        <w:ind w:left="720" w:firstLine="0"/>
        <w:jc w:val="both"/>
        <w:rPr/>
      </w:pPr>
      <w:r w:rsidDel="00000000" w:rsidR="00000000" w:rsidRPr="00000000">
        <w:rPr>
          <w:sz w:val="18"/>
          <w:szCs w:val="18"/>
          <w:rtl w:val="0"/>
        </w:rPr>
        <w:t xml:space="preserve">Test the results of the Professional Services and Deliverables in accordance with the specifications and acceptance testing process specified in this SOW.</w:t>
      </w:r>
      <w:r w:rsidDel="00000000" w:rsidR="00000000" w:rsidRPr="00000000">
        <w:rPr>
          <w:rtl w:val="0"/>
        </w:rPr>
      </w:r>
    </w:p>
    <w:p w:rsidR="00000000" w:rsidDel="00000000" w:rsidP="00000000" w:rsidRDefault="00000000" w:rsidRPr="00000000" w14:paraId="0000002B">
      <w:pPr>
        <w:tabs>
          <w:tab w:val="left" w:leader="none" w:pos="720"/>
        </w:tabs>
        <w:spacing w:line="240" w:lineRule="auto"/>
        <w:jc w:val="both"/>
        <w:rPr>
          <w:sz w:val="18"/>
          <w:szCs w:val="18"/>
        </w:rPr>
      </w:pPr>
      <w:r w:rsidDel="00000000" w:rsidR="00000000" w:rsidRPr="00000000">
        <w:rPr>
          <w:rtl w:val="0"/>
        </w:rPr>
      </w:r>
    </w:p>
    <w:p w:rsidR="00000000" w:rsidDel="00000000" w:rsidP="00000000" w:rsidRDefault="00000000" w:rsidRPr="00000000" w14:paraId="0000002C">
      <w:pPr>
        <w:tabs>
          <w:tab w:val="left" w:leader="none" w:pos="720"/>
        </w:tabs>
        <w:spacing w:line="240" w:lineRule="auto"/>
        <w:jc w:val="both"/>
        <w:rPr>
          <w:sz w:val="18"/>
          <w:szCs w:val="18"/>
        </w:rPr>
      </w:pPr>
      <w:r w:rsidDel="00000000" w:rsidR="00000000" w:rsidRPr="00000000">
        <w:rPr>
          <w:sz w:val="18"/>
          <w:szCs w:val="18"/>
          <w:rtl w:val="0"/>
        </w:rPr>
        <w:t xml:space="preserve">Spreedly is not responsible or liable for any delay or failure of performance arising in whole or in part by Customer’s delay in performing, or failure to perform, any of its responsibilities under this SOW or the Agreement.</w:t>
      </w:r>
    </w:p>
    <w:p w:rsidR="00000000" w:rsidDel="00000000" w:rsidP="00000000" w:rsidRDefault="00000000" w:rsidRPr="00000000" w14:paraId="0000002D">
      <w:pPr>
        <w:tabs>
          <w:tab w:val="left" w:leader="none" w:pos="720"/>
        </w:tabs>
        <w:spacing w:line="240" w:lineRule="auto"/>
        <w:jc w:val="both"/>
        <w:rPr>
          <w:sz w:val="18"/>
          <w:szCs w:val="18"/>
        </w:rPr>
      </w:pPr>
      <w:r w:rsidDel="00000000" w:rsidR="00000000" w:rsidRPr="00000000">
        <w:rPr>
          <w:rtl w:val="0"/>
        </w:rPr>
      </w:r>
    </w:p>
    <w:p w:rsidR="00000000" w:rsidDel="00000000" w:rsidP="00000000" w:rsidRDefault="00000000" w:rsidRPr="00000000" w14:paraId="0000002E">
      <w:pPr>
        <w:numPr>
          <w:ilvl w:val="0"/>
          <w:numId w:val="1"/>
        </w:numPr>
        <w:spacing w:line="240" w:lineRule="auto"/>
        <w:ind w:left="0" w:firstLine="360"/>
        <w:jc w:val="both"/>
        <w:rPr/>
      </w:pPr>
      <w:r w:rsidDel="00000000" w:rsidR="00000000" w:rsidRPr="00000000">
        <w:rPr>
          <w:sz w:val="18"/>
          <w:szCs w:val="18"/>
          <w:u w:val="single"/>
          <w:rtl w:val="0"/>
        </w:rPr>
        <w:t xml:space="preserve">Duration</w:t>
      </w:r>
      <w:r w:rsidDel="00000000" w:rsidR="00000000" w:rsidRPr="00000000">
        <w:rPr>
          <w:sz w:val="18"/>
          <w:szCs w:val="18"/>
          <w:rtl w:val="0"/>
        </w:rPr>
        <w:t xml:space="preserve">. This SOW will commence on the SOW Effective Date and will continue until the Deliverables  as described herein have been accepted by Customer.</w:t>
      </w:r>
      <w:r w:rsidDel="00000000" w:rsidR="00000000" w:rsidRPr="00000000">
        <w:rPr>
          <w:rtl w:val="0"/>
        </w:rPr>
      </w:r>
    </w:p>
    <w:p w:rsidR="00000000" w:rsidDel="00000000" w:rsidP="00000000" w:rsidRDefault="00000000" w:rsidRPr="00000000" w14:paraId="0000002F">
      <w:pPr>
        <w:spacing w:line="240" w:lineRule="auto"/>
        <w:ind w:left="720" w:firstLine="0"/>
        <w:rPr>
          <w:sz w:val="18"/>
          <w:szCs w:val="18"/>
        </w:rPr>
      </w:pPr>
      <w:r w:rsidDel="00000000" w:rsidR="00000000" w:rsidRPr="00000000">
        <w:rPr>
          <w:rtl w:val="0"/>
        </w:rPr>
      </w:r>
    </w:p>
    <w:p w:rsidR="00000000" w:rsidDel="00000000" w:rsidP="00000000" w:rsidRDefault="00000000" w:rsidRPr="00000000" w14:paraId="00000030">
      <w:pPr>
        <w:numPr>
          <w:ilvl w:val="0"/>
          <w:numId w:val="1"/>
        </w:numPr>
        <w:spacing w:line="240" w:lineRule="auto"/>
        <w:ind w:left="0" w:firstLine="360"/>
        <w:jc w:val="both"/>
        <w:rPr/>
      </w:pPr>
      <w:r w:rsidDel="00000000" w:rsidR="00000000" w:rsidRPr="00000000">
        <w:rPr>
          <w:sz w:val="18"/>
          <w:szCs w:val="18"/>
          <w:u w:val="single"/>
          <w:rtl w:val="0"/>
        </w:rPr>
        <w:t xml:space="preserve">Estimated Timeline</w:t>
      </w:r>
      <w:r w:rsidDel="00000000" w:rsidR="00000000" w:rsidRPr="00000000">
        <w:rPr>
          <w:sz w:val="18"/>
          <w:szCs w:val="18"/>
          <w:rtl w:val="0"/>
        </w:rPr>
        <w:t xml:space="preserve">. The project work will commence within two (2) to four (4) weeks of the SOW Effective Date and last for approximately six (6) to eight (8) weeks. The Professional Services will be performed during Spreedly’s normal business hours (9:00am-5pm EST) and workdays Monday through Friday excluding US holidays.</w:t>
      </w:r>
      <w:r w:rsidDel="00000000" w:rsidR="00000000" w:rsidRPr="00000000">
        <w:rPr>
          <w:rtl w:val="0"/>
        </w:rPr>
      </w:r>
    </w:p>
    <w:p w:rsidR="00000000" w:rsidDel="00000000" w:rsidP="00000000" w:rsidRDefault="00000000" w:rsidRPr="00000000" w14:paraId="00000031">
      <w:pPr>
        <w:spacing w:line="240" w:lineRule="auto"/>
        <w:ind w:left="720" w:firstLine="0"/>
        <w:rPr>
          <w:sz w:val="18"/>
          <w:szCs w:val="18"/>
          <w:highlight w:val="white"/>
        </w:rPr>
      </w:pPr>
      <w:r w:rsidDel="00000000" w:rsidR="00000000" w:rsidRPr="00000000">
        <w:rPr>
          <w:rtl w:val="0"/>
        </w:rPr>
      </w:r>
    </w:p>
    <w:p w:rsidR="00000000" w:rsidDel="00000000" w:rsidP="00000000" w:rsidRDefault="00000000" w:rsidRPr="00000000" w14:paraId="00000032">
      <w:pPr>
        <w:numPr>
          <w:ilvl w:val="0"/>
          <w:numId w:val="1"/>
        </w:numPr>
        <w:spacing w:line="240" w:lineRule="auto"/>
        <w:ind w:left="0" w:firstLine="360"/>
        <w:jc w:val="both"/>
        <w:rPr/>
      </w:pPr>
      <w:r w:rsidDel="00000000" w:rsidR="00000000" w:rsidRPr="00000000">
        <w:rPr>
          <w:sz w:val="18"/>
          <w:szCs w:val="18"/>
          <w:highlight w:val="white"/>
          <w:u w:val="single"/>
          <w:rtl w:val="0"/>
        </w:rPr>
        <w:t xml:space="preserve">Acceptance</w:t>
      </w:r>
      <w:r w:rsidDel="00000000" w:rsidR="00000000" w:rsidRPr="00000000">
        <w:rPr>
          <w:sz w:val="18"/>
          <w:szCs w:val="18"/>
          <w:highlight w:val="white"/>
          <w:rtl w:val="0"/>
        </w:rPr>
        <w:t xml:space="preserve">. When Spreedly has identified the Professional Services under this SOW as completed, Spreedly will provide written notification (email acceptable) to Customer. Customer will have 10 business days (the “Acceptance Period”) in which to determine if the Deliverables conform to the specifications in this SOW. Customer will be deemed to have accepted the Deliverables unless, prior to the expiration of the Acceptance Period, Spreedly with a detailed written description of each alleged non-conformance. In such an event, Spreedly will either confirm the non-conformance and commence work on making corrections or inform Customer that Spreedly does not agree that a non-conformance exists and provide Customer with a written explanation for Spreedly’s conclusion. Each Party will provide reasonable assistance and information to one another to assist in resolving any disputes regarding Deliverables.</w:t>
      </w:r>
      <w:r w:rsidDel="00000000" w:rsidR="00000000" w:rsidRPr="00000000">
        <w:rPr>
          <w:rtl w:val="0"/>
        </w:rPr>
      </w:r>
    </w:p>
    <w:p w:rsidR="00000000" w:rsidDel="00000000" w:rsidP="00000000" w:rsidRDefault="00000000" w:rsidRPr="00000000" w14:paraId="00000033">
      <w:pPr>
        <w:spacing w:line="240" w:lineRule="auto"/>
        <w:jc w:val="both"/>
        <w:rPr>
          <w:sz w:val="18"/>
          <w:szCs w:val="18"/>
        </w:rPr>
      </w:pPr>
      <w:r w:rsidDel="00000000" w:rsidR="00000000" w:rsidRPr="00000000">
        <w:rPr>
          <w:rtl w:val="0"/>
        </w:rPr>
      </w:r>
    </w:p>
    <w:p w:rsidR="00000000" w:rsidDel="00000000" w:rsidP="00000000" w:rsidRDefault="00000000" w:rsidRPr="00000000" w14:paraId="00000034">
      <w:pPr>
        <w:numPr>
          <w:ilvl w:val="0"/>
          <w:numId w:val="1"/>
        </w:numPr>
        <w:spacing w:line="240" w:lineRule="auto"/>
        <w:ind w:left="0" w:firstLine="360"/>
        <w:jc w:val="both"/>
        <w:rPr/>
      </w:pPr>
      <w:r w:rsidDel="00000000" w:rsidR="00000000" w:rsidRPr="00000000">
        <w:rPr>
          <w:sz w:val="18"/>
          <w:szCs w:val="18"/>
          <w:u w:val="single"/>
          <w:rtl w:val="0"/>
        </w:rPr>
        <w:t xml:space="preserve">Fees and Payment Terms</w:t>
      </w:r>
      <w:r w:rsidDel="00000000" w:rsidR="00000000" w:rsidRPr="00000000">
        <w:rPr>
          <w:sz w:val="18"/>
          <w:szCs w:val="18"/>
          <w:rtl w:val="0"/>
        </w:rPr>
        <w:t xml:space="preserve">. In consideration for the performance of the Professional Services under this SOW, Customer will pay to Spreedly $25,000.00 payable in two installments, half up front prior to the commencement of Professional Services and the balance after acceptance of the Deliverables by Customer. All payments are subject to the terms prescribed in the Agreement.</w:t>
      </w:r>
      <w:r w:rsidDel="00000000" w:rsidR="00000000" w:rsidRPr="00000000">
        <w:rPr>
          <w:rtl w:val="0"/>
        </w:rPr>
      </w:r>
    </w:p>
    <w:p w:rsidR="00000000" w:rsidDel="00000000" w:rsidP="00000000" w:rsidRDefault="00000000" w:rsidRPr="00000000" w14:paraId="00000035">
      <w:pPr>
        <w:spacing w:line="240" w:lineRule="auto"/>
        <w:rPr>
          <w:sz w:val="18"/>
          <w:szCs w:val="18"/>
        </w:rPr>
      </w:pPr>
      <w:r w:rsidDel="00000000" w:rsidR="00000000" w:rsidRPr="00000000">
        <w:rPr>
          <w:rtl w:val="0"/>
        </w:rPr>
      </w:r>
    </w:p>
    <w:p w:rsidR="00000000" w:rsidDel="00000000" w:rsidP="00000000" w:rsidRDefault="00000000" w:rsidRPr="00000000" w14:paraId="00000036">
      <w:pPr>
        <w:spacing w:line="240" w:lineRule="auto"/>
        <w:rPr>
          <w:sz w:val="18"/>
          <w:szCs w:val="18"/>
        </w:rPr>
      </w:pPr>
      <w:r w:rsidDel="00000000" w:rsidR="00000000" w:rsidRPr="00000000">
        <w:rPr>
          <w:sz w:val="18"/>
          <w:szCs w:val="18"/>
          <w:rtl w:val="0"/>
        </w:rPr>
        <w:t xml:space="preserve">Customer may elect to pay all amounts due under this SOW either by:</w:t>
      </w:r>
    </w:p>
    <w:p w:rsidR="00000000" w:rsidDel="00000000" w:rsidP="00000000" w:rsidRDefault="00000000" w:rsidRPr="00000000" w14:paraId="00000037">
      <w:pPr>
        <w:spacing w:line="240" w:lineRule="auto"/>
        <w:ind w:left="1440" w:firstLine="0"/>
        <w:rPr>
          <w:sz w:val="18"/>
          <w:szCs w:val="18"/>
        </w:rPr>
      </w:pPr>
      <w:r w:rsidDel="00000000" w:rsidR="00000000" w:rsidRPr="00000000">
        <w:rPr>
          <w:rtl w:val="0"/>
        </w:rPr>
      </w:r>
    </w:p>
    <w:p w:rsidR="00000000" w:rsidDel="00000000" w:rsidP="00000000" w:rsidRDefault="00000000" w:rsidRPr="00000000" w14:paraId="00000038">
      <w:pPr>
        <w:numPr>
          <w:ilvl w:val="0"/>
          <w:numId w:val="2"/>
        </w:numPr>
        <w:spacing w:line="240" w:lineRule="auto"/>
        <w:ind w:left="810" w:hanging="450"/>
        <w:rPr>
          <w:sz w:val="18"/>
          <w:szCs w:val="18"/>
        </w:rPr>
      </w:pPr>
      <w:r w:rsidDel="00000000" w:rsidR="00000000" w:rsidRPr="00000000">
        <w:rPr>
          <w:sz w:val="18"/>
          <w:szCs w:val="18"/>
          <w:rtl w:val="0"/>
        </w:rPr>
        <w:t xml:space="preserve">ACH payment or wire transfer to the following account:</w:t>
      </w:r>
    </w:p>
    <w:p w:rsidR="00000000" w:rsidDel="00000000" w:rsidP="00000000" w:rsidRDefault="00000000" w:rsidRPr="00000000" w14:paraId="00000039">
      <w:pPr>
        <w:spacing w:line="240" w:lineRule="auto"/>
        <w:rPr>
          <w:sz w:val="18"/>
          <w:szCs w:val="18"/>
        </w:rPr>
      </w:pPr>
      <w:r w:rsidDel="00000000" w:rsidR="00000000" w:rsidRPr="00000000">
        <w:rPr>
          <w:rtl w:val="0"/>
        </w:rPr>
      </w:r>
    </w:p>
    <w:p w:rsidR="00000000" w:rsidDel="00000000" w:rsidP="00000000" w:rsidRDefault="00000000" w:rsidRPr="00000000" w14:paraId="0000003A">
      <w:pPr>
        <w:spacing w:line="240" w:lineRule="auto"/>
        <w:ind w:left="1440" w:firstLine="0"/>
        <w:rPr>
          <w:sz w:val="18"/>
          <w:szCs w:val="18"/>
        </w:rPr>
      </w:pPr>
      <w:r w:rsidDel="00000000" w:rsidR="00000000" w:rsidRPr="00000000">
        <w:rPr>
          <w:sz w:val="18"/>
          <w:szCs w:val="18"/>
          <w:rtl w:val="0"/>
        </w:rPr>
        <w:t xml:space="preserve">Receiver: Webster Bank</w:t>
      </w:r>
    </w:p>
    <w:p w:rsidR="00000000" w:rsidDel="00000000" w:rsidP="00000000" w:rsidRDefault="00000000" w:rsidRPr="00000000" w14:paraId="0000003B">
      <w:pPr>
        <w:spacing w:line="240" w:lineRule="auto"/>
        <w:ind w:left="1440" w:firstLine="0"/>
        <w:rPr>
          <w:sz w:val="18"/>
          <w:szCs w:val="18"/>
        </w:rPr>
      </w:pPr>
      <w:r w:rsidDel="00000000" w:rsidR="00000000" w:rsidRPr="00000000">
        <w:rPr>
          <w:sz w:val="18"/>
          <w:szCs w:val="18"/>
          <w:rtl w:val="0"/>
        </w:rPr>
        <w:t xml:space="preserve">ABA/Routing #: </w:t>
        <w:tab/>
      </w:r>
      <w:r w:rsidDel="00000000" w:rsidR="00000000" w:rsidRPr="00000000">
        <w:rPr>
          <w:sz w:val="18"/>
          <w:szCs w:val="18"/>
          <w:highlight w:val="white"/>
          <w:rtl w:val="0"/>
        </w:rPr>
        <w:t xml:space="preserve">211170101</w:t>
      </w:r>
      <w:r w:rsidDel="00000000" w:rsidR="00000000" w:rsidRPr="00000000">
        <w:rPr>
          <w:rtl w:val="0"/>
        </w:rPr>
      </w:r>
    </w:p>
    <w:p w:rsidR="00000000" w:rsidDel="00000000" w:rsidP="00000000" w:rsidRDefault="00000000" w:rsidRPr="00000000" w14:paraId="0000003C">
      <w:pPr>
        <w:spacing w:line="240" w:lineRule="auto"/>
        <w:ind w:left="1440" w:firstLine="0"/>
        <w:rPr>
          <w:sz w:val="18"/>
          <w:szCs w:val="18"/>
        </w:rPr>
      </w:pPr>
      <w:r w:rsidDel="00000000" w:rsidR="00000000" w:rsidRPr="00000000">
        <w:rPr>
          <w:sz w:val="18"/>
          <w:szCs w:val="18"/>
          <w:rtl w:val="0"/>
        </w:rPr>
        <w:t xml:space="preserve">SWIFT Code:</w:t>
        <w:tab/>
      </w:r>
      <w:r w:rsidDel="00000000" w:rsidR="00000000" w:rsidRPr="00000000">
        <w:rPr>
          <w:sz w:val="18"/>
          <w:szCs w:val="18"/>
          <w:highlight w:val="white"/>
          <w:rtl w:val="0"/>
        </w:rPr>
        <w:t xml:space="preserve">WENAUS31</w:t>
      </w:r>
      <w:r w:rsidDel="00000000" w:rsidR="00000000" w:rsidRPr="00000000">
        <w:rPr>
          <w:rtl w:val="0"/>
        </w:rPr>
      </w:r>
    </w:p>
    <w:p w:rsidR="00000000" w:rsidDel="00000000" w:rsidP="00000000" w:rsidRDefault="00000000" w:rsidRPr="00000000" w14:paraId="0000003D">
      <w:pPr>
        <w:spacing w:line="240" w:lineRule="auto"/>
        <w:ind w:left="1440" w:firstLine="0"/>
        <w:rPr>
          <w:sz w:val="18"/>
          <w:szCs w:val="18"/>
        </w:rPr>
      </w:pPr>
      <w:r w:rsidDel="00000000" w:rsidR="00000000" w:rsidRPr="00000000">
        <w:rPr>
          <w:sz w:val="18"/>
          <w:szCs w:val="18"/>
          <w:rtl w:val="0"/>
        </w:rPr>
        <w:t xml:space="preserve">Beneficiary:</w:t>
        <w:tab/>
      </w:r>
      <w:r w:rsidDel="00000000" w:rsidR="00000000" w:rsidRPr="00000000">
        <w:rPr>
          <w:sz w:val="18"/>
          <w:szCs w:val="18"/>
          <w:highlight w:val="white"/>
          <w:rtl w:val="0"/>
        </w:rPr>
        <w:t xml:space="preserve">0024760830</w:t>
      </w:r>
      <w:r w:rsidDel="00000000" w:rsidR="00000000" w:rsidRPr="00000000">
        <w:rPr>
          <w:rtl w:val="0"/>
        </w:rPr>
      </w:r>
    </w:p>
    <w:p w:rsidR="00000000" w:rsidDel="00000000" w:rsidP="00000000" w:rsidRDefault="00000000" w:rsidRPr="00000000" w14:paraId="0000003E">
      <w:pPr>
        <w:spacing w:line="240" w:lineRule="auto"/>
        <w:ind w:left="1440" w:firstLine="0"/>
        <w:rPr>
          <w:sz w:val="18"/>
          <w:szCs w:val="18"/>
        </w:rPr>
      </w:pPr>
      <w:r w:rsidDel="00000000" w:rsidR="00000000" w:rsidRPr="00000000">
        <w:rPr>
          <w:sz w:val="18"/>
          <w:szCs w:val="18"/>
          <w:rtl w:val="0"/>
        </w:rPr>
        <w:tab/>
        <w:tab/>
        <w:t xml:space="preserve">Spreedly, Inc.</w:t>
      </w:r>
    </w:p>
    <w:p w:rsidR="00000000" w:rsidDel="00000000" w:rsidP="00000000" w:rsidRDefault="00000000" w:rsidRPr="00000000" w14:paraId="0000003F">
      <w:pPr>
        <w:spacing w:line="240" w:lineRule="auto"/>
        <w:ind w:left="1440" w:firstLine="0"/>
        <w:rPr>
          <w:sz w:val="18"/>
          <w:szCs w:val="18"/>
        </w:rPr>
      </w:pPr>
      <w:r w:rsidDel="00000000" w:rsidR="00000000" w:rsidRPr="00000000">
        <w:rPr>
          <w:sz w:val="18"/>
          <w:szCs w:val="18"/>
          <w:rtl w:val="0"/>
        </w:rPr>
        <w:tab/>
        <w:tab/>
        <w:t xml:space="preserve">300 Morris Street, Suite 400</w:t>
      </w:r>
    </w:p>
    <w:p w:rsidR="00000000" w:rsidDel="00000000" w:rsidP="00000000" w:rsidRDefault="00000000" w:rsidRPr="00000000" w14:paraId="00000040">
      <w:pPr>
        <w:spacing w:line="240" w:lineRule="auto"/>
        <w:ind w:left="1440" w:firstLine="0"/>
        <w:rPr>
          <w:sz w:val="18"/>
          <w:szCs w:val="18"/>
        </w:rPr>
      </w:pPr>
      <w:r w:rsidDel="00000000" w:rsidR="00000000" w:rsidRPr="00000000">
        <w:rPr>
          <w:sz w:val="18"/>
          <w:szCs w:val="18"/>
          <w:rtl w:val="0"/>
        </w:rPr>
        <w:tab/>
        <w:tab/>
        <w:t xml:space="preserve">Durham, NC 27701</w:t>
      </w:r>
    </w:p>
    <w:p w:rsidR="00000000" w:rsidDel="00000000" w:rsidP="00000000" w:rsidRDefault="00000000" w:rsidRPr="00000000" w14:paraId="00000041">
      <w:pPr>
        <w:spacing w:line="240" w:lineRule="auto"/>
        <w:ind w:left="1440" w:firstLine="0"/>
        <w:rPr>
          <w:sz w:val="18"/>
          <w:szCs w:val="18"/>
        </w:rPr>
      </w:pPr>
      <w:r w:rsidDel="00000000" w:rsidR="00000000" w:rsidRPr="00000000">
        <w:rPr>
          <w:sz w:val="18"/>
          <w:szCs w:val="18"/>
          <w:rtl w:val="0"/>
        </w:rPr>
        <w:tab/>
        <w:tab/>
        <w:t xml:space="preserve">USA</w:t>
      </w:r>
    </w:p>
    <w:p w:rsidR="00000000" w:rsidDel="00000000" w:rsidP="00000000" w:rsidRDefault="00000000" w:rsidRPr="00000000" w14:paraId="00000042">
      <w:pPr>
        <w:spacing w:line="240" w:lineRule="auto"/>
        <w:rPr>
          <w:sz w:val="18"/>
          <w:szCs w:val="18"/>
        </w:rPr>
      </w:pPr>
      <w:r w:rsidDel="00000000" w:rsidR="00000000" w:rsidRPr="00000000">
        <w:rPr>
          <w:rtl w:val="0"/>
        </w:rPr>
      </w:r>
    </w:p>
    <w:p w:rsidR="00000000" w:rsidDel="00000000" w:rsidP="00000000" w:rsidRDefault="00000000" w:rsidRPr="00000000" w14:paraId="00000043">
      <w:pPr>
        <w:numPr>
          <w:ilvl w:val="0"/>
          <w:numId w:val="2"/>
        </w:numPr>
        <w:spacing w:line="240" w:lineRule="auto"/>
        <w:ind w:left="810" w:hanging="450"/>
        <w:rPr>
          <w:sz w:val="18"/>
          <w:szCs w:val="18"/>
        </w:rPr>
      </w:pPr>
      <w:r w:rsidDel="00000000" w:rsidR="00000000" w:rsidRPr="00000000">
        <w:rPr>
          <w:sz w:val="18"/>
          <w:szCs w:val="18"/>
          <w:rtl w:val="0"/>
        </w:rPr>
        <w:t xml:space="preserve">check delivered to the address specified in the relevant invoice.</w:t>
      </w:r>
    </w:p>
    <w:p w:rsidR="00000000" w:rsidDel="00000000" w:rsidP="00000000" w:rsidRDefault="00000000" w:rsidRPr="00000000" w14:paraId="00000044">
      <w:pPr>
        <w:spacing w:line="240" w:lineRule="auto"/>
        <w:rPr>
          <w:sz w:val="18"/>
          <w:szCs w:val="18"/>
        </w:rPr>
      </w:pPr>
      <w:r w:rsidDel="00000000" w:rsidR="00000000" w:rsidRPr="00000000">
        <w:rPr>
          <w:rtl w:val="0"/>
        </w:rPr>
      </w:r>
    </w:p>
    <w:p w:rsidR="00000000" w:rsidDel="00000000" w:rsidP="00000000" w:rsidRDefault="00000000" w:rsidRPr="00000000" w14:paraId="00000045">
      <w:pPr>
        <w:tabs>
          <w:tab w:val="left" w:leader="none" w:pos="1080"/>
        </w:tabs>
        <w:spacing w:after="240" w:line="240" w:lineRule="auto"/>
        <w:jc w:val="both"/>
        <w:rPr>
          <w:sz w:val="18"/>
          <w:szCs w:val="18"/>
        </w:rPr>
      </w:pPr>
      <w:r w:rsidDel="00000000" w:rsidR="00000000" w:rsidRPr="00000000">
        <w:rPr>
          <w:sz w:val="18"/>
          <w:szCs w:val="18"/>
          <w:rtl w:val="0"/>
        </w:rPr>
        <w:t xml:space="preserve">If Customer fails to make any payment when due then, in addition to all other remedies that may be available, Spreedly may charge interest on the past due amount at the rate of 1.5% per month calculated daily and compounded monthly or, if lower, the highest rate permitted under applicable law.</w:t>
      </w:r>
    </w:p>
    <w:p w:rsidR="00000000" w:rsidDel="00000000" w:rsidP="00000000" w:rsidRDefault="00000000" w:rsidRPr="00000000" w14:paraId="00000046">
      <w:pPr>
        <w:spacing w:line="240" w:lineRule="auto"/>
        <w:rPr>
          <w:sz w:val="18"/>
          <w:szCs w:val="18"/>
        </w:rPr>
      </w:pPr>
      <w:r w:rsidDel="00000000" w:rsidR="00000000" w:rsidRPr="00000000">
        <w:rPr>
          <w:rtl w:val="0"/>
        </w:rPr>
      </w:r>
    </w:p>
    <w:p w:rsidR="00000000" w:rsidDel="00000000" w:rsidP="00000000" w:rsidRDefault="00000000" w:rsidRPr="00000000" w14:paraId="00000047">
      <w:pPr>
        <w:spacing w:line="240" w:lineRule="auto"/>
        <w:rPr>
          <w:sz w:val="18"/>
          <w:szCs w:val="18"/>
        </w:rPr>
      </w:pPr>
      <w:r w:rsidDel="00000000" w:rsidR="00000000" w:rsidRPr="00000000">
        <w:rPr>
          <w:rtl w:val="0"/>
        </w:rPr>
      </w:r>
    </w:p>
    <w:p w:rsidR="00000000" w:rsidDel="00000000" w:rsidP="00000000" w:rsidRDefault="00000000" w:rsidRPr="00000000" w14:paraId="00000048">
      <w:pPr>
        <w:spacing w:line="240" w:lineRule="auto"/>
        <w:jc w:val="center"/>
        <w:rPr>
          <w:b w:val="1"/>
          <w:sz w:val="18"/>
          <w:szCs w:val="18"/>
        </w:rPr>
      </w:pPr>
      <w:r w:rsidDel="00000000" w:rsidR="00000000" w:rsidRPr="00000000">
        <w:rPr>
          <w:sz w:val="18"/>
          <w:szCs w:val="18"/>
          <w:rtl w:val="0"/>
        </w:rPr>
        <w:t xml:space="preserve">[Signatures on Next Page]</w:t>
      </w:r>
      <w:r w:rsidDel="00000000" w:rsidR="00000000" w:rsidRPr="00000000">
        <w:br w:type="page"/>
      </w:r>
      <w:r w:rsidDel="00000000" w:rsidR="00000000" w:rsidRPr="00000000">
        <w:rPr>
          <w:rtl w:val="0"/>
        </w:rPr>
      </w:r>
    </w:p>
    <w:p w:rsidR="00000000" w:rsidDel="00000000" w:rsidP="00000000" w:rsidRDefault="00000000" w:rsidRPr="00000000" w14:paraId="00000049">
      <w:pPr>
        <w:spacing w:after="180" w:line="201" w:lineRule="auto"/>
        <w:ind w:right="72"/>
        <w:rPr>
          <w:sz w:val="18"/>
          <w:szCs w:val="18"/>
        </w:rPr>
      </w:pPr>
      <w:r w:rsidDel="00000000" w:rsidR="00000000" w:rsidRPr="00000000">
        <w:rPr>
          <w:rtl w:val="0"/>
        </w:rPr>
      </w:r>
    </w:p>
    <w:p w:rsidR="00000000" w:rsidDel="00000000" w:rsidP="00000000" w:rsidRDefault="00000000" w:rsidRPr="00000000" w14:paraId="0000004A">
      <w:pPr>
        <w:spacing w:after="180" w:line="206" w:lineRule="auto"/>
        <w:ind w:left="72" w:firstLine="0"/>
        <w:rPr>
          <w:b w:val="1"/>
          <w:sz w:val="18"/>
          <w:szCs w:val="18"/>
        </w:rPr>
      </w:pPr>
      <w:r w:rsidDel="00000000" w:rsidR="00000000" w:rsidRPr="00000000">
        <w:rPr>
          <w:sz w:val="18"/>
          <w:szCs w:val="18"/>
          <w:rtl w:val="0"/>
        </w:rPr>
        <w:t xml:space="preserve">The Parties have executed this SOW by their duly authorized representatives in one or more counterparts, each of which will be deemed an original.</w:t>
      </w:r>
      <w:r w:rsidDel="00000000" w:rsidR="00000000" w:rsidRPr="00000000">
        <w:rPr>
          <w:rtl w:val="0"/>
        </w:rPr>
      </w:r>
    </w:p>
    <w:tbl>
      <w:tblPr>
        <w:tblStyle w:val="Table2"/>
        <w:tblW w:w="9378.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33"/>
        <w:gridCol w:w="448"/>
        <w:gridCol w:w="4497"/>
        <w:tblGridChange w:id="0">
          <w:tblGrid>
            <w:gridCol w:w="4433"/>
            <w:gridCol w:w="448"/>
            <w:gridCol w:w="4497"/>
          </w:tblGrid>
        </w:tblGridChange>
      </w:tblGrid>
      <w:tr>
        <w:trPr>
          <w:cantSplit w:val="0"/>
          <w:tblHeader w:val="0"/>
        </w:trPr>
        <w:tc>
          <w:tcPr/>
          <w:p w:rsidR="00000000" w:rsidDel="00000000" w:rsidP="00000000" w:rsidRDefault="00000000" w:rsidRPr="00000000" w14:paraId="0000004B">
            <w:pPr>
              <w:spacing w:line="240" w:lineRule="auto"/>
              <w:rPr>
                <w:b w:val="1"/>
                <w:sz w:val="18"/>
                <w:szCs w:val="18"/>
              </w:rPr>
            </w:pPr>
            <w:r w:rsidDel="00000000" w:rsidR="00000000" w:rsidRPr="00000000">
              <w:rPr>
                <w:rtl w:val="0"/>
              </w:rPr>
            </w:r>
          </w:p>
          <w:p w:rsidR="00000000" w:rsidDel="00000000" w:rsidP="00000000" w:rsidRDefault="00000000" w:rsidRPr="00000000" w14:paraId="0000004C">
            <w:pPr>
              <w:spacing w:line="240" w:lineRule="auto"/>
              <w:rPr>
                <w:b w:val="1"/>
                <w:sz w:val="18"/>
                <w:szCs w:val="18"/>
              </w:rPr>
            </w:pPr>
            <w:r w:rsidDel="00000000" w:rsidR="00000000" w:rsidRPr="00000000">
              <w:rPr>
                <w:b w:val="1"/>
                <w:sz w:val="18"/>
                <w:szCs w:val="18"/>
                <w:rtl w:val="0"/>
              </w:rPr>
              <w:t xml:space="preserve">Spreedly, Inc.</w:t>
            </w:r>
          </w:p>
          <w:p w:rsidR="00000000" w:rsidDel="00000000" w:rsidP="00000000" w:rsidRDefault="00000000" w:rsidRPr="00000000" w14:paraId="0000004D">
            <w:pPr>
              <w:spacing w:line="240" w:lineRule="auto"/>
              <w:rPr>
                <w:b w:val="1"/>
                <w:sz w:val="18"/>
                <w:szCs w:val="18"/>
              </w:rPr>
            </w:pPr>
            <w:r w:rsidDel="00000000" w:rsidR="00000000" w:rsidRPr="00000000">
              <w:rPr>
                <w:rtl w:val="0"/>
              </w:rPr>
            </w:r>
          </w:p>
        </w:tc>
        <w:tc>
          <w:tcPr/>
          <w:p w:rsidR="00000000" w:rsidDel="00000000" w:rsidP="00000000" w:rsidRDefault="00000000" w:rsidRPr="00000000" w14:paraId="0000004E">
            <w:pPr>
              <w:spacing w:line="240" w:lineRule="auto"/>
              <w:rPr>
                <w:sz w:val="18"/>
                <w:szCs w:val="18"/>
              </w:rPr>
            </w:pPr>
            <w:r w:rsidDel="00000000" w:rsidR="00000000" w:rsidRPr="00000000">
              <w:rPr>
                <w:rtl w:val="0"/>
              </w:rPr>
            </w:r>
          </w:p>
        </w:tc>
        <w:tc>
          <w:tcPr/>
          <w:p w:rsidR="00000000" w:rsidDel="00000000" w:rsidP="00000000" w:rsidRDefault="00000000" w:rsidRPr="00000000" w14:paraId="0000004F">
            <w:pPr>
              <w:spacing w:line="240" w:lineRule="auto"/>
              <w:rPr>
                <w:sz w:val="18"/>
                <w:szCs w:val="18"/>
              </w:rPr>
            </w:pPr>
            <w:r w:rsidDel="00000000" w:rsidR="00000000" w:rsidRPr="00000000">
              <w:rPr>
                <w:rtl w:val="0"/>
              </w:rPr>
            </w:r>
          </w:p>
          <w:p w:rsidR="00000000" w:rsidDel="00000000" w:rsidP="00000000" w:rsidRDefault="00000000" w:rsidRPr="00000000" w14:paraId="00000050">
            <w:pPr>
              <w:spacing w:line="240" w:lineRule="auto"/>
              <w:rPr>
                <w:b w:val="1"/>
                <w:sz w:val="18"/>
                <w:szCs w:val="18"/>
              </w:rPr>
            </w:pPr>
            <w:r w:rsidDel="00000000" w:rsidR="00000000" w:rsidRPr="00000000">
              <w:rPr>
                <w:b w:val="1"/>
                <w:sz w:val="18"/>
                <w:szCs w:val="18"/>
                <w:highlight w:val="white"/>
                <w:rtl w:val="0"/>
              </w:rPr>
              <w:t xml:space="preserve">Emerald Expositions LLC</w:t>
            </w:r>
            <w:r w:rsidDel="00000000" w:rsidR="00000000" w:rsidRPr="00000000">
              <w:rPr>
                <w:rtl w:val="0"/>
              </w:rPr>
            </w:r>
          </w:p>
          <w:p w:rsidR="00000000" w:rsidDel="00000000" w:rsidP="00000000" w:rsidRDefault="00000000" w:rsidRPr="00000000" w14:paraId="00000051">
            <w:pPr>
              <w:spacing w:line="240" w:lineRule="auto"/>
              <w:rPr>
                <w:b w:val="1"/>
                <w:sz w:val="18"/>
                <w:szCs w:val="18"/>
                <w:highlight w:val="yellow"/>
              </w:rPr>
            </w:pPr>
            <w:r w:rsidDel="00000000" w:rsidR="00000000" w:rsidRPr="00000000">
              <w:rPr>
                <w:rtl w:val="0"/>
              </w:rPr>
            </w:r>
          </w:p>
          <w:p w:rsidR="00000000" w:rsidDel="00000000" w:rsidP="00000000" w:rsidRDefault="00000000" w:rsidRPr="00000000" w14:paraId="00000052">
            <w:pPr>
              <w:spacing w:line="240" w:lineRule="auto"/>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53">
            <w:pPr>
              <w:spacing w:after="120" w:before="120" w:line="180" w:lineRule="auto"/>
              <w:rPr>
                <w:sz w:val="18"/>
                <w:szCs w:val="18"/>
              </w:rPr>
            </w:pPr>
            <w:r w:rsidDel="00000000" w:rsidR="00000000" w:rsidRPr="00000000">
              <w:rPr>
                <w:rtl w:val="0"/>
              </w:rPr>
            </w:r>
          </w:p>
          <w:p w:rsidR="00000000" w:rsidDel="00000000" w:rsidP="00000000" w:rsidRDefault="00000000" w:rsidRPr="00000000" w14:paraId="00000054">
            <w:pPr>
              <w:spacing w:after="120" w:before="120" w:line="180" w:lineRule="auto"/>
              <w:rPr>
                <w:sz w:val="18"/>
                <w:szCs w:val="18"/>
              </w:rPr>
            </w:pPr>
            <w:r w:rsidDel="00000000" w:rsidR="00000000" w:rsidRPr="00000000">
              <w:rPr>
                <w:sz w:val="18"/>
                <w:szCs w:val="18"/>
                <w:rtl w:val="0"/>
              </w:rPr>
              <w:t xml:space="preserve">By: </w:t>
            </w:r>
          </w:p>
        </w:tc>
        <w:tc>
          <w:tcPr/>
          <w:p w:rsidR="00000000" w:rsidDel="00000000" w:rsidP="00000000" w:rsidRDefault="00000000" w:rsidRPr="00000000" w14:paraId="00000055">
            <w:pPr>
              <w:spacing w:after="120" w:before="120" w:line="180" w:lineRule="auto"/>
              <w:rPr>
                <w:sz w:val="18"/>
                <w:szCs w:val="18"/>
              </w:rPr>
            </w:pPr>
            <w:r w:rsidDel="00000000" w:rsidR="00000000" w:rsidRPr="00000000">
              <w:rPr>
                <w:rtl w:val="0"/>
              </w:rPr>
            </w:r>
          </w:p>
        </w:tc>
        <w:tc>
          <w:tcPr/>
          <w:p w:rsidR="00000000" w:rsidDel="00000000" w:rsidP="00000000" w:rsidRDefault="00000000" w:rsidRPr="00000000" w14:paraId="00000056">
            <w:pPr>
              <w:spacing w:after="120" w:before="120" w:line="180" w:lineRule="auto"/>
              <w:rPr>
                <w:sz w:val="18"/>
                <w:szCs w:val="18"/>
              </w:rPr>
            </w:pPr>
            <w:r w:rsidDel="00000000" w:rsidR="00000000" w:rsidRPr="00000000">
              <w:rPr>
                <w:rtl w:val="0"/>
              </w:rPr>
            </w:r>
          </w:p>
          <w:p w:rsidR="00000000" w:rsidDel="00000000" w:rsidP="00000000" w:rsidRDefault="00000000" w:rsidRPr="00000000" w14:paraId="00000057">
            <w:pPr>
              <w:spacing w:after="120" w:before="120" w:line="180" w:lineRule="auto"/>
              <w:rPr>
                <w:sz w:val="18"/>
                <w:szCs w:val="18"/>
              </w:rPr>
            </w:pPr>
            <w:r w:rsidDel="00000000" w:rsidR="00000000" w:rsidRPr="00000000">
              <w:rPr>
                <w:sz w:val="18"/>
                <w:szCs w:val="18"/>
                <w:rtl w:val="0"/>
              </w:rPr>
              <w:t xml:space="preserve">By: </w:t>
            </w:r>
          </w:p>
        </w:tc>
      </w:tr>
      <w:tr>
        <w:trPr>
          <w:cantSplit w:val="0"/>
          <w:tblHeader w:val="0"/>
        </w:trPr>
        <w:tc>
          <w:tcPr/>
          <w:p w:rsidR="00000000" w:rsidDel="00000000" w:rsidP="00000000" w:rsidRDefault="00000000" w:rsidRPr="00000000" w14:paraId="00000058">
            <w:pPr>
              <w:spacing w:after="120" w:before="120" w:line="180" w:lineRule="auto"/>
              <w:rPr>
                <w:sz w:val="18"/>
                <w:szCs w:val="18"/>
              </w:rPr>
            </w:pPr>
            <w:r w:rsidDel="00000000" w:rsidR="00000000" w:rsidRPr="00000000">
              <w:rPr>
                <w:rtl w:val="0"/>
              </w:rPr>
            </w:r>
          </w:p>
          <w:p w:rsidR="00000000" w:rsidDel="00000000" w:rsidP="00000000" w:rsidRDefault="00000000" w:rsidRPr="00000000" w14:paraId="00000059">
            <w:pPr>
              <w:spacing w:after="120" w:before="120" w:line="180" w:lineRule="auto"/>
              <w:rPr>
                <w:sz w:val="18"/>
                <w:szCs w:val="18"/>
              </w:rPr>
            </w:pPr>
            <w:r w:rsidDel="00000000" w:rsidR="00000000" w:rsidRPr="00000000">
              <w:rPr>
                <w:sz w:val="18"/>
                <w:szCs w:val="18"/>
                <w:rtl w:val="0"/>
              </w:rPr>
              <w:t xml:space="preserve">Name: </w:t>
            </w:r>
          </w:p>
        </w:tc>
        <w:tc>
          <w:tcPr/>
          <w:p w:rsidR="00000000" w:rsidDel="00000000" w:rsidP="00000000" w:rsidRDefault="00000000" w:rsidRPr="00000000" w14:paraId="0000005A">
            <w:pPr>
              <w:spacing w:after="120" w:before="120" w:line="180" w:lineRule="auto"/>
              <w:rPr>
                <w:sz w:val="18"/>
                <w:szCs w:val="18"/>
              </w:rPr>
            </w:pPr>
            <w:r w:rsidDel="00000000" w:rsidR="00000000" w:rsidRPr="00000000">
              <w:rPr>
                <w:rtl w:val="0"/>
              </w:rPr>
            </w:r>
          </w:p>
        </w:tc>
        <w:tc>
          <w:tcPr/>
          <w:p w:rsidR="00000000" w:rsidDel="00000000" w:rsidP="00000000" w:rsidRDefault="00000000" w:rsidRPr="00000000" w14:paraId="0000005B">
            <w:pPr>
              <w:spacing w:after="120" w:before="120" w:line="180" w:lineRule="auto"/>
              <w:rPr>
                <w:sz w:val="18"/>
                <w:szCs w:val="18"/>
              </w:rPr>
            </w:pPr>
            <w:r w:rsidDel="00000000" w:rsidR="00000000" w:rsidRPr="00000000">
              <w:rPr>
                <w:rtl w:val="0"/>
              </w:rPr>
            </w:r>
          </w:p>
          <w:p w:rsidR="00000000" w:rsidDel="00000000" w:rsidP="00000000" w:rsidRDefault="00000000" w:rsidRPr="00000000" w14:paraId="0000005C">
            <w:pPr>
              <w:spacing w:after="120" w:before="120" w:line="180" w:lineRule="auto"/>
              <w:rPr>
                <w:sz w:val="18"/>
                <w:szCs w:val="18"/>
              </w:rPr>
            </w:pPr>
            <w:r w:rsidDel="00000000" w:rsidR="00000000" w:rsidRPr="00000000">
              <w:rPr>
                <w:sz w:val="18"/>
                <w:szCs w:val="18"/>
                <w:rtl w:val="0"/>
              </w:rPr>
              <w:t xml:space="preserve">Name: </w:t>
            </w:r>
          </w:p>
        </w:tc>
      </w:tr>
      <w:tr>
        <w:trPr>
          <w:cantSplit w:val="0"/>
          <w:tblHeader w:val="0"/>
        </w:trPr>
        <w:tc>
          <w:tcPr/>
          <w:p w:rsidR="00000000" w:rsidDel="00000000" w:rsidP="00000000" w:rsidRDefault="00000000" w:rsidRPr="00000000" w14:paraId="0000005D">
            <w:pPr>
              <w:spacing w:after="120" w:before="120" w:line="180" w:lineRule="auto"/>
              <w:rPr>
                <w:sz w:val="18"/>
                <w:szCs w:val="18"/>
              </w:rPr>
            </w:pPr>
            <w:r w:rsidDel="00000000" w:rsidR="00000000" w:rsidRPr="00000000">
              <w:rPr>
                <w:rtl w:val="0"/>
              </w:rPr>
            </w:r>
          </w:p>
          <w:p w:rsidR="00000000" w:rsidDel="00000000" w:rsidP="00000000" w:rsidRDefault="00000000" w:rsidRPr="00000000" w14:paraId="0000005E">
            <w:pPr>
              <w:spacing w:after="120" w:before="120" w:line="180" w:lineRule="auto"/>
              <w:rPr>
                <w:sz w:val="18"/>
                <w:szCs w:val="18"/>
              </w:rPr>
            </w:pPr>
            <w:r w:rsidDel="00000000" w:rsidR="00000000" w:rsidRPr="00000000">
              <w:rPr>
                <w:sz w:val="18"/>
                <w:szCs w:val="18"/>
                <w:rtl w:val="0"/>
              </w:rPr>
              <w:t xml:space="preserve">Title: </w:t>
            </w:r>
          </w:p>
        </w:tc>
        <w:tc>
          <w:tcPr/>
          <w:p w:rsidR="00000000" w:rsidDel="00000000" w:rsidP="00000000" w:rsidRDefault="00000000" w:rsidRPr="00000000" w14:paraId="0000005F">
            <w:pPr>
              <w:spacing w:after="120" w:before="120" w:line="180" w:lineRule="auto"/>
              <w:rPr>
                <w:sz w:val="18"/>
                <w:szCs w:val="18"/>
              </w:rPr>
            </w:pPr>
            <w:r w:rsidDel="00000000" w:rsidR="00000000" w:rsidRPr="00000000">
              <w:rPr>
                <w:rtl w:val="0"/>
              </w:rPr>
            </w:r>
          </w:p>
        </w:tc>
        <w:tc>
          <w:tcPr/>
          <w:p w:rsidR="00000000" w:rsidDel="00000000" w:rsidP="00000000" w:rsidRDefault="00000000" w:rsidRPr="00000000" w14:paraId="00000060">
            <w:pPr>
              <w:spacing w:after="120" w:before="120" w:line="180" w:lineRule="auto"/>
              <w:rPr>
                <w:sz w:val="18"/>
                <w:szCs w:val="18"/>
              </w:rPr>
            </w:pPr>
            <w:r w:rsidDel="00000000" w:rsidR="00000000" w:rsidRPr="00000000">
              <w:rPr>
                <w:rtl w:val="0"/>
              </w:rPr>
            </w:r>
          </w:p>
          <w:p w:rsidR="00000000" w:rsidDel="00000000" w:rsidP="00000000" w:rsidRDefault="00000000" w:rsidRPr="00000000" w14:paraId="00000061">
            <w:pPr>
              <w:spacing w:after="120" w:before="120" w:line="180" w:lineRule="auto"/>
              <w:rPr>
                <w:sz w:val="18"/>
                <w:szCs w:val="18"/>
              </w:rPr>
            </w:pPr>
            <w:r w:rsidDel="00000000" w:rsidR="00000000" w:rsidRPr="00000000">
              <w:rPr>
                <w:sz w:val="18"/>
                <w:szCs w:val="18"/>
                <w:rtl w:val="0"/>
              </w:rPr>
              <w:t xml:space="preserve">Title: </w:t>
            </w:r>
          </w:p>
        </w:tc>
      </w:tr>
      <w:tr>
        <w:trPr>
          <w:cantSplit w:val="0"/>
          <w:tblHeader w:val="0"/>
        </w:trPr>
        <w:tc>
          <w:tcPr/>
          <w:p w:rsidR="00000000" w:rsidDel="00000000" w:rsidP="00000000" w:rsidRDefault="00000000" w:rsidRPr="00000000" w14:paraId="00000062">
            <w:pPr>
              <w:spacing w:after="120" w:before="120" w:line="180" w:lineRule="auto"/>
              <w:rPr>
                <w:sz w:val="18"/>
                <w:szCs w:val="18"/>
              </w:rPr>
            </w:pPr>
            <w:r w:rsidDel="00000000" w:rsidR="00000000" w:rsidRPr="00000000">
              <w:rPr>
                <w:rtl w:val="0"/>
              </w:rPr>
            </w:r>
          </w:p>
          <w:p w:rsidR="00000000" w:rsidDel="00000000" w:rsidP="00000000" w:rsidRDefault="00000000" w:rsidRPr="00000000" w14:paraId="00000063">
            <w:pPr>
              <w:spacing w:after="120" w:before="120" w:line="180" w:lineRule="auto"/>
              <w:rPr>
                <w:sz w:val="18"/>
                <w:szCs w:val="18"/>
              </w:rPr>
            </w:pPr>
            <w:r w:rsidDel="00000000" w:rsidR="00000000" w:rsidRPr="00000000">
              <w:rPr>
                <w:sz w:val="18"/>
                <w:szCs w:val="18"/>
                <w:rtl w:val="0"/>
              </w:rPr>
              <w:t xml:space="preserve">Date: </w:t>
            </w:r>
          </w:p>
        </w:tc>
        <w:tc>
          <w:tcPr/>
          <w:p w:rsidR="00000000" w:rsidDel="00000000" w:rsidP="00000000" w:rsidRDefault="00000000" w:rsidRPr="00000000" w14:paraId="00000064">
            <w:pPr>
              <w:spacing w:after="120" w:before="120" w:line="180" w:lineRule="auto"/>
              <w:rPr>
                <w:sz w:val="18"/>
                <w:szCs w:val="18"/>
              </w:rPr>
            </w:pPr>
            <w:r w:rsidDel="00000000" w:rsidR="00000000" w:rsidRPr="00000000">
              <w:rPr>
                <w:rtl w:val="0"/>
              </w:rPr>
            </w:r>
          </w:p>
        </w:tc>
        <w:tc>
          <w:tcPr/>
          <w:p w:rsidR="00000000" w:rsidDel="00000000" w:rsidP="00000000" w:rsidRDefault="00000000" w:rsidRPr="00000000" w14:paraId="00000065">
            <w:pPr>
              <w:spacing w:after="120" w:before="120" w:line="180" w:lineRule="auto"/>
              <w:rPr>
                <w:sz w:val="18"/>
                <w:szCs w:val="18"/>
              </w:rPr>
            </w:pPr>
            <w:r w:rsidDel="00000000" w:rsidR="00000000" w:rsidRPr="00000000">
              <w:rPr>
                <w:rtl w:val="0"/>
              </w:rPr>
            </w:r>
          </w:p>
          <w:p w:rsidR="00000000" w:rsidDel="00000000" w:rsidP="00000000" w:rsidRDefault="00000000" w:rsidRPr="00000000" w14:paraId="00000066">
            <w:pPr>
              <w:spacing w:after="120" w:before="120" w:line="180" w:lineRule="auto"/>
              <w:rPr>
                <w:sz w:val="18"/>
                <w:szCs w:val="18"/>
              </w:rPr>
            </w:pPr>
            <w:r w:rsidDel="00000000" w:rsidR="00000000" w:rsidRPr="00000000">
              <w:rPr>
                <w:sz w:val="18"/>
                <w:szCs w:val="18"/>
                <w:rtl w:val="0"/>
              </w:rPr>
              <w:t xml:space="preserve">Date: </w:t>
            </w:r>
          </w:p>
        </w:tc>
      </w:tr>
    </w:tbl>
    <w:p w:rsidR="00000000" w:rsidDel="00000000" w:rsidP="00000000" w:rsidRDefault="00000000" w:rsidRPr="00000000" w14:paraId="00000067">
      <w:pPr>
        <w:spacing w:line="240" w:lineRule="auto"/>
        <w:rPr>
          <w:sz w:val="18"/>
          <w:szCs w:val="18"/>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Arial" w:cs="Arial" w:eastAsia="Arial" w:hAnsi="Arial"/>
        <w:b w:val="0"/>
        <w:i w:val="0"/>
        <w:sz w:val="18"/>
        <w:szCs w:val="18"/>
      </w:rPr>
    </w:lvl>
    <w:lvl w:ilvl="1">
      <w:start w:val="1"/>
      <w:numFmt w:val="decimal"/>
      <w:lvlText w:val="%1.%2."/>
      <w:lvlJc w:val="left"/>
      <w:pPr>
        <w:ind w:left="1800" w:firstLine="0"/>
      </w:pPr>
      <w:rPr>
        <w:rFonts w:ascii="Arial" w:cs="Arial" w:eastAsia="Arial" w:hAnsi="Arial"/>
        <w:b w:val="0"/>
        <w:i w:val="0"/>
        <w:sz w:val="18"/>
        <w:szCs w:val="18"/>
      </w:rPr>
    </w:lvl>
    <w:lvl w:ilvl="2">
      <w:start w:val="1"/>
      <w:numFmt w:val="bullet"/>
      <w:lvlText w:val="●"/>
      <w:lvlJc w:val="left"/>
      <w:pPr>
        <w:ind w:left="648" w:hanging="360"/>
      </w:pPr>
      <w:rPr>
        <w:rFonts w:ascii="Noto Sans Symbols" w:cs="Noto Sans Symbols" w:eastAsia="Noto Sans Symbols" w:hAnsi="Noto Sans Symbols"/>
      </w:rPr>
    </w:lvl>
    <w:lvl w:ilvl="3">
      <w:start w:val="1"/>
      <w:numFmt w:val="lowerLetter"/>
      <w:lvlText w:val="(%4)"/>
      <w:lvlJc w:val="left"/>
      <w:pPr>
        <w:ind w:left="0" w:firstLine="1080"/>
      </w:pPr>
      <w:rPr>
        <w:rFonts w:ascii="Times New Roman" w:cs="Times New Roman" w:eastAsia="Times New Roman" w:hAnsi="Times New Roman"/>
        <w:b w:val="0"/>
        <w:i w:val="0"/>
        <w:sz w:val="18"/>
        <w:szCs w:val="18"/>
      </w:rPr>
    </w:lvl>
    <w:lvl w:ilvl="4">
      <w:start w:val="1"/>
      <w:numFmt w:val="lowerRoman"/>
      <w:lvlText w:val="(%5)"/>
      <w:lvlJc w:val="left"/>
      <w:pPr>
        <w:ind w:left="2232" w:hanging="792"/>
      </w:pPr>
      <w:rPr/>
    </w:lvl>
    <w:lvl w:ilvl="5">
      <w:start w:val="1"/>
      <w:numFmt w:val="decimal"/>
      <w:lvlText w:val="%1.%2.●.%4.%5.%6."/>
      <w:lvlJc w:val="left"/>
      <w:pPr>
        <w:ind w:left="2736" w:hanging="933.9999999999995"/>
      </w:pPr>
      <w:rPr/>
    </w:lvl>
    <w:lvl w:ilvl="6">
      <w:start w:val="1"/>
      <w:numFmt w:val="decimal"/>
      <w:lvlText w:val="%1.%2.●.%4.%5.%6.%7."/>
      <w:lvlJc w:val="left"/>
      <w:pPr>
        <w:ind w:left="3240" w:hanging="1080"/>
      </w:pPr>
      <w:rPr/>
    </w:lvl>
    <w:lvl w:ilvl="7">
      <w:start w:val="1"/>
      <w:numFmt w:val="decimal"/>
      <w:lvlText w:val="%1.%2.●.%4.%5.%6.%7.%8."/>
      <w:lvlJc w:val="left"/>
      <w:pPr>
        <w:ind w:left="3744" w:hanging="1224.0000000000005"/>
      </w:pPr>
      <w:rPr/>
    </w:lvl>
    <w:lvl w:ilvl="8">
      <w:start w:val="1"/>
      <w:numFmt w:val="decimal"/>
      <w:lvlText w:val="%1.%2.●.%4.%5.%6.%7.%8.%9."/>
      <w:lvlJc w:val="left"/>
      <w:pPr>
        <w:ind w:left="4320" w:hanging="1440"/>
      </w:pPr>
      <w:rPr/>
    </w:lvl>
  </w:abstractNum>
  <w:abstractNum w:abstractNumId="2">
    <w:lvl w:ilvl="0">
      <w:start w:val="1"/>
      <w:numFmt w:val="lowerLetter"/>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preedly.com/terms-of-service." TargetMode="External"/><Relationship Id="rId8" Type="http://schemas.openxmlformats.org/officeDocument/2006/relationships/hyperlink" Target="https://docs.spreedl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QNB5pFPSnE+lLBp2u7jGydTv0A==">CgMxLjA4AGooChRzdWdnZXN0LnZjZ3pmMndvem01bxIQRGFuaWVsbGUgSmFja3NvbmonChNzdWdnZXN0LjhybG5rdWhtcjN0EhBEYW5pZWxsZSBKYWNrc29uaigKFHN1Z2dlc3QuNmx1a2w0b29jZGZ1EhBEYW5pZWxsZSBKYWNrc29uaigKFHN1Z2dlc3Qud3NwNmpiaG9tdWt0EhBEYW5pZWxsZSBKYWNrc29uaigKFHN1Z2dlc3QuN3h0N2oyeDlnaDJ6EhBEYW5pZWxsZSBKYWNrc29uciExRGdXc0tIajJ6VzZ1VXJaS2h3Y25nai1STjdFMVhabm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