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6" w:lineRule="auto"/>
        <w:ind w:left="1575" w:right="1590" w:firstLine="0"/>
        <w:jc w:val="center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vertAlign w:val="baseline"/>
          <w:rtl w:val="0"/>
        </w:rPr>
        <w:t xml:space="preserve">PAYMENT OFFER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91" w:lineRule="auto"/>
        <w:ind w:firstLine="119"/>
        <w:jc w:val="right"/>
        <w:rPr>
          <w:color w:val="000000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u w:val="none"/>
          <w:vertAlign w:val="baseline"/>
          <w:rtl w:val="0"/>
        </w:rPr>
        <w:t xml:space="preserve">Ciudad de Buenos Aires,</w:t>
      </w:r>
      <w:r w:rsidDel="00000000" w:rsidR="00000000" w:rsidRPr="00000000">
        <w:rPr>
          <w:color w:val="000000"/>
          <w:vertAlign w:val="baseline"/>
          <w:rtl w:val="0"/>
        </w:rPr>
        <w:t xml:space="preserve"> Argentina, </w:t>
      </w:r>
      <w:r w:rsidDel="00000000" w:rsidR="00000000" w:rsidRPr="00000000">
        <w:rPr>
          <w:color w:val="000000"/>
          <w:u w:val="none"/>
          <w:vertAlign w:val="baseline"/>
          <w:rtl w:val="0"/>
        </w:rPr>
        <w:t xml:space="preserve">December 20th,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Spreedly, Inc. </w:t>
        <w:br w:type="textWrapping"/>
        <w:t xml:space="preserve">300 Morris Street Suite 400 </w:t>
        <w:br w:type="textWrapping"/>
        <w:t xml:space="preserve">Durham NC 27701 </w:t>
        <w:br w:type="textWrapping"/>
        <w:t xml:space="preserve">United States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91" w:lineRule="auto"/>
        <w:ind w:right="138"/>
        <w:jc w:val="right"/>
        <w:rPr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color w:val="000000"/>
          <w:u w:val="none"/>
          <w:vertAlign w:val="baseline"/>
          <w:rtl w:val="0"/>
        </w:rPr>
        <w:t xml:space="preserve">Re. </w:t>
      </w:r>
      <w:r w:rsidDel="00000000" w:rsidR="00000000" w:rsidRPr="00000000">
        <w:rPr>
          <w:vertAlign w:val="baseline"/>
          <w:rtl w:val="0"/>
        </w:rPr>
        <w:t xml:space="preserve">Irrevocable Payment Offer letter Nº 20231220 </w:t>
      </w:r>
      <w:r w:rsidDel="00000000" w:rsidR="00000000" w:rsidRPr="00000000">
        <w:rPr>
          <w:b w:val="1"/>
          <w:vertAlign w:val="baseline"/>
          <w:rtl w:val="0"/>
        </w:rPr>
        <w:t xml:space="preserve">Spreedly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18" w:firstLine="0"/>
        <w:rPr>
          <w:color w:val="000000"/>
          <w:vertAlign w:val="baseline"/>
        </w:rPr>
      </w:pPr>
      <w:r w:rsidDel="00000000" w:rsidR="00000000" w:rsidRPr="00000000">
        <w:rPr>
          <w:color w:val="000000"/>
          <w:u w:val="single"/>
          <w:vertAlign w:val="baseline"/>
          <w:rtl w:val="0"/>
        </w:rPr>
        <w:t xml:space="preserve">Dear Sirs,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9" w:lineRule="auto"/>
        <w:ind w:left="118" w:firstLine="0"/>
        <w:rPr>
          <w:color w:val="000000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vertAlign w:val="baseline"/>
          <w:rtl w:val="0"/>
        </w:rPr>
        <w:t xml:space="preserve">As consequence of the foreign exchange restrictions and requirements in place in Argentina, that limit our ability to pay you in foreign currency </w:t>
      </w:r>
      <w:r w:rsidDel="00000000" w:rsidR="00000000" w:rsidRPr="00000000">
        <w:rPr>
          <w:color w:val="000000"/>
          <w:u w:val="none"/>
          <w:vertAlign w:val="baseline"/>
          <w:rtl w:val="0"/>
        </w:rPr>
        <w:t xml:space="preserve">certain receivables as detailed in</w:t>
      </w:r>
      <w:r w:rsidDel="00000000" w:rsidR="00000000" w:rsidRPr="00000000">
        <w:rPr>
          <w:vertAlign w:val="baseline"/>
          <w:rtl w:val="0"/>
        </w:rPr>
        <w:t xml:space="preserve"> Annex 1, we hereby extend our irrevocable offer to settle the unpaid </w:t>
      </w:r>
      <w:r w:rsidDel="00000000" w:rsidR="00000000" w:rsidRPr="00000000">
        <w:rPr>
          <w:color w:val="000000"/>
          <w:u w:val="single"/>
          <w:vertAlign w:val="baseline"/>
          <w:rtl w:val="0"/>
        </w:rPr>
        <w:t xml:space="preserve">receivables detailed in</w:t>
      </w:r>
      <w:r w:rsidDel="00000000" w:rsidR="00000000" w:rsidRPr="00000000">
        <w:rPr>
          <w:vertAlign w:val="baseline"/>
          <w:rtl w:val="0"/>
        </w:rPr>
        <w:t xml:space="preserve"> Annex 1 </w:t>
      </w:r>
      <w:r w:rsidDel="00000000" w:rsidR="00000000" w:rsidRPr="00000000">
        <w:rPr>
          <w:color w:val="000000"/>
          <w:u w:val="none"/>
          <w:vertAlign w:val="baseline"/>
          <w:rtl w:val="0"/>
        </w:rPr>
        <w:t xml:space="preserve">through</w:t>
      </w:r>
      <w:r w:rsidDel="00000000" w:rsidR="00000000" w:rsidRPr="00000000">
        <w:rPr>
          <w:color w:val="000000"/>
          <w:vertAlign w:val="baseline"/>
          <w:rtl w:val="0"/>
        </w:rPr>
        <w:t xml:space="preserve"> the </w:t>
      </w:r>
      <w:r w:rsidDel="00000000" w:rsidR="00000000" w:rsidRPr="00000000">
        <w:rPr>
          <w:vertAlign w:val="baseline"/>
          <w:rtl w:val="0"/>
        </w:rPr>
        <w:t xml:space="preserve">transfer of</w:t>
      </w:r>
      <w:r w:rsidDel="00000000" w:rsidR="00000000" w:rsidRPr="00000000">
        <w:rPr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u w:val="none"/>
          <w:vertAlign w:val="baseline"/>
          <w:rtl w:val="0"/>
        </w:rPr>
        <w:t xml:space="preserve">an </w:t>
      </w:r>
      <w:r w:rsidDel="00000000" w:rsidR="00000000" w:rsidRPr="00000000">
        <w:rPr>
          <w:color w:val="000000"/>
          <w:u w:val="none"/>
          <w:vertAlign w:val="baseline"/>
          <w:rtl w:val="0"/>
        </w:rPr>
        <w:t xml:space="preserve">aggregate amount of </w:t>
      </w:r>
      <w:r w:rsidDel="00000000" w:rsidR="00000000" w:rsidRPr="00000000">
        <w:rPr>
          <w:rtl w:val="0"/>
        </w:rPr>
        <w:t xml:space="preserve">AL30 634,435 nominal value</w:t>
      </w:r>
      <w:r w:rsidDel="00000000" w:rsidR="00000000" w:rsidRPr="00000000">
        <w:rPr>
          <w:color w:val="000000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18" w:firstLine="0"/>
        <w:rPr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vertAlign w:val="baseline"/>
          <w:rtl w:val="0"/>
        </w:rPr>
        <w:t xml:space="preserve">Our offer remains valid for the next </w:t>
      </w:r>
      <w:r w:rsidDel="00000000" w:rsidR="00000000" w:rsidRPr="00000000">
        <w:rPr>
          <w:color w:val="000000"/>
          <w:u w:val="none"/>
          <w:vertAlign w:val="baseline"/>
          <w:rtl w:val="0"/>
        </w:rPr>
        <w:t xml:space="preserve">five (5) business</w:t>
      </w:r>
      <w:r w:rsidDel="00000000" w:rsidR="00000000" w:rsidRPr="00000000">
        <w:rPr>
          <w:vertAlign w:val="baseline"/>
          <w:rtl w:val="0"/>
        </w:rPr>
        <w:t xml:space="preserve"> days from the date herein and shall constitute a binding agreement between the parties upon our receipt of your acceptance letter.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" w:lineRule="auto"/>
        <w:ind w:left="118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Regards,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71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 Digital S.A.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15"/>
        </w:tabs>
        <w:spacing w:after="0" w:before="231" w:line="240" w:lineRule="auto"/>
        <w:ind w:left="5591" w:right="109" w:hanging="432.000000000000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Name:    Rafael Ignacio Soto.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6840" w:w="11910" w:orient="portrait"/>
          <w:pgMar w:bottom="960" w:top="1340" w:left="1480" w:right="1500" w:header="0" w:footer="770"/>
          <w:pgNumType w:start="1"/>
        </w:sect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 </w:t>
        <w:tab/>
        <w:t xml:space="preserve">Attorney in fact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1569" w:right="159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Exhibit 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1569" w:right="159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Unpaid invocies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Spreedly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Inc.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1569" w:right="159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360" w:right="159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524500" cy="579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6840" w:w="11910" w:orient="portrait"/>
      <w:pgMar w:bottom="280" w:top="1340" w:left="1480" w:right="150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1587500</wp:posOffset>
              </wp:positionH>
              <wp:positionV relativeFrom="paragraph">
                <wp:posOffset>10045700</wp:posOffset>
              </wp:positionV>
              <wp:extent cx="2441575" cy="2000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34738" y="3689513"/>
                        <a:ext cx="24225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1587500</wp:posOffset>
              </wp:positionH>
              <wp:positionV relativeFrom="paragraph">
                <wp:posOffset>10045700</wp:posOffset>
              </wp:positionV>
              <wp:extent cx="2441575" cy="2000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41575" cy="200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widowControl w:val="1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widowControl w:val="1"/>
      <w:rPr>
        <w:sz w:val="20"/>
        <w:szCs w:val="2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widowControl w:val="1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ind w:left="1602" w:right="1587"/>
      <w:jc w:val="center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toLztFoHV/cJ9ym76Hdb+GOhOw==">CgMxLjAyCGguZ2pkZ3hzMgloLjMwajB6bGwyCWguMWZvYjl0ZTIJaC4zem55c2g3MgloLjJldDkycDAyCGgudHlqY3d0MgloLjNkeTZ2a20yCWguMXQzaDVzZjIJaC40ZDM0b2c4MgloLjJzOGV5bzEyCWguMTdkcDh2dTIJaC4zcmRjcmpuMgloLjI2aW4xcmcyCGgubG54Yno5MgloLjM1bmt1bjIyCWguMWtzdjR1djgAaigKFHN1Z2dlc3QucWdjamMzaDM2Z3N4EhBEYW5pZWxsZSBKYWNrc29uciExMUNpVHFvVzhmcW5Ic1FaZ1dxRzBZeUJkSzlCRU9Te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2022-04-06T03:00:00Z</vt:lpwstr>
  </property>
  <property fmtid="{D5CDD505-2E9C-101B-9397-08002B2CF9AE}" pid="3" name="Creator">
    <vt:lpwstr>Microsoft® Word 2016</vt:lpwstr>
  </property>
  <property fmtid="{D5CDD505-2E9C-101B-9397-08002B2CF9AE}" pid="4" name="Created">
    <vt:lpwstr>2022-02-11T03:00:00Z</vt:lpwstr>
  </property>
</Properties>
</file>