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sdt>
      <w:sdtPr>
        <w:rPr>
          <w:rFonts w:ascii="宋体" w:eastAsia="宋体" w:hAnsi="宋体"/>
        </w:rPr>
        <w:id w:val="147452690"/>
        <w15:color w:val="DBDBDB"/>
        <w:docPartObj>
          <w:docPartGallery w:val="Table of Contents"/>
          <w:docPartUnique/>
        </w:docPartObj>
      </w:sdtPr>
      <w:sdtEndPr>
        <w:rPr>
          <w:rFonts w:cs="宋体"/>
          <w:kern w:val="0"/>
          <w:lang w:bidi="ar"/>
        </w:rPr>
      </w:sdtEndPr>
      <w:sdtContent>
        <w:p w14:paraId="7AD6F3E6" w14:textId="77777777" w:rsidR="004B5E7B" w:rsidRDefault="00DA7CD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D4CDF38" w14:textId="7463F8C1" w:rsidR="00CA7E50" w:rsidRDefault="00DA7CD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hAnsi="宋体" w:cs="宋体"/>
              <w:sz w:val="24"/>
              <w:lang w:bidi="ar"/>
            </w:rPr>
            <w:fldChar w:fldCharType="begin"/>
          </w:r>
          <w:r>
            <w:rPr>
              <w:rFonts w:ascii="宋体" w:eastAsia="宋体" w:hAnsi="宋体" w:cs="宋体"/>
              <w:kern w:val="0"/>
              <w:sz w:val="24"/>
              <w:lang w:bidi="ar"/>
            </w:rPr>
            <w:instrText xml:space="preserve">TOC \o "1-1" \h \u </w:instrText>
          </w:r>
          <w:r>
            <w:rPr>
              <w:rFonts w:ascii="宋体" w:hAnsi="宋体" w:cs="宋体"/>
              <w:sz w:val="24"/>
              <w:lang w:bidi="ar"/>
            </w:rPr>
            <w:fldChar w:fldCharType="separate"/>
          </w:r>
          <w:hyperlink w:anchor="_Toc58780342" w:history="1">
            <w:r w:rsidR="00CA7E50" w:rsidRPr="009B26A5">
              <w:rPr>
                <w:rStyle w:val="a6"/>
                <w:noProof/>
              </w:rPr>
              <w:t>谈谈你做过什么数据处理相关的操作</w:t>
            </w:r>
            <w:r w:rsidR="00CA7E50">
              <w:rPr>
                <w:noProof/>
              </w:rPr>
              <w:tab/>
            </w:r>
            <w:r w:rsidR="00CA7E50">
              <w:rPr>
                <w:noProof/>
              </w:rPr>
              <w:fldChar w:fldCharType="begin"/>
            </w:r>
            <w:r w:rsidR="00CA7E50">
              <w:rPr>
                <w:noProof/>
              </w:rPr>
              <w:instrText xml:space="preserve"> PAGEREF _Toc58780342 \h </w:instrText>
            </w:r>
            <w:r w:rsidR="00CA7E50">
              <w:rPr>
                <w:noProof/>
              </w:rPr>
            </w:r>
            <w:r w:rsidR="00CA7E50">
              <w:rPr>
                <w:noProof/>
              </w:rPr>
              <w:fldChar w:fldCharType="separate"/>
            </w:r>
            <w:r w:rsidR="00CA7E50">
              <w:rPr>
                <w:noProof/>
              </w:rPr>
              <w:t>1</w:t>
            </w:r>
            <w:r w:rsidR="00CA7E50">
              <w:rPr>
                <w:noProof/>
              </w:rPr>
              <w:fldChar w:fldCharType="end"/>
            </w:r>
          </w:hyperlink>
        </w:p>
        <w:p w14:paraId="791C3019" w14:textId="71828703" w:rsidR="00CA7E50" w:rsidRDefault="00CA7E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780343" w:history="1">
            <w:r w:rsidRPr="009B26A5">
              <w:rPr>
                <w:rStyle w:val="a6"/>
                <w:noProof/>
              </w:rPr>
              <w:t>讲一下</w:t>
            </w:r>
            <w:r w:rsidRPr="009B26A5">
              <w:rPr>
                <w:rStyle w:val="a6"/>
                <w:noProof/>
              </w:rPr>
              <w:t>Cookie</w:t>
            </w:r>
            <w:r w:rsidRPr="009B26A5">
              <w:rPr>
                <w:rStyle w:val="a6"/>
                <w:noProof/>
              </w:rPr>
              <w:t>是</w:t>
            </w:r>
            <w:r w:rsidRPr="009B26A5">
              <w:rPr>
                <w:rStyle w:val="a6"/>
                <w:noProof/>
              </w:rPr>
              <w:t>Http</w:t>
            </w:r>
            <w:r w:rsidRPr="009B26A5">
              <w:rPr>
                <w:rStyle w:val="a6"/>
                <w:noProof/>
              </w:rPr>
              <w:t>哪个字段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_Toc58780343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96E173B" w14:textId="08D8882E" w:rsidR="00CA7E50" w:rsidRDefault="00CA7E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780344" w:history="1">
            <w:r w:rsidRPr="009B26A5">
              <w:rPr>
                <w:rStyle w:val="a6"/>
                <w:rFonts w:ascii="宋体" w:eastAsia="宋体" w:hAnsi="宋体" w:cs="宋体"/>
                <w:noProof/>
                <w:kern w:val="0"/>
                <w:lang w:bidi="ar"/>
              </w:rPr>
              <w:t>三、缓存常用字段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_Toc58780344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F7E1EDB" w14:textId="1C7BD202" w:rsidR="00CA7E50" w:rsidRDefault="00CA7E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780345" w:history="1">
            <w:r w:rsidRPr="009B26A5">
              <w:rPr>
                <w:rStyle w:val="a6"/>
                <w:noProof/>
              </w:rPr>
              <w:t>Redux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_Toc58780345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4728B07" w14:textId="4AEF737A" w:rsidR="00CA7E50" w:rsidRDefault="00CA7E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780346" w:history="1">
            <w:r w:rsidRPr="009B26A5">
              <w:rPr>
                <w:rStyle w:val="a6"/>
                <w:noProof/>
              </w:rPr>
              <w:t>二面：</w:t>
            </w:r>
            <w:r w:rsidRPr="009B26A5">
              <w:rPr>
                <w:rStyle w:val="a6"/>
                <w:noProof/>
              </w:rPr>
              <w:t>ajax</w:t>
            </w:r>
            <w:r w:rsidRPr="009B26A5">
              <w:rPr>
                <w:rStyle w:val="a6"/>
                <w:noProof/>
              </w:rPr>
              <w:t>、</w:t>
            </w:r>
            <w:r w:rsidRPr="009B26A5">
              <w:rPr>
                <w:rStyle w:val="a6"/>
                <w:noProof/>
              </w:rPr>
              <w:t>axios </w:t>
            </w:r>
            <w:r w:rsidRPr="009B26A5">
              <w:rPr>
                <w:rStyle w:val="a6"/>
                <w:noProof/>
              </w:rPr>
              <w:t>等和后台交互的问题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_Toc58780346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4C72B7" w14:textId="3E917E78" w:rsidR="00CA7E50" w:rsidRDefault="00CA7E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780347" w:history="1">
            <w:r w:rsidRPr="009B26A5">
              <w:rPr>
                <w:rStyle w:val="a6"/>
                <w:noProof/>
              </w:rPr>
              <w:t>二分查找、快速排序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_Toc58780347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4D9DB42" w14:textId="51275B33" w:rsidR="00CA7E50" w:rsidRDefault="00CA7E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780348" w:history="1">
            <w:r w:rsidRPr="009B26A5">
              <w:rPr>
                <w:rStyle w:val="a6"/>
                <w:noProof/>
              </w:rPr>
              <w:t>写一个正则匹配不同的文件类型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_Toc58780348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0F82C0B" w14:textId="34BD215C" w:rsidR="00201F62" w:rsidRPr="00B63F11" w:rsidRDefault="00DA7CD2" w:rsidP="00B63F11">
          <w:pPr>
            <w:widowControl/>
            <w:spacing w:after="240"/>
            <w:jc w:val="left"/>
            <w:rPr>
              <w:rFonts w:ascii="宋体" w:eastAsia="宋体" w:hAnsi="宋体" w:cs="宋体" w:hint="eastAsia"/>
              <w:kern w:val="0"/>
              <w:sz w:val="24"/>
              <w:lang w:bidi="ar"/>
            </w:rPr>
          </w:pPr>
          <w:r>
            <w:rPr>
              <w:rFonts w:ascii="宋体" w:eastAsia="宋体" w:hAnsi="宋体" w:cs="宋体"/>
              <w:kern w:val="0"/>
              <w:lang w:bidi="ar"/>
            </w:rPr>
            <w:fldChar w:fldCharType="end"/>
          </w:r>
        </w:p>
      </w:sdtContent>
    </w:sdt>
    <w:p w14:paraId="628D35A6" w14:textId="77777777" w:rsidR="004B5E7B" w:rsidRDefault="004B5E7B" w:rsidP="00DA7CD2">
      <w:pPr>
        <w:rPr>
          <w:rFonts w:hint="eastAsia"/>
        </w:rPr>
      </w:pPr>
    </w:p>
    <w:p w14:paraId="7B1AAF75" w14:textId="55739937" w:rsidR="004B5E7B" w:rsidRPr="00BC03E5" w:rsidRDefault="00DA7CD2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手写正则表达式判断电话号码 </w:t>
      </w:r>
    </w:p>
    <w:p w14:paraId="6E7B87BF" w14:textId="48FD8930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vue3.0新增了什么 </w:t>
      </w:r>
    </w:p>
    <w:p w14:paraId="14138B32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手写快排（有延伸） </w:t>
      </w:r>
    </w:p>
    <w:p w14:paraId="4CCFCAB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手写斐波那契 递归 动态规划（有延伸） </w:t>
      </w:r>
    </w:p>
    <w:p w14:paraId="5AA0A83E" w14:textId="77777777" w:rsidR="004B5E7B" w:rsidRDefault="004B5E7B">
      <w:pPr>
        <w:widowControl/>
        <w:jc w:val="left"/>
      </w:pPr>
    </w:p>
    <w:p w14:paraId="5DCB5819" w14:textId="70067F38" w:rsidR="004B5E7B" w:rsidRPr="00204D16" w:rsidRDefault="00DA7CD2" w:rsidP="00083319">
      <w:pPr>
        <w:pStyle w:val="1"/>
      </w:pPr>
      <w:bookmarkStart w:id="0" w:name="_Toc58780342"/>
      <w:r>
        <w:rPr>
          <w:rFonts w:hint="eastAsia"/>
        </w:rPr>
        <w:t>谈谈你做过什么数据处理相关的操作</w:t>
      </w:r>
      <w:bookmarkEnd w:id="0"/>
    </w:p>
    <w:p w14:paraId="5CFF9D35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1ED4FA3" w14:textId="76E092DC" w:rsidR="004B5E7B" w:rsidRDefault="00DA7CD2" w:rsidP="000E5E5D">
      <w:pPr>
        <w:pStyle w:val="1"/>
      </w:pPr>
      <w:bookmarkStart w:id="1" w:name="_Toc58780343"/>
      <w:r>
        <w:rPr>
          <w:rFonts w:hint="eastAsia"/>
        </w:rPr>
        <w:t>讲一下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哪个字段</w:t>
      </w:r>
      <w:bookmarkEnd w:id="1"/>
    </w:p>
    <w:p w14:paraId="1B503C57" w14:textId="212697C3" w:rsidR="004B5E7B" w:rsidRPr="004E273C" w:rsidRDefault="004B5E7B">
      <w:pPr>
        <w:widowControl/>
        <w:jc w:val="left"/>
      </w:pPr>
    </w:p>
    <w:p w14:paraId="70279810" w14:textId="77777777" w:rsidR="004B5E7B" w:rsidRDefault="00DA7CD2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lang w:bidi="ar"/>
        </w:rPr>
      </w:pPr>
      <w:bookmarkStart w:id="2" w:name="_Toc58780344"/>
      <w:r>
        <w:rPr>
          <w:rFonts w:ascii="宋体" w:eastAsia="宋体" w:hAnsi="宋体" w:cs="宋体" w:hint="eastAsia"/>
          <w:kern w:val="0"/>
          <w:sz w:val="24"/>
          <w:lang w:bidi="ar"/>
        </w:rPr>
        <w:t>三、缓存常用字段</w:t>
      </w:r>
      <w:bookmarkEnd w:id="2"/>
    </w:p>
    <w:p w14:paraId="3A01A27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1、http1.0时期的缓存方案</w:t>
      </w:r>
    </w:p>
    <w:p w14:paraId="6BC169A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注意： </w:t>
      </w:r>
    </w:p>
    <w:p w14:paraId="75FEB94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（1）如果使用了Pragma: 'no-cache'的话，再设置Expires或者</w:t>
      </w: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Cache-Control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，就没有用了，说明Pragma的权值比后两者高。</w:t>
      </w:r>
    </w:p>
    <w:p w14:paraId="4817C19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（2）如果设置了Expires之后，客户端在需要请求数据的时候，首先会对比当前系统时间和这个Expires时间，如果没有超过Expires时间，则直接读取本地磁盘中的缓存数据，不发送请求。</w:t>
      </w:r>
    </w:p>
    <w:p w14:paraId="5269EEF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2、http1.1 时期的缓存方案</w:t>
      </w:r>
    </w:p>
    <w:p w14:paraId="4500FC9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2.1、Cache-Control 字段 </w:t>
      </w:r>
    </w:p>
    <w:p w14:paraId="51E68FD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2.1.1、Cache-Control 作为请求头字段</w:t>
      </w:r>
    </w:p>
    <w:p w14:paraId="1529B97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（1）Cache-Control: no-cache </w:t>
      </w:r>
    </w:p>
    <w:p w14:paraId="7CBC320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使用no-cache指令的目的是为了防止从缓存中返回过期的资源。 客户端发送的请求中如果包含 no-cache 指令，则表示客户端将不会接收缓存的资源。每次请求都是从服务器获取资源，返回304。  </w:t>
      </w:r>
    </w:p>
    <w:p w14:paraId="5AD88B7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（2）Cache-Control: no-store </w:t>
      </w:r>
    </w:p>
    <w:p w14:paraId="406C1CF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使用no-store 指令表示请求的资源不会被缓存，下次任何其它请求获取该资源，还是会从服务器获取，返回 200，即资源本身。</w:t>
      </w:r>
    </w:p>
    <w:p w14:paraId="0E9F1DE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2.1.2、Cache-Control 作为响应头字段</w:t>
      </w:r>
    </w:p>
    <w:p w14:paraId="094BAE7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 w:hint="eastAsia"/>
          <w:kern w:val="0"/>
          <w:sz w:val="24"/>
          <w:lang w:bidi="ar"/>
        </w:rPr>
        <w:instrText xml:space="preserve">INCLUDEPICTURE \d "https://juejin.im/post/" \* MERGEFORMATINET </w:instrTex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lang w:bidi="ar"/>
        </w:rPr>
        <mc:AlternateContent>
          <mc:Choice Requires="wps">
            <w:drawing>
              <wp:inline distT="0" distB="0" distL="114300" distR="114300" wp14:anchorId="06489DED" wp14:editId="2ADF4CDD">
                <wp:extent cx="304800" cy="304800"/>
                <wp:effectExtent l="4445" t="4445" r="14605" b="14605"/>
                <wp:docPr id="12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04AC876D" id="图片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end"/>
      </w:r>
    </w:p>
    <w:p w14:paraId="376FF85F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public </w:t>
      </w:r>
    </w:p>
    <w:p w14:paraId="5D982DC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当指定使用 public 指令时，则明确表明其他用户也可利用缓存。</w:t>
      </w:r>
    </w:p>
    <w:p w14:paraId="32200567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private</w:t>
      </w:r>
    </w:p>
    <w:p w14:paraId="117C146A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 private 指令后，响应只以特定的用户作为对象，这与 public 指令的行为相反。 缓存服务器会对该特定用户提供资源缓存的服务，对于其他用户发送 过来的请求，代理服务器则不会返回缓存。</w:t>
      </w:r>
    </w:p>
    <w:p w14:paraId="6027F1B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no-cache </w:t>
      </w:r>
    </w:p>
    <w:p w14:paraId="7771A138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如果服务器返回的响应中包含 no-cache 指令，每次客户端请求，必需先向服务器确认其有效性，如果资源没有更改，则返回304. </w:t>
      </w:r>
    </w:p>
    <w:p w14:paraId="5D42DF1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no-store </w:t>
      </w:r>
    </w:p>
    <w:p w14:paraId="6974ADF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不对响应的资源进行缓存，即用户下次请求还是返回 200，返回资源本身。 </w:t>
      </w:r>
    </w:p>
    <w:p w14:paraId="3C42192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max-age=604800（单位：秒） </w:t>
      </w:r>
    </w:p>
    <w:p w14:paraId="4ECB806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资源缓存在本地浏览器的时间，如果超过该时间，则重新向服务器获取。</w:t>
      </w:r>
    </w:p>
    <w:p w14:paraId="700AA339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324A270" w14:textId="77777777" w:rsidR="004B5E7B" w:rsidRDefault="00DA7CD2">
      <w:pPr>
        <w:pStyle w:val="1"/>
      </w:pPr>
      <w:bookmarkStart w:id="3" w:name="_Toc58780345"/>
      <w:r>
        <w:rPr>
          <w:rFonts w:hint="eastAsia"/>
        </w:rPr>
        <w:t>Redux</w:t>
      </w:r>
      <w:bookmarkEnd w:id="3"/>
    </w:p>
    <w:p w14:paraId="0F788FB6" w14:textId="77777777" w:rsidR="004B5E7B" w:rsidRDefault="00DA7CD2">
      <w:r>
        <w:t>问题来了，</w:t>
      </w:r>
      <w:r>
        <w:t xml:space="preserve">React </w:t>
      </w:r>
      <w:r>
        <w:t>中一个组件里面维护数据只需要</w:t>
      </w:r>
      <w:r>
        <w:t xml:space="preserve"> state </w:t>
      </w:r>
      <w:r>
        <w:t>和</w:t>
      </w:r>
      <w:r>
        <w:t xml:space="preserve"> </w:t>
      </w:r>
      <w:proofErr w:type="spellStart"/>
      <w:r>
        <w:t>setState</w:t>
      </w:r>
      <w:proofErr w:type="spellEnd"/>
      <w:r>
        <w:t xml:space="preserve"> </w:t>
      </w:r>
      <w:r>
        <w:t>就可以轻松搞定。假如多个组件都需要维护这一份数据怎么办呢？</w:t>
      </w:r>
    </w:p>
    <w:p w14:paraId="1F2DF79C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Redux 有一个非常核心的部分就是 Store，Store 中管理的数据独立于 React 组件之外，如果 React 某个组件中的某个数据在某个时刻改变了（可以称之为状态改变了），就可以直接更改这个 Store 中管理的数据，这样其他组件想要拿到此时的数据直接拿就行了，不需要传来传去。</w:t>
      </w:r>
    </w:p>
    <w:p w14:paraId="4180E1E1" w14:textId="77777777" w:rsidR="004B5E7B" w:rsidRDefault="00DA7CD2">
      <w:r>
        <w:t xml:space="preserve">Store </w:t>
      </w:r>
      <w:r>
        <w:t>通常要和</w:t>
      </w:r>
      <w:r>
        <w:t xml:space="preserve"> Reducer </w:t>
      </w:r>
      <w:r>
        <w:t>来配合使用，</w:t>
      </w:r>
      <w:r>
        <w:t xml:space="preserve">Store </w:t>
      </w:r>
      <w:r>
        <w:t>存数据，</w:t>
      </w:r>
      <w:r>
        <w:t xml:space="preserve">Reducer </w:t>
      </w:r>
      <w:r>
        <w:t>是个纯函数，它接收并更新数据。</w:t>
      </w:r>
    </w:p>
    <w:p w14:paraId="08665626" w14:textId="77777777" w:rsidR="004B5E7B" w:rsidRDefault="00DA7CD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39483DD" wp14:editId="03939D5D">
            <wp:extent cx="4616450" cy="2151380"/>
            <wp:effectExtent l="0" t="0" r="12700" b="1270"/>
            <wp:docPr id="15" name="图片 15" descr="dd758920b647819f91e81bd23a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758920b647819f91e81bd23a48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860" w14:textId="77777777" w:rsidR="004B5E7B" w:rsidRDefault="004B5E7B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14:paraId="3F6CF9DF" w14:textId="77777777" w:rsidR="004B5E7B" w:rsidRDefault="004B5E7B" w:rsidP="00287DEF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6CB6E0A7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19CD224C" w14:textId="277C1430" w:rsidR="004B5E7B" w:rsidRPr="00287DEF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webpack用过么？原理明白吗？为什么 可以 import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</w:t>
      </w:r>
    </w:p>
    <w:p w14:paraId="1C88DAF2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94436E0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ES6、7、9</w:t>
      </w:r>
    </w:p>
    <w:p w14:paraId="58FA1BB8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react开发用的是hook么？ 不是，那说一下生命周期</w:t>
      </w:r>
    </w:p>
    <w:p w14:paraId="0E0654B6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react-router如何工作？如果输入 '/a/b/c/index.html'应该怎么处理</w:t>
      </w:r>
    </w:p>
    <w:p w14:paraId="23EC8F0E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2DBAC1BE" w14:textId="236D6B6E" w:rsidR="004B5E7B" w:rsidRDefault="00DA7CD2">
      <w:pPr>
        <w:pStyle w:val="1"/>
      </w:pPr>
      <w:bookmarkStart w:id="4" w:name="_Toc58780346"/>
      <w:r>
        <w:rPr>
          <w:rFonts w:hint="eastAsia"/>
        </w:rPr>
        <w:lastRenderedPageBreak/>
        <w:t>二面：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 </w:t>
      </w:r>
      <w:r>
        <w:rPr>
          <w:rFonts w:hint="eastAsia"/>
        </w:rPr>
        <w:t>等和后台交互的问题</w:t>
      </w:r>
      <w:bookmarkEnd w:id="4"/>
    </w:p>
    <w:p w14:paraId="70A76ED0" w14:textId="158398C9" w:rsidR="004B5E7B" w:rsidRDefault="00DA7CD2">
      <w:pPr>
        <w:pStyle w:val="1"/>
      </w:pPr>
      <w:bookmarkStart w:id="5" w:name="_Toc58780347"/>
      <w:r>
        <w:rPr>
          <w:rFonts w:hint="eastAsia"/>
        </w:rPr>
        <w:t>二分查找、快速排序</w:t>
      </w:r>
      <w:bookmarkEnd w:id="5"/>
    </w:p>
    <w:p w14:paraId="014CF1DE" w14:textId="20CF2AFE" w:rsidR="004B5E7B" w:rsidRDefault="00DA7CD2" w:rsidP="006849E9">
      <w:pPr>
        <w:pStyle w:val="1"/>
      </w:pPr>
      <w:bookmarkStart w:id="6" w:name="_Toc58780348"/>
      <w:r>
        <w:rPr>
          <w:rFonts w:hint="eastAsia"/>
        </w:rPr>
        <w:t>写一个正则匹配不同的文件类型</w:t>
      </w:r>
      <w:bookmarkEnd w:id="6"/>
    </w:p>
    <w:sectPr w:rsidR="004B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1117B" w14:textId="77777777" w:rsidR="009C748C" w:rsidRDefault="009C748C" w:rsidP="00A95CBF">
      <w:r>
        <w:separator/>
      </w:r>
    </w:p>
  </w:endnote>
  <w:endnote w:type="continuationSeparator" w:id="0">
    <w:p w14:paraId="557270A9" w14:textId="77777777" w:rsidR="009C748C" w:rsidRDefault="009C748C" w:rsidP="00A9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3CBB3" w14:textId="77777777" w:rsidR="009C748C" w:rsidRDefault="009C748C" w:rsidP="00A95CBF">
      <w:r>
        <w:separator/>
      </w:r>
    </w:p>
  </w:footnote>
  <w:footnote w:type="continuationSeparator" w:id="0">
    <w:p w14:paraId="49FE6E98" w14:textId="77777777" w:rsidR="009C748C" w:rsidRDefault="009C748C" w:rsidP="00A9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EA35F3"/>
    <w:multiLevelType w:val="singleLevel"/>
    <w:tmpl w:val="AAEA35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8F46"/>
    <w:multiLevelType w:val="singleLevel"/>
    <w:tmpl w:val="BA298F4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9347787"/>
    <w:multiLevelType w:val="hybridMultilevel"/>
    <w:tmpl w:val="F60021B6"/>
    <w:lvl w:ilvl="0" w:tplc="0B4A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912A4"/>
    <w:multiLevelType w:val="multilevel"/>
    <w:tmpl w:val="804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5D30"/>
    <w:multiLevelType w:val="multilevel"/>
    <w:tmpl w:val="A47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51C1"/>
    <w:multiLevelType w:val="hybridMultilevel"/>
    <w:tmpl w:val="6324B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7013438"/>
    <w:multiLevelType w:val="multilevel"/>
    <w:tmpl w:val="307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D0646"/>
    <w:multiLevelType w:val="hybridMultilevel"/>
    <w:tmpl w:val="767857D4"/>
    <w:lvl w:ilvl="0" w:tplc="3A60F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7B"/>
    <w:rsid w:val="00055D1D"/>
    <w:rsid w:val="00083319"/>
    <w:rsid w:val="000922C2"/>
    <w:rsid w:val="000A1E05"/>
    <w:rsid w:val="000C75F0"/>
    <w:rsid w:val="000E5E5D"/>
    <w:rsid w:val="00107EAE"/>
    <w:rsid w:val="00117896"/>
    <w:rsid w:val="00171C0B"/>
    <w:rsid w:val="001756DC"/>
    <w:rsid w:val="001845BA"/>
    <w:rsid w:val="0019524C"/>
    <w:rsid w:val="00195902"/>
    <w:rsid w:val="00195FAB"/>
    <w:rsid w:val="00201F62"/>
    <w:rsid w:val="00204D16"/>
    <w:rsid w:val="002174BF"/>
    <w:rsid w:val="00264FC2"/>
    <w:rsid w:val="00271342"/>
    <w:rsid w:val="00287DEF"/>
    <w:rsid w:val="002A229A"/>
    <w:rsid w:val="00337172"/>
    <w:rsid w:val="003376B7"/>
    <w:rsid w:val="00337F48"/>
    <w:rsid w:val="00365ACF"/>
    <w:rsid w:val="0038799D"/>
    <w:rsid w:val="00390C6D"/>
    <w:rsid w:val="003B20FA"/>
    <w:rsid w:val="00420262"/>
    <w:rsid w:val="00425BCB"/>
    <w:rsid w:val="00441B3C"/>
    <w:rsid w:val="00445552"/>
    <w:rsid w:val="00467E71"/>
    <w:rsid w:val="004817C9"/>
    <w:rsid w:val="004B5E7B"/>
    <w:rsid w:val="004B6206"/>
    <w:rsid w:val="004E273C"/>
    <w:rsid w:val="00535016"/>
    <w:rsid w:val="005A175C"/>
    <w:rsid w:val="005B0AB2"/>
    <w:rsid w:val="005C0C91"/>
    <w:rsid w:val="005E4BB7"/>
    <w:rsid w:val="00626C04"/>
    <w:rsid w:val="006274F0"/>
    <w:rsid w:val="00631F76"/>
    <w:rsid w:val="00640BF3"/>
    <w:rsid w:val="006468BB"/>
    <w:rsid w:val="00656708"/>
    <w:rsid w:val="006828D2"/>
    <w:rsid w:val="006849E9"/>
    <w:rsid w:val="006E2D63"/>
    <w:rsid w:val="006E52D8"/>
    <w:rsid w:val="00735642"/>
    <w:rsid w:val="007445FD"/>
    <w:rsid w:val="007E22B5"/>
    <w:rsid w:val="00800046"/>
    <w:rsid w:val="008173C6"/>
    <w:rsid w:val="008371B9"/>
    <w:rsid w:val="00843A6A"/>
    <w:rsid w:val="008450B5"/>
    <w:rsid w:val="008816A2"/>
    <w:rsid w:val="0091146D"/>
    <w:rsid w:val="00927607"/>
    <w:rsid w:val="009719A0"/>
    <w:rsid w:val="00971EAF"/>
    <w:rsid w:val="009C748C"/>
    <w:rsid w:val="00A200A4"/>
    <w:rsid w:val="00A279CF"/>
    <w:rsid w:val="00A373D3"/>
    <w:rsid w:val="00A6677A"/>
    <w:rsid w:val="00A704F1"/>
    <w:rsid w:val="00A95CBF"/>
    <w:rsid w:val="00AF3A71"/>
    <w:rsid w:val="00B61255"/>
    <w:rsid w:val="00B63F11"/>
    <w:rsid w:val="00B667B9"/>
    <w:rsid w:val="00BA538B"/>
    <w:rsid w:val="00BC03E5"/>
    <w:rsid w:val="00C260F7"/>
    <w:rsid w:val="00C27BC4"/>
    <w:rsid w:val="00C51102"/>
    <w:rsid w:val="00CA7E50"/>
    <w:rsid w:val="00D172B4"/>
    <w:rsid w:val="00D77F37"/>
    <w:rsid w:val="00D900C9"/>
    <w:rsid w:val="00DA7CD2"/>
    <w:rsid w:val="00DC1F1B"/>
    <w:rsid w:val="00DE0A9C"/>
    <w:rsid w:val="00DF4F76"/>
    <w:rsid w:val="00E22BBE"/>
    <w:rsid w:val="00E23C05"/>
    <w:rsid w:val="00E968EE"/>
    <w:rsid w:val="00EA52C7"/>
    <w:rsid w:val="00F01F67"/>
    <w:rsid w:val="00F04633"/>
    <w:rsid w:val="00F42450"/>
    <w:rsid w:val="00F47BF7"/>
    <w:rsid w:val="00F549D7"/>
    <w:rsid w:val="00F61182"/>
    <w:rsid w:val="00F75499"/>
    <w:rsid w:val="00FA7430"/>
    <w:rsid w:val="00FC6BFE"/>
    <w:rsid w:val="00FF3E1B"/>
    <w:rsid w:val="0A4B6C19"/>
    <w:rsid w:val="16154FA2"/>
    <w:rsid w:val="32E14001"/>
    <w:rsid w:val="45316777"/>
    <w:rsid w:val="75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DBD41"/>
  <w15:docId w15:val="{3BD8028A-3599-4FFF-9039-6D15692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a7">
    <w:name w:val="表格文字"/>
    <w:basedOn w:val="a"/>
    <w:pPr>
      <w:spacing w:line="160" w:lineRule="atLeast"/>
    </w:pPr>
    <w:rPr>
      <w:rFonts w:eastAsia="宋体"/>
    </w:r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rPr>
      <w:rFonts w:asciiTheme="minorHAnsi" w:hAnsiTheme="minorHAnsi"/>
      <w:b/>
      <w:kern w:val="44"/>
      <w:sz w:val="28"/>
    </w:rPr>
  </w:style>
  <w:style w:type="paragraph" w:styleId="a8">
    <w:name w:val="header"/>
    <w:basedOn w:val="a"/>
    <w:link w:val="a9"/>
    <w:rsid w:val="00A9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A9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DA7CD2"/>
  </w:style>
  <w:style w:type="character" w:customStyle="1" w:styleId="HTML0">
    <w:name w:val="HTML 预设格式 字符"/>
    <w:basedOn w:val="a0"/>
    <w:link w:val="HTML"/>
    <w:uiPriority w:val="99"/>
    <w:rsid w:val="00E22BBE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E22BBE"/>
  </w:style>
  <w:style w:type="character" w:customStyle="1" w:styleId="hljs-string">
    <w:name w:val="hljs-string"/>
    <w:basedOn w:val="a0"/>
    <w:rsid w:val="00E22BBE"/>
  </w:style>
  <w:style w:type="paragraph" w:styleId="ac">
    <w:name w:val="List Paragraph"/>
    <w:basedOn w:val="a"/>
    <w:uiPriority w:val="99"/>
    <w:rsid w:val="00E22BBE"/>
    <w:pPr>
      <w:ind w:firstLineChars="200" w:firstLine="420"/>
    </w:pPr>
  </w:style>
  <w:style w:type="character" w:styleId="ad">
    <w:name w:val="FollowedHyperlink"/>
    <w:basedOn w:val="a0"/>
    <w:rsid w:val="00F61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温 馨</cp:lastModifiedBy>
  <cp:revision>72</cp:revision>
  <dcterms:created xsi:type="dcterms:W3CDTF">2014-10-29T12:08:00Z</dcterms:created>
  <dcterms:modified xsi:type="dcterms:W3CDTF">2020-12-13T11:32:00Z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