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66DE" w:rsidRDefault="00AD34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9"/>
        <w:gridCol w:w="1738"/>
        <w:gridCol w:w="4487"/>
        <w:gridCol w:w="6853"/>
      </w:tblGrid>
      <w:tr w:rsidR="00B866DE" w:rsidTr="006965DC">
        <w:trPr>
          <w:trHeight w:val="547"/>
        </w:trPr>
        <w:tc>
          <w:tcPr>
            <w:tcW w:w="2977" w:type="dxa"/>
            <w:gridSpan w:val="2"/>
            <w:shd w:val="clear" w:color="auto" w:fill="007D96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6965DC"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  <w:t>Assignment 1</w:t>
            </w:r>
          </w:p>
        </w:tc>
        <w:tc>
          <w:tcPr>
            <w:tcW w:w="11340" w:type="dxa"/>
            <w:gridSpan w:val="2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Project Summary</w:t>
            </w:r>
          </w:p>
        </w:tc>
      </w:tr>
      <w:tr w:rsidR="00B866DE" w:rsidTr="006965DC">
        <w:trPr>
          <w:trHeight w:val="569"/>
        </w:trPr>
        <w:tc>
          <w:tcPr>
            <w:tcW w:w="2977" w:type="dxa"/>
            <w:gridSpan w:val="2"/>
            <w:tcBorders>
              <w:bottom w:val="single" w:sz="4" w:space="0" w:color="000000"/>
            </w:tcBorders>
            <w:shd w:val="clear" w:color="auto" w:fill="007D96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6965DC"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  <w:t>Course</w:t>
            </w:r>
          </w:p>
        </w:tc>
        <w:tc>
          <w:tcPr>
            <w:tcW w:w="11340" w:type="dxa"/>
            <w:gridSpan w:val="2"/>
            <w:tcBorders>
              <w:bottom w:val="single" w:sz="4" w:space="0" w:color="000000"/>
            </w:tcBorders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Web Application &amp; Service Development with Spring Framework v5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- 2019</w:t>
            </w:r>
          </w:p>
        </w:tc>
      </w:tr>
      <w:tr w:rsidR="00B866DE" w:rsidTr="00D83E96">
        <w:trPr>
          <w:trHeight w:val="260"/>
        </w:trPr>
        <w:tc>
          <w:tcPr>
            <w:tcW w:w="1431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866DE" w:rsidRDefault="00B86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66DE" w:rsidTr="006965DC">
        <w:trPr>
          <w:trHeight w:val="680"/>
        </w:trPr>
        <w:tc>
          <w:tcPr>
            <w:tcW w:w="14317" w:type="dxa"/>
            <w:gridSpan w:val="4"/>
            <w:tcBorders>
              <w:bottom w:val="single" w:sz="4" w:space="0" w:color="000000"/>
            </w:tcBorders>
            <w:shd w:val="clear" w:color="auto" w:fill="007D96"/>
            <w:vAlign w:val="center"/>
          </w:tcPr>
          <w:p w:rsidR="00B866DE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6965DC"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  <w:t>Project author</w:t>
            </w:r>
            <w:r w:rsidRPr="006965DC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6965DC" w:rsidTr="006965DC">
        <w:trPr>
          <w:trHeight w:val="520"/>
        </w:trPr>
        <w:tc>
          <w:tcPr>
            <w:tcW w:w="1239" w:type="dxa"/>
            <w:shd w:val="clear" w:color="auto" w:fill="C1F5FF"/>
            <w:vAlign w:val="center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№</w:t>
            </w:r>
          </w:p>
        </w:tc>
        <w:tc>
          <w:tcPr>
            <w:tcW w:w="6225" w:type="dxa"/>
            <w:gridSpan w:val="2"/>
            <w:shd w:val="clear" w:color="auto" w:fill="C1F5FF"/>
            <w:vAlign w:val="center"/>
          </w:tcPr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Pseudonym</w:t>
            </w:r>
          </w:p>
        </w:tc>
        <w:tc>
          <w:tcPr>
            <w:tcW w:w="6853" w:type="dxa"/>
            <w:shd w:val="clear" w:color="auto" w:fill="C1F5FF"/>
            <w:vAlign w:val="center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Face-to-face/ online</w:t>
            </w:r>
          </w:p>
        </w:tc>
      </w:tr>
      <w:tr w:rsidR="00B866DE" w:rsidTr="00D83E96">
        <w:trPr>
          <w:trHeight w:val="896"/>
        </w:trPr>
        <w:tc>
          <w:tcPr>
            <w:tcW w:w="123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1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2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3</w:t>
            </w:r>
          </w:p>
        </w:tc>
        <w:tc>
          <w:tcPr>
            <w:tcW w:w="6225" w:type="dxa"/>
            <w:gridSpan w:val="2"/>
          </w:tcPr>
          <w:p w:rsidR="0073746F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Owl</w:t>
            </w:r>
          </w:p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Суфле</w:t>
            </w:r>
            <w:proofErr w:type="spellEnd"/>
          </w:p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Pik1916</w:t>
            </w:r>
          </w:p>
        </w:tc>
        <w:tc>
          <w:tcPr>
            <w:tcW w:w="6853" w:type="dxa"/>
          </w:tcPr>
          <w:p w:rsidR="00B866DE" w:rsidRPr="0073746F" w:rsidRDefault="00B866DE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</w:p>
        </w:tc>
      </w:tr>
    </w:tbl>
    <w:p w:rsidR="00B866DE" w:rsidRDefault="00B866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1340"/>
      </w:tblGrid>
      <w:tr w:rsidR="00B866DE" w:rsidTr="006965DC">
        <w:trPr>
          <w:trHeight w:val="730"/>
        </w:trPr>
        <w:tc>
          <w:tcPr>
            <w:tcW w:w="2977" w:type="dxa"/>
            <w:shd w:val="clear" w:color="auto" w:fill="007D96"/>
            <w:vAlign w:val="center"/>
          </w:tcPr>
          <w:p w:rsidR="00B866DE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6965DC"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  <w:t>Project name</w:t>
            </w:r>
          </w:p>
        </w:tc>
        <w:tc>
          <w:tcPr>
            <w:tcW w:w="11340" w:type="dxa"/>
            <w:vAlign w:val="center"/>
          </w:tcPr>
          <w:p w:rsidR="00B866DE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Medical examination management system (MEMS)</w:t>
            </w:r>
          </w:p>
        </w:tc>
      </w:tr>
    </w:tbl>
    <w:p w:rsidR="00B866DE" w:rsidRDefault="00B866DE" w:rsidP="0073746F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7"/>
      </w:tblGrid>
      <w:tr w:rsidR="00B866DE" w:rsidTr="006965DC">
        <w:trPr>
          <w:trHeight w:val="749"/>
        </w:trPr>
        <w:tc>
          <w:tcPr>
            <w:tcW w:w="14317" w:type="dxa"/>
            <w:shd w:val="clear" w:color="auto" w:fill="007D96"/>
          </w:tcPr>
          <w:p w:rsidR="0073746F" w:rsidRPr="006965DC" w:rsidRDefault="0073746F" w:rsidP="0069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</w:pPr>
          </w:p>
          <w:p w:rsidR="00B866DE" w:rsidRPr="0073746F" w:rsidRDefault="00AD3475" w:rsidP="007374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6965DC"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  <w:t>Short project description (Business needs and system features)</w:t>
            </w:r>
          </w:p>
        </w:tc>
      </w:tr>
      <w:tr w:rsidR="00B866DE" w:rsidTr="006965DC">
        <w:tc>
          <w:tcPr>
            <w:tcW w:w="14317" w:type="dxa"/>
          </w:tcPr>
          <w:p w:rsidR="000D01B4" w:rsidRDefault="000D01B4" w:rsidP="000D01B4">
            <w:pPr>
              <w:rPr>
                <w:rFonts w:ascii="Georgia" w:eastAsia="Arial" w:hAnsi="Georgia" w:cs="Arial"/>
                <w:sz w:val="28"/>
                <w:szCs w:val="28"/>
              </w:rPr>
            </w:pPr>
          </w:p>
          <w:p w:rsidR="000D01B4" w:rsidRPr="000D01B4" w:rsidRDefault="000D01B4" w:rsidP="000D01B4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The Medical examination management system (MEMS) </w:t>
            </w:r>
            <w:r>
              <w:rPr>
                <w:rFonts w:ascii="Georgia" w:eastAsia="Arial" w:hAnsi="Georgia" w:cs="Arial"/>
                <w:sz w:val="28"/>
                <w:szCs w:val="28"/>
              </w:rPr>
              <w:t>provides ability for real time tracking of examination r</w:t>
            </w:r>
            <w:r w:rsidR="00DC0FBD">
              <w:rPr>
                <w:rFonts w:ascii="Georgia" w:eastAsia="Arial" w:hAnsi="Georgia" w:cs="Arial"/>
                <w:sz w:val="28"/>
                <w:szCs w:val="28"/>
              </w:rPr>
              <w:t>esult</w:t>
            </w:r>
            <w:r>
              <w:rPr>
                <w:rFonts w:ascii="Georgia" w:eastAsia="Arial" w:hAnsi="Georgia" w:cs="Arial"/>
                <w:sz w:val="28"/>
                <w:szCs w:val="28"/>
              </w:rPr>
              <w:t xml:space="preserve"> status, view</w:t>
            </w:r>
            <w:r w:rsidR="00DC0FBD">
              <w:rPr>
                <w:rFonts w:ascii="Georgia" w:eastAsia="Arial" w:hAnsi="Georgia" w:cs="Arial"/>
                <w:sz w:val="28"/>
                <w:szCs w:val="28"/>
              </w:rPr>
              <w:t xml:space="preserve"> patient</w:t>
            </w:r>
            <w:r>
              <w:rPr>
                <w:rFonts w:ascii="Georgia" w:eastAsia="Arial" w:hAnsi="Georgia" w:cs="Arial"/>
                <w:sz w:val="28"/>
                <w:szCs w:val="28"/>
              </w:rPr>
              <w:t xml:space="preserve"> clinical history </w:t>
            </w:r>
            <w:r w:rsidRPr="000D01B4">
              <w:rPr>
                <w:rFonts w:ascii="Georgia" w:eastAsia="Arial" w:hAnsi="Georgia" w:cs="Arial"/>
                <w:sz w:val="28"/>
                <w:szCs w:val="28"/>
              </w:rPr>
              <w:t>and easy way to book examination appointments. The system helps doctors to update and view all his/h</w:t>
            </w:r>
            <w:r>
              <w:rPr>
                <w:rFonts w:ascii="Georgia" w:eastAsia="Arial" w:hAnsi="Georgia" w:cs="Arial"/>
                <w:sz w:val="28"/>
                <w:szCs w:val="28"/>
              </w:rPr>
              <w:t>er patient examinations and</w:t>
            </w:r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 if needed change visiting hours.</w:t>
            </w:r>
            <w:r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In addition to that it allows users to register, and administrators to manage them.  </w:t>
            </w:r>
            <w:r w:rsidRPr="000D01B4">
              <w:rPr>
                <w:rFonts w:ascii="Georgia" w:eastAsia="Arial" w:hAnsi="Georgia" w:cs="Arial"/>
                <w:sz w:val="28"/>
                <w:szCs w:val="28"/>
              </w:rPr>
              <w:br/>
              <w:t xml:space="preserve">The system will be developed using Spring 5 Application Development Framework. It will implement web-based front-end client using </w:t>
            </w:r>
            <w:proofErr w:type="spellStart"/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Thymeleaf</w:t>
            </w:r>
            <w:proofErr w:type="spellEnd"/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/JSP</w:t>
            </w:r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 templates and </w:t>
            </w:r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jQuery</w:t>
            </w:r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 or </w:t>
            </w:r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React.js/Vue.js/Angular JavaScript/</w:t>
            </w:r>
            <w:proofErr w:type="spellStart"/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TypeScript</w:t>
            </w:r>
            <w:proofErr w:type="spellEnd"/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 libraries for asynchronous page data updates. Each page will have a distinct URL, and </w:t>
            </w:r>
            <w:r w:rsidRPr="000D01B4">
              <w:rPr>
                <w:rFonts w:ascii="Georgia" w:eastAsia="Arial" w:hAnsi="Georgia" w:cs="Arial"/>
                <w:sz w:val="28"/>
                <w:szCs w:val="28"/>
              </w:rPr>
              <w:lastRenderedPageBreak/>
              <w:t xml:space="preserve">the routing between pages will be done server side using </w:t>
            </w:r>
            <w:proofErr w:type="spellStart"/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SpringMVC</w:t>
            </w:r>
            <w:proofErr w:type="spellEnd"/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 xml:space="preserve">/ </w:t>
            </w:r>
            <w:proofErr w:type="spellStart"/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WebFlux</w:t>
            </w:r>
            <w:proofErr w:type="spellEnd"/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. The backend will be implemented as a </w:t>
            </w:r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REST/JSON API</w:t>
            </w:r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 using JSON data serialization. There will be also a real-time event streaming from the server to the web client using </w:t>
            </w:r>
            <w:proofErr w:type="spellStart"/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WebFlux</w:t>
            </w:r>
            <w:proofErr w:type="spellEnd"/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 and </w:t>
            </w:r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Server Sent Events (SSE)/</w:t>
            </w:r>
            <w:proofErr w:type="spellStart"/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>WebSocket</w:t>
            </w:r>
            <w:proofErr w:type="spellEnd"/>
            <w:r w:rsidRPr="000D01B4">
              <w:rPr>
                <w:rFonts w:ascii="Georgia" w:eastAsia="Arial" w:hAnsi="Georgia" w:cs="Arial"/>
                <w:sz w:val="28"/>
                <w:szCs w:val="28"/>
              </w:rPr>
              <w:t xml:space="preserve"> in order to allow the Patients and Doctors to monitor status of examinations results in real time. </w:t>
            </w:r>
          </w:p>
          <w:p w:rsidR="000D01B4" w:rsidRDefault="000D01B4" w:rsidP="000D01B4">
            <w:pPr>
              <w:rPr>
                <w:rFonts w:ascii="Georgia" w:eastAsia="Arial" w:hAnsi="Georgia" w:cs="Arial"/>
                <w:sz w:val="28"/>
                <w:szCs w:val="28"/>
              </w:rPr>
            </w:pPr>
          </w:p>
          <w:p w:rsidR="0073746F" w:rsidRDefault="000D01B4" w:rsidP="000D01B4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0D01B4">
              <w:rPr>
                <w:rFonts w:ascii="Georgia" w:eastAsia="Arial" w:hAnsi="Georgia" w:cs="Arial"/>
                <w:sz w:val="28"/>
                <w:szCs w:val="28"/>
              </w:rPr>
              <w:t>The main user roles (actors in UML) are:</w:t>
            </w:r>
          </w:p>
          <w:p w:rsidR="000D01B4" w:rsidRPr="0073746F" w:rsidRDefault="000D01B4" w:rsidP="000D01B4">
            <w:pPr>
              <w:rPr>
                <w:rFonts w:ascii="Georgia" w:eastAsia="Arial" w:hAnsi="Georgia" w:cs="Arial"/>
                <w:sz w:val="28"/>
                <w:szCs w:val="28"/>
              </w:rPr>
            </w:pPr>
          </w:p>
          <w:p w:rsidR="00B866DE" w:rsidRPr="0073746F" w:rsidRDefault="00AD3475" w:rsidP="007374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Arial" w:hAnsi="Georgia" w:cs="Arial"/>
                <w:sz w:val="28"/>
                <w:szCs w:val="28"/>
              </w:rPr>
            </w:pPr>
            <w:r w:rsidRPr="00DC0FBD">
              <w:rPr>
                <w:rFonts w:ascii="Georgia" w:eastAsia="Arial" w:hAnsi="Georgia" w:cs="Arial"/>
                <w:b/>
                <w:i/>
                <w:sz w:val="28"/>
                <w:szCs w:val="28"/>
              </w:rPr>
              <w:t>Anonymous User</w:t>
            </w:r>
            <w:r w:rsidRPr="00DC0FBD">
              <w:rPr>
                <w:rFonts w:ascii="Georgia" w:eastAsia="Arial" w:hAnsi="Georgia" w:cs="Arial"/>
                <w:b/>
                <w:sz w:val="28"/>
                <w:szCs w:val="28"/>
              </w:rPr>
              <w:t xml:space="preserve">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- can only view the information pages and chec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k result of examination by providing key, without booking appointment. </w:t>
            </w:r>
          </w:p>
          <w:p w:rsidR="00B866DE" w:rsidRPr="0073746F" w:rsidRDefault="00AD3475" w:rsidP="007374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Arial" w:hAnsi="Georgia" w:cs="Arial"/>
                <w:sz w:val="28"/>
                <w:szCs w:val="28"/>
              </w:rPr>
            </w:pPr>
            <w:r w:rsidRPr="00DC0FBD">
              <w:rPr>
                <w:rFonts w:ascii="Georgia" w:eastAsia="Arial" w:hAnsi="Georgia" w:cs="Arial"/>
                <w:b/>
                <w:i/>
                <w:sz w:val="28"/>
                <w:szCs w:val="28"/>
              </w:rPr>
              <w:t>Patient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(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extends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Registered User) - can make/cancel/edit appointment for examination, see history of his/hers all previous done examinations and monitor the completion status of the examination result in real time. </w:t>
            </w:r>
          </w:p>
          <w:p w:rsidR="00B866DE" w:rsidRPr="0073746F" w:rsidRDefault="00AD3475" w:rsidP="007374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Arial" w:hAnsi="Georgia" w:cs="Arial"/>
                <w:sz w:val="28"/>
                <w:szCs w:val="28"/>
              </w:rPr>
            </w:pPr>
            <w:r w:rsidRPr="00DC0FBD">
              <w:rPr>
                <w:rFonts w:ascii="Georgia" w:eastAsia="Arial" w:hAnsi="Georgia" w:cs="Arial"/>
                <w:b/>
                <w:i/>
                <w:sz w:val="28"/>
                <w:szCs w:val="28"/>
              </w:rPr>
              <w:t>Doctor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(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extends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Registered User) - write down the informa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tion of patient examination, can make/cancel/edit appointment for examination and see the schedule of the room he/she is working.</w:t>
            </w:r>
          </w:p>
          <w:p w:rsidR="00B866DE" w:rsidRPr="0073746F" w:rsidRDefault="00AD3475" w:rsidP="007374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Arial" w:hAnsi="Georgia" w:cs="Arial"/>
                <w:sz w:val="28"/>
                <w:szCs w:val="28"/>
              </w:rPr>
            </w:pPr>
            <w:r w:rsidRPr="00DC0FBD">
              <w:rPr>
                <w:rFonts w:ascii="Georgia" w:eastAsia="Arial" w:hAnsi="Georgia" w:cs="Arial"/>
                <w:b/>
                <w:i/>
                <w:sz w:val="28"/>
                <w:szCs w:val="28"/>
              </w:rPr>
              <w:t>Administrator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(extends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Registered User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)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- can manage all Registered Users, by creating, deleting and editing user data, as wel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l as manage appointments by editing them.</w:t>
            </w:r>
          </w:p>
        </w:tc>
      </w:tr>
    </w:tbl>
    <w:p w:rsidR="00B866DE" w:rsidRDefault="00B866DE" w:rsidP="0073746F">
      <w:pPr>
        <w:rPr>
          <w:rFonts w:ascii="Arial" w:eastAsia="Arial" w:hAnsi="Arial" w:cs="Arial"/>
        </w:rPr>
      </w:pPr>
    </w:p>
    <w:tbl>
      <w:tblPr>
        <w:tblStyle w:val="a2"/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509"/>
        <w:gridCol w:w="4405"/>
      </w:tblGrid>
      <w:tr w:rsidR="00B866DE" w:rsidTr="006965DC">
        <w:trPr>
          <w:trHeight w:val="689"/>
        </w:trPr>
        <w:tc>
          <w:tcPr>
            <w:tcW w:w="14317" w:type="dxa"/>
            <w:gridSpan w:val="3"/>
            <w:shd w:val="clear" w:color="auto" w:fill="007D96"/>
            <w:vAlign w:val="center"/>
          </w:tcPr>
          <w:p w:rsidR="00B866DE" w:rsidRPr="0073746F" w:rsidRDefault="00AD3475" w:rsidP="007374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6965DC"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  <w:t>Main Use Cases / Scenarios</w:t>
            </w:r>
          </w:p>
        </w:tc>
      </w:tr>
      <w:tr w:rsidR="00B866DE" w:rsidTr="006965DC">
        <w:trPr>
          <w:trHeight w:val="628"/>
        </w:trPr>
        <w:tc>
          <w:tcPr>
            <w:tcW w:w="3403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6509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Brief Descriptions</w:t>
            </w:r>
          </w:p>
        </w:tc>
        <w:tc>
          <w:tcPr>
            <w:tcW w:w="4405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Actors Involved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 xml:space="preserve">2.1. 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Browse information</w:t>
            </w:r>
          </w:p>
        </w:tc>
        <w:tc>
          <w:tcPr>
            <w:tcW w:w="6509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All Users can browse information in the home and about view of the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Medical examination management system.</w:t>
            </w:r>
          </w:p>
        </w:tc>
        <w:tc>
          <w:tcPr>
            <w:tcW w:w="4405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All users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lastRenderedPageBreak/>
              <w:t xml:space="preserve">2.2. 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Check result from examination</w:t>
            </w:r>
          </w:p>
        </w:tc>
        <w:tc>
          <w:tcPr>
            <w:tcW w:w="6509" w:type="dxa"/>
          </w:tcPr>
          <w:p w:rsidR="00B866DE" w:rsidRPr="0073746F" w:rsidRDefault="00AD3475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Anonymous User can check last done examination result by providing a key.</w:t>
            </w:r>
          </w:p>
          <w:p w:rsidR="00B866DE" w:rsidRPr="0073746F" w:rsidRDefault="00AD3475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Registered Users can choose which concrete examination to see.</w:t>
            </w:r>
          </w:p>
        </w:tc>
        <w:tc>
          <w:tcPr>
            <w:tcW w:w="4405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All users</w:t>
            </w:r>
          </w:p>
        </w:tc>
      </w:tr>
      <w:tr w:rsidR="00B866DE" w:rsidTr="006965DC">
        <w:trPr>
          <w:trHeight w:val="2237"/>
        </w:trPr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2.3.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Register</w:t>
            </w:r>
          </w:p>
        </w:tc>
        <w:tc>
          <w:tcPr>
            <w:tcW w:w="6509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Anonymous User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can register in the system by providing a valid e-mail address, first and last name, and choosing password. By default, all new registered users have Patient role. </w:t>
            </w:r>
          </w:p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Administrator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can register new user by entering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User Data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and choosing a role (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Patient, Doc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or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Administrator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).</w:t>
            </w:r>
          </w:p>
        </w:tc>
        <w:tc>
          <w:tcPr>
            <w:tcW w:w="4405" w:type="dxa"/>
          </w:tcPr>
          <w:p w:rsidR="00B866DE" w:rsidRPr="0073746F" w:rsidRDefault="00AD3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Anonymous User, Administrator</w:t>
            </w:r>
          </w:p>
        </w:tc>
      </w:tr>
      <w:tr w:rsidR="00B866DE" w:rsidTr="006965DC">
        <w:trPr>
          <w:trHeight w:val="1820"/>
        </w:trPr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2.4.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Change personal data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Patient, Doctor and Administrator c</w:t>
            </w:r>
            <w:r w:rsidR="00DC0FBD">
              <w:rPr>
                <w:rFonts w:ascii="Georgia" w:eastAsia="Arial" w:hAnsi="Georgia" w:cs="Arial"/>
                <w:sz w:val="28"/>
                <w:szCs w:val="28"/>
              </w:rPr>
              <w:t>an view and edit her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/his personal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User Data.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Patient, Doctor, Administrator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2.5.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 xml:space="preserve">Manage Users 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Administrator and Doctor can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browse and filter users based on different criteria: first and last name, email, </w:t>
            </w:r>
            <w:proofErr w:type="gram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role</w:t>
            </w:r>
            <w:proofErr w:type="gramEnd"/>
            <w:r w:rsidRPr="0073746F">
              <w:rPr>
                <w:rFonts w:ascii="Georgia" w:eastAsia="Arial" w:hAnsi="Georgia" w:cs="Arial"/>
                <w:sz w:val="28"/>
                <w:szCs w:val="28"/>
              </w:rPr>
              <w:t>.</w:t>
            </w:r>
          </w:p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Administrator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can edit and delete all personal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User Data, as well as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create new user using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Register use case.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Doctor, Administrator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2.6.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View examination history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Patient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can browse and filter his own previous examination results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based on different criteria: result token, type of examination, date, </w:t>
            </w:r>
            <w:proofErr w:type="spellStart"/>
            <w:proofErr w:type="gram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etc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.</w:t>
            </w:r>
            <w:proofErr w:type="gramEnd"/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</w:p>
          <w:p w:rsidR="00B866DE" w:rsidRPr="0073746F" w:rsidRDefault="00AD3475" w:rsidP="00DC0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lastRenderedPageBreak/>
              <w:t>Administrator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and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Doctor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can browse and filter previous examination results on concrete patient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="00DC0FBD">
              <w:rPr>
                <w:rFonts w:ascii="Georgia" w:eastAsia="Arial" w:hAnsi="Georgia" w:cs="Arial"/>
                <w:sz w:val="28"/>
                <w:szCs w:val="28"/>
              </w:rPr>
              <w:t xml:space="preserve">or concrete examination room,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based on different crite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ria: result token, type of examination, date, etc.</w:t>
            </w:r>
            <w:r w:rsidR="00DC0FBD">
              <w:rPr>
                <w:rFonts w:ascii="Georgia" w:eastAsia="Arial" w:hAnsi="Georgia" w:cs="Arial"/>
                <w:sz w:val="28"/>
                <w:szCs w:val="28"/>
              </w:rPr>
              <w:t xml:space="preserve"> Only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A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dministrator can browse and filter all previous examination results.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lastRenderedPageBreak/>
              <w:t>Patient, Doctor, Administrator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2.7.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Manage visiting hours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Doctor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can browse time schedules and announce that laboratory room in which he/she works won’t accept patients during particular time period.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Administrator can browse time schedules and manage visiting hours of all laboratory rooms.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Doctor, Administrator</w:t>
            </w:r>
          </w:p>
        </w:tc>
      </w:tr>
      <w:tr w:rsidR="00B866DE" w:rsidTr="006965DC">
        <w:trPr>
          <w:trHeight w:val="3100"/>
        </w:trPr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2.8.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Add/Ed</w:t>
            </w: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it examination appointment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Patient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can browse types of medical examination, choose one he/she needs, view related laboratory room time schedule and reserve/cancel hour for medical examination only for himself/herself.</w:t>
            </w:r>
          </w:p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Administrator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or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Doctor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can browse types of medical examination, choose one he/she desire, view related laboratory room time schedule and reserve/cancel hours for medical examinations for all patients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Patient, Doctor, Administrator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2.9.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Add/Edit medical examination result</w:t>
            </w:r>
          </w:p>
          <w:p w:rsidR="00B866DE" w:rsidRPr="0073746F" w:rsidRDefault="00B866DE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</w:p>
        </w:tc>
        <w:tc>
          <w:tcPr>
            <w:tcW w:w="6509" w:type="dxa"/>
          </w:tcPr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Doctor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and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Administrator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specifies/edits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medical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examination result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meta-data such as: type of medical examination, d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 xml:space="preserve">ate and patient information. </w:t>
            </w:r>
            <w:proofErr w:type="spellStart"/>
            <w:r w:rsidR="00CF35C8">
              <w:rPr>
                <w:rFonts w:ascii="Georgia" w:eastAsia="Arial" w:hAnsi="Georgia" w:cs="Arial"/>
                <w:sz w:val="28"/>
                <w:szCs w:val="28"/>
              </w:rPr>
              <w:t>Тhe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n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adds result and writes down description.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Doctor, Administrator</w:t>
            </w:r>
          </w:p>
        </w:tc>
      </w:tr>
      <w:tr w:rsidR="00B866DE" w:rsidTr="006965DC">
        <w:trPr>
          <w:trHeight w:val="1560"/>
        </w:trPr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lastRenderedPageBreak/>
              <w:t>2.10.</w:t>
            </w:r>
          </w:p>
          <w:p w:rsidR="00B866DE" w:rsidRPr="0073746F" w:rsidRDefault="00AD3475" w:rsidP="0073746F">
            <w:pP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Change examination status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Doctor and Administrator can change the status of all examination. They choose the exact one which is 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gonna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be altered. The system presents the current timeline of the chosen examination. The changes are saved in real time on the server. On examination com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pletion the result is saved by the system. 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Doctor, Administrator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2.11.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Monitor examination progress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Patient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monitors in real time the progress of its examination.</w:t>
            </w:r>
          </w:p>
          <w:p w:rsidR="00B866DE" w:rsidRPr="0073746F" w:rsidRDefault="00AD3475" w:rsidP="0073746F">
            <w:pP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Doctor or Administrator monitors in real time the progress of examinations done in the rooms. The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y can view all statuses using a dashboard that presents patient’s progress on active examination in real time.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Patient, Doctor, Administrator</w:t>
            </w:r>
          </w:p>
        </w:tc>
      </w:tr>
    </w:tbl>
    <w:p w:rsidR="00B866DE" w:rsidRPr="000D01B4" w:rsidRDefault="00B866D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GB"/>
        </w:rPr>
      </w:pPr>
    </w:p>
    <w:tbl>
      <w:tblPr>
        <w:tblStyle w:val="a3"/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509"/>
        <w:gridCol w:w="4405"/>
      </w:tblGrid>
      <w:tr w:rsidR="00B866DE" w:rsidTr="006965DC">
        <w:trPr>
          <w:trHeight w:val="777"/>
        </w:trPr>
        <w:tc>
          <w:tcPr>
            <w:tcW w:w="14317" w:type="dxa"/>
            <w:gridSpan w:val="3"/>
            <w:shd w:val="clear" w:color="auto" w:fill="007D96"/>
            <w:vAlign w:val="center"/>
          </w:tcPr>
          <w:p w:rsidR="00B866DE" w:rsidRDefault="00AD3475" w:rsidP="007374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6965DC"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  <w:t>Main Views (Frontend)</w:t>
            </w:r>
          </w:p>
        </w:tc>
      </w:tr>
      <w:tr w:rsidR="00B866DE" w:rsidTr="006965DC">
        <w:trPr>
          <w:trHeight w:val="689"/>
        </w:trPr>
        <w:tc>
          <w:tcPr>
            <w:tcW w:w="3403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View name</w:t>
            </w:r>
          </w:p>
        </w:tc>
        <w:tc>
          <w:tcPr>
            <w:tcW w:w="6509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Brief Descriptions</w:t>
            </w:r>
          </w:p>
        </w:tc>
        <w:tc>
          <w:tcPr>
            <w:tcW w:w="4405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URI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3.1.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 xml:space="preserve">Home </w:t>
            </w:r>
          </w:p>
        </w:tc>
        <w:tc>
          <w:tcPr>
            <w:tcW w:w="6509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Presents the introductory information about offered medical examinations in the system. Prominently offers ability to register or check most recent examination result.</w:t>
            </w:r>
          </w:p>
        </w:tc>
        <w:tc>
          <w:tcPr>
            <w:tcW w:w="4405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bookmarkStart w:id="1" w:name="_30j0zll" w:colFirst="0" w:colLast="0"/>
            <w:bookmarkEnd w:id="1"/>
            <w:r>
              <w:rPr>
                <w:rFonts w:ascii="Georgia" w:eastAsia="Arial" w:hAnsi="Georgia" w:cs="Arial"/>
                <w:b/>
                <w:sz w:val="28"/>
                <w:szCs w:val="28"/>
              </w:rPr>
              <w:t>3.2.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History</w:t>
            </w:r>
          </w:p>
          <w:p w:rsidR="00B866DE" w:rsidRPr="0073746F" w:rsidRDefault="00B866DE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</w:p>
        </w:tc>
        <w:tc>
          <w:tcPr>
            <w:tcW w:w="6509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Presents available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medical examination results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according to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User's Role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and identity. </w:t>
            </w:r>
          </w:p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lastRenderedPageBreak/>
              <w:t>Patient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c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>an browse and only read his/her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all previous examination results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. </w:t>
            </w:r>
          </w:p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Doctors have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abilities to browse, choose, filter and create all previous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medical examination results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only for his/her patients.</w:t>
            </w:r>
          </w:p>
        </w:tc>
        <w:tc>
          <w:tcPr>
            <w:tcW w:w="4405" w:type="dxa"/>
          </w:tcPr>
          <w:p w:rsidR="00B866DE" w:rsidRPr="0073746F" w:rsidRDefault="00AD3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lastRenderedPageBreak/>
              <w:t>/history</w:t>
            </w:r>
          </w:p>
        </w:tc>
      </w:tr>
      <w:tr w:rsidR="00B866DE" w:rsidTr="006965DC">
        <w:trPr>
          <w:trHeight w:val="1320"/>
        </w:trPr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3.3.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Results Status</w:t>
            </w:r>
          </w:p>
          <w:p w:rsidR="00B866DE" w:rsidRPr="0073746F" w:rsidRDefault="00B866DE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</w:p>
        </w:tc>
        <w:tc>
          <w:tcPr>
            <w:tcW w:w="6509" w:type="dxa"/>
          </w:tcPr>
          <w:p w:rsidR="00B866DE" w:rsidRPr="0073746F" w:rsidRDefault="00CF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>
              <w:rPr>
                <w:rFonts w:ascii="Georgia" w:eastAsia="Arial" w:hAnsi="Georgia" w:cs="Arial"/>
                <w:sz w:val="28"/>
                <w:szCs w:val="28"/>
              </w:rPr>
              <w:t>Doctor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 xml:space="preserve"> reports status of currently processed</w:t>
            </w:r>
            <w:r>
              <w:rPr>
                <w:rFonts w:ascii="Georgia" w:eastAsia="Arial" w:hAnsi="Georgia" w:cs="Arial"/>
                <w:sz w:val="28"/>
                <w:szCs w:val="28"/>
              </w:rPr>
              <w:t xml:space="preserve"> Medical examination r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>esults.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</w:p>
        </w:tc>
        <w:tc>
          <w:tcPr>
            <w:tcW w:w="4405" w:type="dxa"/>
          </w:tcPr>
          <w:p w:rsidR="00B866DE" w:rsidRPr="0073746F" w:rsidRDefault="00AD3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/status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3.4.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Examination results</w:t>
            </w:r>
          </w:p>
        </w:tc>
        <w:tc>
          <w:tcPr>
            <w:tcW w:w="6509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Present an examination result by presenting a key for that information.</w:t>
            </w:r>
          </w:p>
        </w:tc>
        <w:tc>
          <w:tcPr>
            <w:tcW w:w="4405" w:type="dxa"/>
          </w:tcPr>
          <w:p w:rsidR="00B866DE" w:rsidRPr="0073746F" w:rsidRDefault="00AD3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/result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3.5.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Add result</w:t>
            </w:r>
          </w:p>
        </w:tc>
        <w:tc>
          <w:tcPr>
            <w:tcW w:w="6509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Allowing Doctors to add examination result.</w:t>
            </w:r>
          </w:p>
        </w:tc>
        <w:tc>
          <w:tcPr>
            <w:tcW w:w="4405" w:type="dxa"/>
          </w:tcPr>
          <w:p w:rsidR="00B866DE" w:rsidRPr="0073746F" w:rsidRDefault="00AD3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/result-add</w:t>
            </w:r>
          </w:p>
        </w:tc>
      </w:tr>
      <w:tr w:rsidR="00B866DE" w:rsidTr="006965DC">
        <w:trPr>
          <w:trHeight w:val="720"/>
        </w:trPr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3.6.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User registration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Presents a view allowing the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Anonymous Users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to register in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Medical examination management system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/register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3.7.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Login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Presents a view allowing the users to login.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/login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3.8.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User Data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Provides ability to view and edit personal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User Data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/personal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3.9.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Schedule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Choose room to book an appointment or choose interval to make room unavailable.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/schedule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3.10.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Dashboard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Presents in real time the status of results.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/dashboard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3.11.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 xml:space="preserve">Users 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Presents ability to manage Users and their User Data (available for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Administrators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,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 xml:space="preserve"> Doctors as described in use cases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). 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/users</w:t>
            </w:r>
          </w:p>
        </w:tc>
      </w:tr>
      <w:tr w:rsidR="00B866DE" w:rsidTr="006965DC">
        <w:tc>
          <w:tcPr>
            <w:tcW w:w="3403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lastRenderedPageBreak/>
              <w:t>3.12.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About</w:t>
            </w:r>
          </w:p>
        </w:tc>
        <w:tc>
          <w:tcPr>
            <w:tcW w:w="6509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Presents information about the 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Мedical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examination management system, how to use it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and contacts of the laboratory.</w:t>
            </w:r>
          </w:p>
        </w:tc>
        <w:tc>
          <w:tcPr>
            <w:tcW w:w="4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/about</w:t>
            </w:r>
          </w:p>
        </w:tc>
      </w:tr>
    </w:tbl>
    <w:p w:rsidR="00B866DE" w:rsidRDefault="00B866DE" w:rsidP="0073746F">
      <w:pPr>
        <w:rPr>
          <w:rFonts w:ascii="Arial" w:eastAsia="Arial" w:hAnsi="Arial" w:cs="Arial"/>
        </w:rPr>
      </w:pPr>
    </w:p>
    <w:tbl>
      <w:tblPr>
        <w:tblStyle w:val="a4"/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405"/>
        <w:gridCol w:w="4543"/>
      </w:tblGrid>
      <w:tr w:rsidR="00B866DE" w:rsidTr="006965DC">
        <w:trPr>
          <w:trHeight w:val="671"/>
        </w:trPr>
        <w:tc>
          <w:tcPr>
            <w:tcW w:w="14317" w:type="dxa"/>
            <w:gridSpan w:val="3"/>
            <w:shd w:val="clear" w:color="auto" w:fill="007D96"/>
            <w:vAlign w:val="center"/>
          </w:tcPr>
          <w:p w:rsidR="00B866DE" w:rsidRDefault="00AD3475" w:rsidP="007374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6965DC">
              <w:rPr>
                <w:rFonts w:ascii="Georgia" w:eastAsia="Arial" w:hAnsi="Georgia" w:cs="Arial"/>
                <w:b/>
                <w:color w:val="FFFFFF" w:themeColor="background1"/>
                <w:sz w:val="28"/>
                <w:szCs w:val="28"/>
              </w:rPr>
              <w:t>API Resources (Node.js Backend)</w:t>
            </w:r>
          </w:p>
        </w:tc>
      </w:tr>
      <w:tr w:rsidR="00B866DE" w:rsidTr="006965DC">
        <w:trPr>
          <w:trHeight w:val="695"/>
        </w:trPr>
        <w:tc>
          <w:tcPr>
            <w:tcW w:w="3369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View name</w:t>
            </w:r>
          </w:p>
        </w:tc>
        <w:tc>
          <w:tcPr>
            <w:tcW w:w="6405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Brief Descriptions</w:t>
            </w:r>
          </w:p>
        </w:tc>
        <w:tc>
          <w:tcPr>
            <w:tcW w:w="4543" w:type="dxa"/>
            <w:shd w:val="clear" w:color="auto" w:fill="C1F5FF"/>
            <w:vAlign w:val="center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URI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4.1.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Users</w:t>
            </w:r>
          </w:p>
        </w:tc>
        <w:tc>
          <w:tcPr>
            <w:tcW w:w="6405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GET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User Data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for all users.</w:t>
            </w:r>
          </w:p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POST new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User Data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(Id is auto-filled by the system and modified entity is return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>ed as result from POST request)</w:t>
            </w:r>
          </w:p>
        </w:tc>
        <w:tc>
          <w:tcPr>
            <w:tcW w:w="4543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/users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4.2.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User</w:t>
            </w:r>
          </w:p>
        </w:tc>
        <w:tc>
          <w:tcPr>
            <w:tcW w:w="6405" w:type="dxa"/>
          </w:tcPr>
          <w:p w:rsidR="00B866DE" w:rsidRPr="0073746F" w:rsidRDefault="00CF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>
              <w:rPr>
                <w:rFonts w:ascii="Georgia" w:eastAsia="Arial" w:hAnsi="Georgia" w:cs="Arial"/>
                <w:sz w:val="28"/>
                <w:szCs w:val="28"/>
              </w:rPr>
              <w:t>GET, POS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 xml:space="preserve">T, DELETE 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>User Data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 xml:space="preserve"> for 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>User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 xml:space="preserve"> with specified </w:t>
            </w:r>
            <w:proofErr w:type="spellStart"/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>userId</w:t>
            </w:r>
            <w:proofErr w:type="spellEnd"/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>, according to rest</w:t>
            </w:r>
            <w:r>
              <w:rPr>
                <w:rFonts w:ascii="Georgia" w:eastAsia="Arial" w:hAnsi="Georgia" w:cs="Arial"/>
                <w:sz w:val="28"/>
                <w:szCs w:val="28"/>
              </w:rPr>
              <w:t>rictions described in use cases</w:t>
            </w:r>
          </w:p>
        </w:tc>
        <w:tc>
          <w:tcPr>
            <w:tcW w:w="4543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/users/{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userId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4.3.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Login</w:t>
            </w:r>
          </w:p>
        </w:tc>
        <w:tc>
          <w:tcPr>
            <w:tcW w:w="6405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POST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User credentials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(e-mail address and password) and receive a valid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Security Token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to use in subsequent API request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>s for initializing new session</w:t>
            </w:r>
          </w:p>
        </w:tc>
        <w:tc>
          <w:tcPr>
            <w:tcW w:w="4543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/login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4.4.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Logout</w:t>
            </w:r>
          </w:p>
        </w:tc>
        <w:tc>
          <w:tcPr>
            <w:tcW w:w="6405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POST a logout request for ending the active session with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the system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and invalidating the issued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Security Token for ending the session</w:t>
            </w:r>
          </w:p>
        </w:tc>
        <w:tc>
          <w:tcPr>
            <w:tcW w:w="4543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/logout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4.5.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Room schedule</w:t>
            </w:r>
          </w:p>
        </w:tc>
        <w:tc>
          <w:tcPr>
            <w:tcW w:w="6405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GET all booked appointments for exact room</w:t>
            </w:r>
          </w:p>
        </w:tc>
        <w:tc>
          <w:tcPr>
            <w:tcW w:w="4543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/rooms/{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roomsId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}/schedule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4.6.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lastRenderedPageBreak/>
              <w:t>Room schedule decline</w:t>
            </w:r>
          </w:p>
        </w:tc>
        <w:tc>
          <w:tcPr>
            <w:tcW w:w="6405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lastRenderedPageBreak/>
              <w:t>POST interval of time for which the room will be unavailable</w:t>
            </w:r>
          </w:p>
        </w:tc>
        <w:tc>
          <w:tcPr>
            <w:tcW w:w="4543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/rooms/{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roomId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}/schedule/{i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lastRenderedPageBreak/>
              <w:t>nterval}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lastRenderedPageBreak/>
              <w:t>4.</w:t>
            </w:r>
            <w:r w:rsidR="0073746F">
              <w:rPr>
                <w:rFonts w:ascii="Georgia" w:eastAsia="Arial" w:hAnsi="Georgia" w:cs="Arial"/>
                <w:b/>
                <w:sz w:val="28"/>
                <w:szCs w:val="28"/>
              </w:rPr>
              <w:t>6.</w:t>
            </w: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 xml:space="preserve"> Appointment</w:t>
            </w:r>
          </w:p>
        </w:tc>
        <w:tc>
          <w:tcPr>
            <w:tcW w:w="6405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GET, POST, PUT, DELETE concrete appointment to chosen room</w:t>
            </w:r>
          </w:p>
        </w:tc>
        <w:tc>
          <w:tcPr>
            <w:tcW w:w="4543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/rooms/{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roomId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}/schedule/{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appointmentId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4.7.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All results</w:t>
            </w:r>
          </w:p>
        </w:tc>
        <w:tc>
          <w:tcPr>
            <w:tcW w:w="6405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GET all results of all patients for Administrator</w:t>
            </w:r>
          </w:p>
        </w:tc>
        <w:tc>
          <w:tcPr>
            <w:tcW w:w="4543" w:type="dxa"/>
          </w:tcPr>
          <w:p w:rsidR="00B866DE" w:rsidRPr="0073746F" w:rsidRDefault="00AD3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/results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4.8.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Results by types</w:t>
            </w:r>
          </w:p>
        </w:tc>
        <w:tc>
          <w:tcPr>
            <w:tcW w:w="6405" w:type="dxa"/>
          </w:tcPr>
          <w:p w:rsidR="00B866DE" w:rsidRPr="0073746F" w:rsidRDefault="00A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GET all patients results for concrete examination </w:t>
            </w:r>
          </w:p>
        </w:tc>
        <w:tc>
          <w:tcPr>
            <w:tcW w:w="4543" w:type="dxa"/>
          </w:tcPr>
          <w:p w:rsidR="00B866DE" w:rsidRPr="0073746F" w:rsidRDefault="00AD3475">
            <w:pPr>
              <w:widowControl w:val="0"/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/room/{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roomId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}/results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4.9.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Results for patient</w:t>
            </w:r>
          </w:p>
        </w:tc>
        <w:tc>
          <w:tcPr>
            <w:tcW w:w="6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GET all examination results of concrete Patient</w:t>
            </w:r>
          </w:p>
        </w:tc>
        <w:tc>
          <w:tcPr>
            <w:tcW w:w="4543" w:type="dxa"/>
          </w:tcPr>
          <w:p w:rsidR="00B866DE" w:rsidRPr="0073746F" w:rsidRDefault="00AD3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/results/{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userId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4.10.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Result</w:t>
            </w:r>
          </w:p>
        </w:tc>
        <w:tc>
          <w:tcPr>
            <w:tcW w:w="6405" w:type="dxa"/>
          </w:tcPr>
          <w:p w:rsidR="00B866DE" w:rsidRPr="0073746F" w:rsidRDefault="00CF35C8" w:rsidP="00CF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>
              <w:rPr>
                <w:rFonts w:ascii="Georgia" w:eastAsia="Arial" w:hAnsi="Georgia" w:cs="Arial"/>
                <w:sz w:val="28"/>
                <w:szCs w:val="28"/>
              </w:rPr>
              <w:t>GET, POST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>, DEL</w:t>
            </w:r>
            <w:r>
              <w:rPr>
                <w:rFonts w:ascii="Georgia" w:eastAsia="Arial" w:hAnsi="Georgia" w:cs="Arial"/>
                <w:sz w:val="28"/>
                <w:szCs w:val="28"/>
              </w:rPr>
              <w:t>ETE result data with specified I</w:t>
            </w:r>
            <w:r w:rsidR="00AD3475" w:rsidRPr="0073746F">
              <w:rPr>
                <w:rFonts w:ascii="Georgia" w:eastAsia="Arial" w:hAnsi="Georgia" w:cs="Arial"/>
                <w:sz w:val="28"/>
                <w:szCs w:val="28"/>
              </w:rPr>
              <w:t xml:space="preserve">d </w:t>
            </w:r>
          </w:p>
        </w:tc>
        <w:tc>
          <w:tcPr>
            <w:tcW w:w="4543" w:type="dxa"/>
          </w:tcPr>
          <w:p w:rsidR="00B866DE" w:rsidRPr="0073746F" w:rsidRDefault="00AD34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/results/{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resultId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4.11.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Rooms</w:t>
            </w:r>
          </w:p>
        </w:tc>
        <w:tc>
          <w:tcPr>
            <w:tcW w:w="6405" w:type="dxa"/>
          </w:tcPr>
          <w:p w:rsidR="00B866DE" w:rsidRPr="0073746F" w:rsidRDefault="00AD3475" w:rsidP="00CF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GET all 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>examination 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ooms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, one 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>examination r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oom corresponds to exactly one kind of 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>medical e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xamination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>, performed there</w:t>
            </w:r>
          </w:p>
        </w:tc>
        <w:tc>
          <w:tcPr>
            <w:tcW w:w="4543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/rooms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4.12.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Room</w:t>
            </w:r>
          </w:p>
        </w:tc>
        <w:tc>
          <w:tcPr>
            <w:tcW w:w="6405" w:type="dxa"/>
          </w:tcPr>
          <w:p w:rsidR="00B866DE" w:rsidRPr="0073746F" w:rsidRDefault="00AD3475" w:rsidP="00CF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GET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information for particular 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 xml:space="preserve">examination room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(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type of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 xml:space="preserve"> medical e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xamination) 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>by I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d.</w:t>
            </w:r>
          </w:p>
        </w:tc>
        <w:tc>
          <w:tcPr>
            <w:tcW w:w="4543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/rooms/{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roomId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4.13.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Progress</w:t>
            </w:r>
          </w:p>
        </w:tc>
        <w:tc>
          <w:tcPr>
            <w:tcW w:w="6405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GET, POST current status of the examination</w:t>
            </w:r>
          </w:p>
        </w:tc>
        <w:tc>
          <w:tcPr>
            <w:tcW w:w="4543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/progresses/{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progressId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}</w:t>
            </w:r>
          </w:p>
        </w:tc>
      </w:tr>
      <w:tr w:rsidR="00B866DE" w:rsidTr="006965DC">
        <w:tc>
          <w:tcPr>
            <w:tcW w:w="3369" w:type="dxa"/>
            <w:shd w:val="clear" w:color="auto" w:fill="C1F5FF"/>
          </w:tcPr>
          <w:p w:rsidR="0073746F" w:rsidRDefault="0073746F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>
              <w:rPr>
                <w:rFonts w:ascii="Georgia" w:eastAsia="Arial" w:hAnsi="Georgia" w:cs="Arial"/>
                <w:b/>
                <w:sz w:val="28"/>
                <w:szCs w:val="28"/>
              </w:rPr>
              <w:t>4.14.</w:t>
            </w:r>
          </w:p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b/>
                <w:sz w:val="28"/>
                <w:szCs w:val="28"/>
              </w:rPr>
              <w:t>Progresses</w:t>
            </w:r>
          </w:p>
          <w:p w:rsidR="00B866DE" w:rsidRPr="0073746F" w:rsidRDefault="00B866DE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b/>
                <w:sz w:val="28"/>
                <w:szCs w:val="28"/>
              </w:rPr>
            </w:pPr>
          </w:p>
        </w:tc>
        <w:tc>
          <w:tcPr>
            <w:tcW w:w="6405" w:type="dxa"/>
          </w:tcPr>
          <w:p w:rsidR="00B866DE" w:rsidRPr="0073746F" w:rsidRDefault="00AD3475" w:rsidP="00CF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SSE event streaming of Results’ progres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 xml:space="preserve">s on not completed yet Medical examination results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according to 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>User's Role</w:t>
            </w:r>
            <w:r w:rsidRPr="0073746F">
              <w:rPr>
                <w:rFonts w:ascii="Georgia" w:eastAsia="Arial" w:hAnsi="Georgia" w:cs="Arial"/>
                <w:sz w:val="28"/>
                <w:szCs w:val="28"/>
              </w:rPr>
              <w:t xml:space="preserve"> and</w:t>
            </w:r>
            <w:r w:rsidR="00CF35C8">
              <w:rPr>
                <w:rFonts w:ascii="Georgia" w:eastAsia="Arial" w:hAnsi="Georgia" w:cs="Arial"/>
                <w:sz w:val="28"/>
                <w:szCs w:val="28"/>
              </w:rPr>
              <w:t xml:space="preserve"> identity security restrictions</w:t>
            </w:r>
          </w:p>
        </w:tc>
        <w:tc>
          <w:tcPr>
            <w:tcW w:w="4543" w:type="dxa"/>
          </w:tcPr>
          <w:p w:rsidR="00B866DE" w:rsidRPr="0073746F" w:rsidRDefault="00AD3475" w:rsidP="0073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Arial" w:hAnsi="Georgia" w:cs="Arial"/>
                <w:sz w:val="28"/>
                <w:szCs w:val="28"/>
              </w:rPr>
            </w:pPr>
            <w:r w:rsidRPr="0073746F">
              <w:rPr>
                <w:rFonts w:ascii="Georgia" w:eastAsia="Arial" w:hAnsi="Georgia" w:cs="Arial"/>
                <w:sz w:val="28"/>
                <w:szCs w:val="28"/>
              </w:rPr>
              <w:t>/</w:t>
            </w:r>
            <w:proofErr w:type="spellStart"/>
            <w:r w:rsidRPr="0073746F">
              <w:rPr>
                <w:rFonts w:ascii="Georgia" w:eastAsia="Arial" w:hAnsi="Georgia" w:cs="Arial"/>
                <w:sz w:val="28"/>
                <w:szCs w:val="28"/>
              </w:rPr>
              <w:t>api</w:t>
            </w:r>
            <w:proofErr w:type="spellEnd"/>
            <w:r w:rsidRPr="0073746F">
              <w:rPr>
                <w:rFonts w:ascii="Georgia" w:eastAsia="Arial" w:hAnsi="Georgia" w:cs="Arial"/>
                <w:sz w:val="28"/>
                <w:szCs w:val="28"/>
              </w:rPr>
              <w:t>/progresses</w:t>
            </w:r>
          </w:p>
        </w:tc>
      </w:tr>
    </w:tbl>
    <w:p w:rsidR="00B866DE" w:rsidRDefault="00B866D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2" w:name="_GoBack"/>
      <w:bookmarkEnd w:id="2"/>
    </w:p>
    <w:sectPr w:rsidR="00B866DE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75" w:rsidRDefault="00AD3475">
      <w:pPr>
        <w:spacing w:after="0" w:line="240" w:lineRule="auto"/>
      </w:pPr>
      <w:r>
        <w:separator/>
      </w:r>
    </w:p>
  </w:endnote>
  <w:endnote w:type="continuationSeparator" w:id="0">
    <w:p w:rsidR="00AD3475" w:rsidRDefault="00AD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681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746F" w:rsidRDefault="00737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5D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866DE" w:rsidRDefault="00B866D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75" w:rsidRDefault="00AD3475">
      <w:pPr>
        <w:spacing w:after="0" w:line="240" w:lineRule="auto"/>
      </w:pPr>
      <w:r>
        <w:separator/>
      </w:r>
    </w:p>
  </w:footnote>
  <w:footnote w:type="continuationSeparator" w:id="0">
    <w:p w:rsidR="00AD3475" w:rsidRDefault="00AD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6DE" w:rsidRDefault="00B866D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40197"/>
    <w:multiLevelType w:val="multilevel"/>
    <w:tmpl w:val="78F02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1D50C5"/>
    <w:multiLevelType w:val="multilevel"/>
    <w:tmpl w:val="D1D69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5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BED0A17"/>
    <w:multiLevelType w:val="hybridMultilevel"/>
    <w:tmpl w:val="FDD2008A"/>
    <w:lvl w:ilvl="0" w:tplc="08A61174">
      <w:start w:val="1"/>
      <w:numFmt w:val="decimal"/>
      <w:lvlText w:val="%1."/>
      <w:lvlJc w:val="left"/>
      <w:pPr>
        <w:ind w:left="927" w:hanging="360"/>
      </w:pPr>
      <w:rPr>
        <w:rFonts w:ascii="Georgia" w:hAnsi="Georgia" w:hint="default"/>
        <w:b/>
        <w:color w:val="FFFFFF" w:themeColor="background1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DE"/>
    <w:rsid w:val="000D01B4"/>
    <w:rsid w:val="006965DC"/>
    <w:rsid w:val="0073746F"/>
    <w:rsid w:val="00AD3475"/>
    <w:rsid w:val="00B866DE"/>
    <w:rsid w:val="00CF35C8"/>
    <w:rsid w:val="00D83E96"/>
    <w:rsid w:val="00D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92EF1-4815-4293-A7A3-AF9B5F05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7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6F"/>
  </w:style>
  <w:style w:type="paragraph" w:styleId="Footer">
    <w:name w:val="footer"/>
    <w:basedOn w:val="Normal"/>
    <w:link w:val="FooterChar"/>
    <w:uiPriority w:val="99"/>
    <w:unhideWhenUsed/>
    <w:rsid w:val="00737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6F"/>
  </w:style>
  <w:style w:type="paragraph" w:styleId="ListParagraph">
    <w:name w:val="List Paragraph"/>
    <w:basedOn w:val="Normal"/>
    <w:uiPriority w:val="34"/>
    <w:qFormat/>
    <w:rsid w:val="007374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Antonia Todorova</cp:lastModifiedBy>
  <cp:revision>5</cp:revision>
  <dcterms:created xsi:type="dcterms:W3CDTF">2019-10-23T13:10:00Z</dcterms:created>
  <dcterms:modified xsi:type="dcterms:W3CDTF">2019-10-23T14:24:00Z</dcterms:modified>
</cp:coreProperties>
</file>