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24" w:rsidRDefault="00B5638C" w:rsidP="002E65BE">
      <w:pPr>
        <w:spacing w:after="0" w:line="480" w:lineRule="auto"/>
        <w:jc w:val="center"/>
      </w:pPr>
      <w:r>
        <w:t>Feasibility</w:t>
      </w:r>
    </w:p>
    <w:p w:rsidR="00BE4A24" w:rsidRDefault="00BE4A24" w:rsidP="006C4CFF">
      <w:pPr>
        <w:spacing w:after="0" w:line="480" w:lineRule="auto"/>
      </w:pPr>
      <w:r>
        <w:t>Constraints</w:t>
      </w:r>
    </w:p>
    <w:p w:rsidR="00BE4A24" w:rsidRDefault="00BE4A24" w:rsidP="006C4CFF">
      <w:pPr>
        <w:spacing w:after="0" w:line="480" w:lineRule="auto"/>
      </w:pPr>
      <w:r>
        <w:t xml:space="preserve">This application is designed for Android Phones. It will support </w:t>
      </w:r>
      <w:r w:rsidR="007B0598">
        <w:t xml:space="preserve">all </w:t>
      </w:r>
      <w:r w:rsidR="002E76E3">
        <w:t>Android operating system</w:t>
      </w:r>
      <w:r>
        <w:t xml:space="preserve"> versions </w:t>
      </w:r>
      <w:r w:rsidR="002E76E3">
        <w:t>from 4.0</w:t>
      </w:r>
      <w:r w:rsidR="00C07AC9">
        <w:t xml:space="preserve"> to the current version</w:t>
      </w:r>
      <w:r w:rsidR="002E76E3">
        <w:t>, namely Ice Cream Sandwich, Jelly Bean, and Kit Kat.</w:t>
      </w:r>
      <w:r w:rsidR="006447DB">
        <w:t xml:space="preserve"> It will also only support Android’s generalized </w:t>
      </w:r>
      <w:r w:rsidR="00A87E39">
        <w:t xml:space="preserve">“normal” screen size. </w:t>
      </w:r>
      <w:r w:rsidR="006B6359">
        <w:t xml:space="preserve">The “normal” screen size ranges from approximately three to five inches. </w:t>
      </w:r>
      <w:r w:rsidR="00042F11">
        <w:t>The minimum processor and memory requirements have not yet been determined.</w:t>
      </w:r>
      <w:r w:rsidR="0076196A">
        <w:t xml:space="preserve"> The application will only support</w:t>
      </w:r>
      <w:r w:rsidR="00455F21">
        <w:t xml:space="preserve"> the</w:t>
      </w:r>
      <w:r w:rsidR="0076196A">
        <w:t xml:space="preserve"> English</w:t>
      </w:r>
      <w:r w:rsidR="00455F21">
        <w:t xml:space="preserve"> language</w:t>
      </w:r>
      <w:r w:rsidR="0076196A">
        <w:t>.</w:t>
      </w:r>
    </w:p>
    <w:p w:rsidR="003B2A4F" w:rsidRDefault="000707CF" w:rsidP="006C4CFF">
      <w:pPr>
        <w:spacing w:after="0" w:line="480" w:lineRule="auto"/>
      </w:pPr>
      <w:r>
        <w:t>Cost</w:t>
      </w:r>
    </w:p>
    <w:p w:rsidR="00D20A00" w:rsidRDefault="00D20A00" w:rsidP="00AF2095">
      <w:pPr>
        <w:spacing w:after="0" w:line="480" w:lineRule="auto"/>
      </w:pPr>
      <w:r>
        <w:t xml:space="preserve">The estimated total time </w:t>
      </w:r>
      <w:r w:rsidR="00FE7F52">
        <w:t xml:space="preserve">required </w:t>
      </w:r>
      <w:r>
        <w:t xml:space="preserve">for the project is 1000 hours. </w:t>
      </w:r>
      <w:r w:rsidR="005F7C1F">
        <w:t>Each</w:t>
      </w:r>
      <w:r w:rsidR="00125FCC">
        <w:t xml:space="preserve"> of the four</w:t>
      </w:r>
      <w:r w:rsidR="005F7C1F">
        <w:t xml:space="preserve"> team member</w:t>
      </w:r>
      <w:r w:rsidR="00B172C8">
        <w:t>s</w:t>
      </w:r>
      <w:r w:rsidR="005F7C1F">
        <w:t xml:space="preserve"> will need to</w:t>
      </w:r>
      <w:r w:rsidR="0051347E">
        <w:t xml:space="preserve"> contribute</w:t>
      </w:r>
      <w:r w:rsidR="005F7C1F">
        <w:t xml:space="preserve"> approximately 17 hours per week </w:t>
      </w:r>
      <w:r w:rsidR="0051347E">
        <w:t>to</w:t>
      </w:r>
      <w:r w:rsidR="00252A47">
        <w:t xml:space="preserve"> complete the project</w:t>
      </w:r>
      <w:r w:rsidR="0051347E">
        <w:t xml:space="preserve"> </w:t>
      </w:r>
      <w:r w:rsidR="00A36CEC">
        <w:t>on schedule</w:t>
      </w:r>
      <w:r w:rsidR="005F7C1F">
        <w:t xml:space="preserve">. </w:t>
      </w:r>
      <w:r w:rsidR="00045834">
        <w:t>After making allowance for unanticipated</w:t>
      </w:r>
      <w:r w:rsidR="000A038D">
        <w:t xml:space="preserve"> problems</w:t>
      </w:r>
      <w:r w:rsidR="00045834">
        <w:t>, the total cost of the project is $210,000.</w:t>
      </w:r>
      <w:r w:rsidR="00574DB9">
        <w:t xml:space="preserve"> The following is a breakdown of each phase of the project and the estimated time required for the phase.</w:t>
      </w:r>
    </w:p>
    <w:p w:rsidR="00CB369C" w:rsidRDefault="00CB369C" w:rsidP="00CB369C">
      <w:pPr>
        <w:spacing w:after="0" w:line="480" w:lineRule="auto"/>
      </w:pPr>
      <w:r>
        <w:t>Analysis</w:t>
      </w:r>
    </w:p>
    <w:p w:rsidR="00CB369C" w:rsidRDefault="00CB369C" w:rsidP="00CB369C">
      <w:pPr>
        <w:spacing w:after="0" w:line="480" w:lineRule="auto"/>
      </w:pPr>
      <w:r>
        <w:t>The analysis phase of the project will require 250 hours</w:t>
      </w:r>
      <w:r w:rsidR="002C2479">
        <w:t xml:space="preserve"> to complete</w:t>
      </w:r>
      <w:r>
        <w:t xml:space="preserve">. </w:t>
      </w:r>
      <w:r w:rsidR="002C2479">
        <w:t xml:space="preserve">It is estimated </w:t>
      </w:r>
      <w:r w:rsidR="005317D9">
        <w:t>to require</w:t>
      </w:r>
      <w:r w:rsidR="002C2479">
        <w:t xml:space="preserve"> twenty-five percent of the total time</w:t>
      </w:r>
      <w:r w:rsidR="00EB3E9D">
        <w:t xml:space="preserve"> necessary</w:t>
      </w:r>
      <w:r w:rsidR="002C2479">
        <w:t xml:space="preserve"> </w:t>
      </w:r>
      <w:r w:rsidR="005317D9">
        <w:t>for completing the project.</w:t>
      </w:r>
      <w:r w:rsidR="00EB3E9D">
        <w:t xml:space="preserve"> The analysis phase was given twenty-five percent of the total time</w:t>
      </w:r>
      <w:r w:rsidR="008C02B2">
        <w:t xml:space="preserve"> allowed for the project because it is an essential phase for developing the s</w:t>
      </w:r>
      <w:r w:rsidR="00C76F0F">
        <w:t>toryline</w:t>
      </w:r>
      <w:r w:rsidR="002F73C4">
        <w:t xml:space="preserve"> and specifying the basic functionality and features of the game. All of these elements are</w:t>
      </w:r>
      <w:r w:rsidR="005D52A9">
        <w:t xml:space="preserve"> crucial</w:t>
      </w:r>
      <w:r w:rsidR="002F73C4">
        <w:t xml:space="preserve"> to developing a successful game.</w:t>
      </w:r>
    </w:p>
    <w:p w:rsidR="002F73C4" w:rsidRDefault="002F73C4" w:rsidP="00CB369C">
      <w:pPr>
        <w:spacing w:after="0" w:line="480" w:lineRule="auto"/>
      </w:pPr>
      <w:r>
        <w:t>Design</w:t>
      </w:r>
    </w:p>
    <w:p w:rsidR="002F73C4" w:rsidRDefault="002F73C4" w:rsidP="00CB369C">
      <w:pPr>
        <w:spacing w:after="0" w:line="480" w:lineRule="auto"/>
      </w:pPr>
      <w:r>
        <w:t>The design phase of the project will require 450 hours to complete. Forty-five percent of the total project time was allowed for the design phase. The design phase requires</w:t>
      </w:r>
      <w:r w:rsidR="007A5A81">
        <w:t xml:space="preserve"> the largest portion</w:t>
      </w:r>
      <w:r w:rsidR="003B34AE">
        <w:t xml:space="preserve"> of the total project time because </w:t>
      </w:r>
      <w:r w:rsidR="007A5A81">
        <w:t>effective design is essential to avoiding bugs and major design flaws that would make the coding and testing phases</w:t>
      </w:r>
      <w:r w:rsidR="006D0FA7">
        <w:t xml:space="preserve"> take longer than expected and increase the total project time.</w:t>
      </w:r>
    </w:p>
    <w:p w:rsidR="00D17FD4" w:rsidRDefault="00D17FD4" w:rsidP="00CB369C">
      <w:pPr>
        <w:spacing w:after="0" w:line="480" w:lineRule="auto"/>
      </w:pPr>
      <w:r>
        <w:t>Coding</w:t>
      </w:r>
    </w:p>
    <w:p w:rsidR="00D17FD4" w:rsidRDefault="00D17FD4" w:rsidP="00CB369C">
      <w:pPr>
        <w:spacing w:after="0" w:line="480" w:lineRule="auto"/>
      </w:pPr>
      <w:r>
        <w:lastRenderedPageBreak/>
        <w:t xml:space="preserve">The coding phase will require 150 hours to complete. This is calculated at fifteen percent of the total time for the project. </w:t>
      </w:r>
      <w:r w:rsidR="006C7AE5">
        <w:t xml:space="preserve">If the analysis and design phases are completed properly, the coding phase should not require a significant amount of time. </w:t>
      </w:r>
    </w:p>
    <w:p w:rsidR="00E25A7E" w:rsidRDefault="00E25A7E" w:rsidP="00CB369C">
      <w:pPr>
        <w:spacing w:after="0" w:line="480" w:lineRule="auto"/>
      </w:pPr>
      <w:r>
        <w:t>Testing</w:t>
      </w:r>
    </w:p>
    <w:p w:rsidR="00E25A7E" w:rsidRDefault="00877864" w:rsidP="00CB369C">
      <w:pPr>
        <w:spacing w:after="0" w:line="480" w:lineRule="auto"/>
      </w:pPr>
      <w:r>
        <w:t>The testing phase will require 50 hours to complete. This is</w:t>
      </w:r>
      <w:r w:rsidR="00DE63B7">
        <w:t xml:space="preserve"> calculated as</w:t>
      </w:r>
      <w:r>
        <w:t xml:space="preserve"> five percent of the total project time. </w:t>
      </w:r>
      <w:r w:rsidR="002D57A1">
        <w:t>Some of this time will be interspersed into the coding phase as additional</w:t>
      </w:r>
      <w:r w:rsidR="00FC0510">
        <w:t xml:space="preserve"> features</w:t>
      </w:r>
      <w:r w:rsidR="002D57A1">
        <w:t xml:space="preserve"> are added. The rest of the time will be used during an intensive testing phase</w:t>
      </w:r>
      <w:r w:rsidR="000C47C7">
        <w:t xml:space="preserve"> near the completion of the project</w:t>
      </w:r>
      <w:r w:rsidR="002D57A1">
        <w:t xml:space="preserve"> to ensure</w:t>
      </w:r>
      <w:r w:rsidR="00F90E40">
        <w:t xml:space="preserve"> the project</w:t>
      </w:r>
      <w:bookmarkStart w:id="0" w:name="_GoBack"/>
      <w:bookmarkEnd w:id="0"/>
      <w:r w:rsidR="002D57A1">
        <w:t xml:space="preserve"> meets all specifications</w:t>
      </w:r>
      <w:r w:rsidR="00770CC0">
        <w:t>.</w:t>
      </w:r>
    </w:p>
    <w:p w:rsidR="005F467F" w:rsidRDefault="005F467F" w:rsidP="000707C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748"/>
        <w:gridCol w:w="1226"/>
      </w:tblGrid>
      <w:tr w:rsidR="005F467F" w:rsidTr="004C0514"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5F467F" w:rsidRDefault="003928A6" w:rsidP="005F467F">
            <w:pPr>
              <w:jc w:val="center"/>
            </w:pPr>
            <w:r>
              <w:t>Time Requirements</w:t>
            </w:r>
            <w:r w:rsidR="002F73C4">
              <w:t xml:space="preserve"> Summary</w:t>
            </w:r>
          </w:p>
        </w:tc>
      </w:tr>
      <w:tr w:rsidR="00F37BA8" w:rsidTr="004C0514">
        <w:tc>
          <w:tcPr>
            <w:tcW w:w="0" w:type="auto"/>
          </w:tcPr>
          <w:p w:rsidR="00F37BA8" w:rsidRDefault="00F37BA8" w:rsidP="007E6ACF"/>
        </w:tc>
        <w:tc>
          <w:tcPr>
            <w:tcW w:w="0" w:type="auto"/>
          </w:tcPr>
          <w:p w:rsidR="00F37BA8" w:rsidRDefault="00F37BA8" w:rsidP="007E6ACF">
            <w:r>
              <w:t>Hours</w:t>
            </w:r>
          </w:p>
        </w:tc>
        <w:tc>
          <w:tcPr>
            <w:tcW w:w="0" w:type="auto"/>
          </w:tcPr>
          <w:p w:rsidR="00F37BA8" w:rsidRDefault="002D3289" w:rsidP="007E6ACF">
            <w:r>
              <w:t>Percentage</w:t>
            </w:r>
          </w:p>
        </w:tc>
      </w:tr>
      <w:tr w:rsidR="00F37BA8" w:rsidTr="004C0514">
        <w:tc>
          <w:tcPr>
            <w:tcW w:w="0" w:type="auto"/>
          </w:tcPr>
          <w:p w:rsidR="00F37BA8" w:rsidRDefault="00F37BA8" w:rsidP="007E6ACF">
            <w:r>
              <w:t>Analysis</w:t>
            </w:r>
          </w:p>
        </w:tc>
        <w:tc>
          <w:tcPr>
            <w:tcW w:w="0" w:type="auto"/>
          </w:tcPr>
          <w:p w:rsidR="00F37BA8" w:rsidRDefault="00F37BA8" w:rsidP="003928A6">
            <w:pPr>
              <w:jc w:val="right"/>
            </w:pPr>
            <w:r>
              <w:t>250</w:t>
            </w:r>
          </w:p>
        </w:tc>
        <w:tc>
          <w:tcPr>
            <w:tcW w:w="0" w:type="auto"/>
          </w:tcPr>
          <w:p w:rsidR="00F37BA8" w:rsidRDefault="003928A6" w:rsidP="002D3289">
            <w:pPr>
              <w:jc w:val="right"/>
            </w:pPr>
            <w:r>
              <w:t>25%</w:t>
            </w:r>
          </w:p>
        </w:tc>
      </w:tr>
      <w:tr w:rsidR="00F37BA8" w:rsidTr="004C0514">
        <w:tc>
          <w:tcPr>
            <w:tcW w:w="0" w:type="auto"/>
          </w:tcPr>
          <w:p w:rsidR="00F37BA8" w:rsidRDefault="00F37BA8" w:rsidP="007E6ACF">
            <w:r>
              <w:t>Design</w:t>
            </w:r>
          </w:p>
        </w:tc>
        <w:tc>
          <w:tcPr>
            <w:tcW w:w="0" w:type="auto"/>
          </w:tcPr>
          <w:p w:rsidR="00F37BA8" w:rsidRDefault="002B38CF" w:rsidP="003928A6">
            <w:pPr>
              <w:jc w:val="right"/>
            </w:pPr>
            <w:r>
              <w:t>450</w:t>
            </w:r>
          </w:p>
        </w:tc>
        <w:tc>
          <w:tcPr>
            <w:tcW w:w="0" w:type="auto"/>
          </w:tcPr>
          <w:p w:rsidR="00F37BA8" w:rsidRDefault="003928A6" w:rsidP="002D3289">
            <w:pPr>
              <w:jc w:val="right"/>
            </w:pPr>
            <w:r>
              <w:t>45%</w:t>
            </w:r>
          </w:p>
        </w:tc>
      </w:tr>
      <w:tr w:rsidR="00F37BA8" w:rsidTr="004C0514">
        <w:tc>
          <w:tcPr>
            <w:tcW w:w="0" w:type="auto"/>
          </w:tcPr>
          <w:p w:rsidR="00F37BA8" w:rsidRDefault="00F37BA8" w:rsidP="007E6ACF">
            <w:r>
              <w:t>Coding</w:t>
            </w:r>
          </w:p>
        </w:tc>
        <w:tc>
          <w:tcPr>
            <w:tcW w:w="0" w:type="auto"/>
          </w:tcPr>
          <w:p w:rsidR="00F37BA8" w:rsidRDefault="002B38CF" w:rsidP="003928A6">
            <w:pPr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F37BA8" w:rsidRDefault="003928A6" w:rsidP="002D3289">
            <w:pPr>
              <w:jc w:val="right"/>
            </w:pPr>
            <w:r>
              <w:t>15%</w:t>
            </w:r>
          </w:p>
        </w:tc>
      </w:tr>
      <w:tr w:rsidR="00F37BA8" w:rsidTr="004C0514">
        <w:tc>
          <w:tcPr>
            <w:tcW w:w="0" w:type="auto"/>
            <w:tcBorders>
              <w:bottom w:val="single" w:sz="4" w:space="0" w:color="auto"/>
            </w:tcBorders>
          </w:tcPr>
          <w:p w:rsidR="00F37BA8" w:rsidRDefault="00F37BA8" w:rsidP="007E6ACF">
            <w:r>
              <w:t>Testing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37BA8" w:rsidRDefault="002B38CF" w:rsidP="003928A6">
            <w:pPr>
              <w:jc w:val="right"/>
            </w:pPr>
            <w:r>
              <w:t>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37BA8" w:rsidRDefault="003928A6" w:rsidP="002D3289">
            <w:pPr>
              <w:jc w:val="right"/>
            </w:pPr>
            <w:r>
              <w:t>5%</w:t>
            </w:r>
          </w:p>
        </w:tc>
      </w:tr>
      <w:tr w:rsidR="00EE6141" w:rsidTr="004C0514">
        <w:tc>
          <w:tcPr>
            <w:tcW w:w="0" w:type="auto"/>
            <w:tcBorders>
              <w:bottom w:val="single" w:sz="4" w:space="0" w:color="auto"/>
            </w:tcBorders>
          </w:tcPr>
          <w:p w:rsidR="00EE6141" w:rsidRDefault="00EE6141" w:rsidP="007E6ACF"/>
        </w:tc>
        <w:tc>
          <w:tcPr>
            <w:tcW w:w="0" w:type="auto"/>
            <w:tcBorders>
              <w:bottom w:val="single" w:sz="4" w:space="0" w:color="auto"/>
            </w:tcBorders>
          </w:tcPr>
          <w:p w:rsidR="00EE6141" w:rsidRDefault="003928A6" w:rsidP="003928A6">
            <w:pPr>
              <w:jc w:val="right"/>
            </w:pPr>
            <w:r>
              <w:t>1,000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E6141" w:rsidRDefault="00EE6141" w:rsidP="002D3289">
            <w:pPr>
              <w:jc w:val="right"/>
            </w:pPr>
          </w:p>
        </w:tc>
      </w:tr>
    </w:tbl>
    <w:p w:rsidR="00C72373" w:rsidRDefault="00C72373" w:rsidP="000707CF">
      <w:pPr>
        <w:spacing w:after="0" w:line="240" w:lineRule="auto"/>
      </w:pPr>
    </w:p>
    <w:sectPr w:rsidR="00C7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2578"/>
    <w:multiLevelType w:val="hybridMultilevel"/>
    <w:tmpl w:val="5418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96785"/>
    <w:multiLevelType w:val="hybridMultilevel"/>
    <w:tmpl w:val="47D6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8C"/>
    <w:rsid w:val="000308E4"/>
    <w:rsid w:val="00042F11"/>
    <w:rsid w:val="00045834"/>
    <w:rsid w:val="000707CF"/>
    <w:rsid w:val="000A038D"/>
    <w:rsid w:val="000C47C7"/>
    <w:rsid w:val="00125FCC"/>
    <w:rsid w:val="001265CB"/>
    <w:rsid w:val="001B1F73"/>
    <w:rsid w:val="001C50A9"/>
    <w:rsid w:val="0022358D"/>
    <w:rsid w:val="00252A47"/>
    <w:rsid w:val="00271826"/>
    <w:rsid w:val="0027420B"/>
    <w:rsid w:val="002B38CF"/>
    <w:rsid w:val="002B3D3D"/>
    <w:rsid w:val="002C2479"/>
    <w:rsid w:val="002D3289"/>
    <w:rsid w:val="002D57A1"/>
    <w:rsid w:val="002E65BE"/>
    <w:rsid w:val="002E76E3"/>
    <w:rsid w:val="002F73C4"/>
    <w:rsid w:val="00361418"/>
    <w:rsid w:val="003928A6"/>
    <w:rsid w:val="003B2A4F"/>
    <w:rsid w:val="003B34AE"/>
    <w:rsid w:val="003B5389"/>
    <w:rsid w:val="00455F21"/>
    <w:rsid w:val="004A216B"/>
    <w:rsid w:val="004C0514"/>
    <w:rsid w:val="0051347E"/>
    <w:rsid w:val="005317D9"/>
    <w:rsid w:val="00537C47"/>
    <w:rsid w:val="00574DB9"/>
    <w:rsid w:val="00597B7A"/>
    <w:rsid w:val="005C3B47"/>
    <w:rsid w:val="005D52A9"/>
    <w:rsid w:val="005F467F"/>
    <w:rsid w:val="005F7C1F"/>
    <w:rsid w:val="006447DB"/>
    <w:rsid w:val="006B6359"/>
    <w:rsid w:val="006C4CFF"/>
    <w:rsid w:val="006C7AE5"/>
    <w:rsid w:val="006D0FA7"/>
    <w:rsid w:val="00725A17"/>
    <w:rsid w:val="0076196A"/>
    <w:rsid w:val="00770CC0"/>
    <w:rsid w:val="007A5A81"/>
    <w:rsid w:val="007B0598"/>
    <w:rsid w:val="007B2BE7"/>
    <w:rsid w:val="007C6ECE"/>
    <w:rsid w:val="00877864"/>
    <w:rsid w:val="008B6E44"/>
    <w:rsid w:val="008C02B2"/>
    <w:rsid w:val="008C63F4"/>
    <w:rsid w:val="008D7B70"/>
    <w:rsid w:val="00904B55"/>
    <w:rsid w:val="009F3A54"/>
    <w:rsid w:val="00A36CEC"/>
    <w:rsid w:val="00A37086"/>
    <w:rsid w:val="00A87E39"/>
    <w:rsid w:val="00AF2095"/>
    <w:rsid w:val="00B172C8"/>
    <w:rsid w:val="00B5638C"/>
    <w:rsid w:val="00BA6A27"/>
    <w:rsid w:val="00BC3BBE"/>
    <w:rsid w:val="00BE4A24"/>
    <w:rsid w:val="00C07AC9"/>
    <w:rsid w:val="00C72373"/>
    <w:rsid w:val="00C76F0F"/>
    <w:rsid w:val="00C97700"/>
    <w:rsid w:val="00CB369C"/>
    <w:rsid w:val="00CB656E"/>
    <w:rsid w:val="00D17FD4"/>
    <w:rsid w:val="00D20A00"/>
    <w:rsid w:val="00D45372"/>
    <w:rsid w:val="00D55440"/>
    <w:rsid w:val="00DD667F"/>
    <w:rsid w:val="00DE63B7"/>
    <w:rsid w:val="00DF7FC5"/>
    <w:rsid w:val="00E25A7E"/>
    <w:rsid w:val="00EB3E9D"/>
    <w:rsid w:val="00EC1C8E"/>
    <w:rsid w:val="00EE6141"/>
    <w:rsid w:val="00EF28C9"/>
    <w:rsid w:val="00F37BA8"/>
    <w:rsid w:val="00F90E40"/>
    <w:rsid w:val="00FC0510"/>
    <w:rsid w:val="00FE365F"/>
    <w:rsid w:val="00F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47"/>
    <w:pPr>
      <w:ind w:left="720"/>
      <w:contextualSpacing/>
    </w:pPr>
  </w:style>
  <w:style w:type="table" w:styleId="TableGrid">
    <w:name w:val="Table Grid"/>
    <w:basedOn w:val="TableNormal"/>
    <w:uiPriority w:val="59"/>
    <w:rsid w:val="00F37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47"/>
    <w:pPr>
      <w:ind w:left="720"/>
      <w:contextualSpacing/>
    </w:pPr>
  </w:style>
  <w:style w:type="table" w:styleId="TableGrid">
    <w:name w:val="Table Grid"/>
    <w:basedOn w:val="TableNormal"/>
    <w:uiPriority w:val="59"/>
    <w:rsid w:val="00F37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Kerwin D. Yoder</dc:creator>
  <cp:lastModifiedBy>Kerwin D. Yoder</cp:lastModifiedBy>
  <cp:revision>91</cp:revision>
  <dcterms:created xsi:type="dcterms:W3CDTF">2014-02-25T18:33:00Z</dcterms:created>
  <dcterms:modified xsi:type="dcterms:W3CDTF">2014-02-26T02:46:00Z</dcterms:modified>
</cp:coreProperties>
</file>