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266C" w14:textId="77777777" w:rsidR="000111C3" w:rsidRDefault="000111C3"/>
    <w:p w14:paraId="0006FABE" w14:textId="77777777" w:rsidR="000111C3" w:rsidRDefault="00000000">
      <w:r>
        <w:t>DOCUMENT: Sample Data Sources and References</w:t>
      </w:r>
    </w:p>
    <w:p w14:paraId="26CE0818" w14:textId="77777777" w:rsidR="000111C3" w:rsidRDefault="000111C3"/>
    <w:p w14:paraId="4919359F" w14:textId="77777777" w:rsidR="000111C3" w:rsidRDefault="00000000">
      <w:r>
        <w:t>1. Introduction</w:t>
      </w:r>
    </w:p>
    <w:p w14:paraId="672ADF03" w14:textId="77777777" w:rsidR="000111C3" w:rsidRDefault="00000000">
      <w:r>
        <w:t>The Car Lease/Loan Contract Review and Negotiation AI Assistant relies on external datasets and APIs for contract understanding, vehicle verification, and pricing insights.</w:t>
      </w:r>
    </w:p>
    <w:p w14:paraId="72BA7684" w14:textId="77777777" w:rsidR="000111C3" w:rsidRDefault="000111C3"/>
    <w:p w14:paraId="17590A83" w14:textId="669C4B18" w:rsidR="000111C3" w:rsidRDefault="00000000">
      <w:r>
        <w:t>2. Public Lease/Loan Sample Contract Sources</w:t>
      </w:r>
    </w:p>
    <w:p w14:paraId="4DF4F39E" w14:textId="77777777" w:rsidR="000111C3" w:rsidRDefault="00000000">
      <w:r>
        <w:t>2.1 CFPB Model Lease Disclosure Forms</w:t>
      </w:r>
    </w:p>
    <w:p w14:paraId="4932DECC" w14:textId="77777777" w:rsidR="000111C3" w:rsidRDefault="00000000">
      <w:r>
        <w:t>Official government model lease disclosure forms used in real car lease agreements.</w:t>
      </w:r>
    </w:p>
    <w:p w14:paraId="3F9A0F40" w14:textId="53FFA3DD" w:rsidR="000111C3" w:rsidRDefault="00000000">
      <w:r>
        <w:t xml:space="preserve">Link: </w:t>
      </w:r>
      <w:hyperlink r:id="rId6" w:history="1">
        <w:r w:rsidRPr="001A2F40">
          <w:rPr>
            <w:rStyle w:val="Hyperlink"/>
          </w:rPr>
          <w:t>https://www.consumerfinance.gov/rules-policy/regulations/1013/A</w:t>
        </w:r>
      </w:hyperlink>
    </w:p>
    <w:p w14:paraId="1447ED9C" w14:textId="77777777" w:rsidR="000111C3" w:rsidRDefault="000111C3"/>
    <w:p w14:paraId="2673279B" w14:textId="77777777" w:rsidR="000111C3" w:rsidRDefault="00000000">
      <w:r>
        <w:t>2.2 CFPB Regulatory Contract Example</w:t>
      </w:r>
    </w:p>
    <w:p w14:paraId="2AC3260C" w14:textId="77777777" w:rsidR="000111C3" w:rsidRDefault="00000000">
      <w:r>
        <w:t>Contains Truth-in-Lending disclosure and contract sample language.</w:t>
      </w:r>
    </w:p>
    <w:p w14:paraId="1B9771CE" w14:textId="027633F2" w:rsidR="000111C3" w:rsidRDefault="00000000">
      <w:r>
        <w:t xml:space="preserve">Link: </w:t>
      </w:r>
      <w:hyperlink r:id="rId7" w:history="1">
        <w:r w:rsidRPr="001A2F40">
          <w:rPr>
            <w:rStyle w:val="Hyperlink"/>
          </w:rPr>
          <w:t>https://files.consumerfinance.gov/f/documents/cfpb_2015-CFPB-0029_Document-277_2020-05.pdf</w:t>
        </w:r>
      </w:hyperlink>
    </w:p>
    <w:p w14:paraId="1BF59E57" w14:textId="77777777" w:rsidR="000111C3" w:rsidRDefault="000111C3"/>
    <w:p w14:paraId="38C8336B" w14:textId="77777777" w:rsidR="000111C3" w:rsidRDefault="00000000">
      <w:r>
        <w:t>2.3 Auto Loan Agreement Template (Public)</w:t>
      </w:r>
    </w:p>
    <w:p w14:paraId="7369521B" w14:textId="77777777" w:rsidR="000111C3" w:rsidRDefault="00000000">
      <w:r>
        <w:t>Downloadable loan agreement including VIN, payments, and interest fields.</w:t>
      </w:r>
    </w:p>
    <w:p w14:paraId="2A7FC587" w14:textId="08208977" w:rsidR="000111C3" w:rsidRDefault="00000000">
      <w:r>
        <w:t xml:space="preserve">Link: </w:t>
      </w:r>
      <w:hyperlink r:id="rId8" w:history="1">
        <w:r w:rsidRPr="001A2F40">
          <w:rPr>
            <w:rStyle w:val="Hyperlink"/>
          </w:rPr>
          <w:t>https://esign.com/loan-agreement/auto/</w:t>
        </w:r>
      </w:hyperlink>
    </w:p>
    <w:p w14:paraId="02C99F4B" w14:textId="77777777" w:rsidR="000111C3" w:rsidRDefault="000111C3"/>
    <w:p w14:paraId="0BF0AC28" w14:textId="77777777" w:rsidR="000111C3" w:rsidRDefault="00000000">
      <w:r>
        <w:t>2.4 Retail Installment Sales Contract (Real Example)</w:t>
      </w:r>
    </w:p>
    <w:p w14:paraId="2B093EF2" w14:textId="77777777" w:rsidR="000111C3" w:rsidRDefault="00000000">
      <w:r>
        <w:t>Vehicle purchase/loan contract sample.</w:t>
      </w:r>
    </w:p>
    <w:p w14:paraId="1CC08E2B" w14:textId="4AA0FD2C" w:rsidR="000111C3" w:rsidRDefault="00000000">
      <w:r>
        <w:t xml:space="preserve">Link: </w:t>
      </w:r>
      <w:hyperlink r:id="rId9" w:history="1">
        <w:r w:rsidRPr="001A2F40">
          <w:rPr>
            <w:rStyle w:val="Hyperlink"/>
          </w:rPr>
          <w:t>https://texashistory.unt.edu/ark:/67531/metapth97377/m3/271/high_res_d/tables-and-graphics/200606750-3.pdf</w:t>
        </w:r>
      </w:hyperlink>
    </w:p>
    <w:p w14:paraId="221ABE0F" w14:textId="77777777" w:rsidR="000111C3" w:rsidRDefault="000111C3"/>
    <w:p w14:paraId="76FA0AA4" w14:textId="77777777" w:rsidR="000111C3" w:rsidRDefault="00000000">
      <w:r>
        <w:t>2.5 Bank Auto-Loan Contract Example</w:t>
      </w:r>
    </w:p>
    <w:p w14:paraId="71773F2E" w14:textId="77777777" w:rsidR="000111C3" w:rsidRDefault="00000000">
      <w:r>
        <w:lastRenderedPageBreak/>
        <w:t>Sample contract used for purchase &amp; sale of auto loans.</w:t>
      </w:r>
    </w:p>
    <w:p w14:paraId="06BFCB37" w14:textId="7C4B61C4" w:rsidR="000111C3" w:rsidRDefault="00000000">
      <w:r>
        <w:t xml:space="preserve">Link: </w:t>
      </w:r>
      <w:hyperlink r:id="rId10" w:history="1">
        <w:r w:rsidRPr="001A2F40">
          <w:rPr>
            <w:rStyle w:val="Hyperlink"/>
          </w:rPr>
          <w:t>https://www.scribd.com/document/523831469/AUTO-LOAN-PURCHASE-AND-SALE-AGREEMENT</w:t>
        </w:r>
      </w:hyperlink>
    </w:p>
    <w:p w14:paraId="06E3A811" w14:textId="77777777" w:rsidR="000111C3" w:rsidRDefault="000111C3"/>
    <w:p w14:paraId="66B358A9" w14:textId="77777777" w:rsidR="000111C3" w:rsidRDefault="00000000">
      <w:r>
        <w:t>3. Vehicle Data APIs</w:t>
      </w:r>
    </w:p>
    <w:p w14:paraId="095D25FD" w14:textId="77777777" w:rsidR="000111C3" w:rsidRDefault="000111C3"/>
    <w:p w14:paraId="5586FF2D" w14:textId="77777777" w:rsidR="000111C3" w:rsidRDefault="00000000">
      <w:r>
        <w:t>3.1 NHTSA Vehicle API</w:t>
      </w:r>
    </w:p>
    <w:p w14:paraId="36F837E4" w14:textId="77777777" w:rsidR="000111C3" w:rsidRDefault="00000000">
      <w:r>
        <w:t>Provides VIN decoding, specifications, and recall data.</w:t>
      </w:r>
    </w:p>
    <w:p w14:paraId="6B84F7CC" w14:textId="22E898D3" w:rsidR="000111C3" w:rsidRPr="001A2F40" w:rsidRDefault="00000000">
      <w:pPr>
        <w:rPr>
          <w:lang w:val="it-IT"/>
        </w:rPr>
      </w:pPr>
      <w:r w:rsidRPr="001A2F40">
        <w:rPr>
          <w:lang w:val="it-IT"/>
        </w:rPr>
        <w:t xml:space="preserve">Base API: </w:t>
      </w:r>
      <w:hyperlink r:id="rId11" w:history="1">
        <w:r w:rsidRPr="001A2F40">
          <w:rPr>
            <w:rStyle w:val="Hyperlink"/>
            <w:lang w:val="it-IT"/>
          </w:rPr>
          <w:t>https://vpic.nhtsa.dot.gov/api/</w:t>
        </w:r>
      </w:hyperlink>
    </w:p>
    <w:p w14:paraId="6723425F" w14:textId="77777777" w:rsidR="000111C3" w:rsidRPr="001A2F40" w:rsidRDefault="000111C3">
      <w:pPr>
        <w:rPr>
          <w:lang w:val="it-IT"/>
        </w:rPr>
      </w:pPr>
    </w:p>
    <w:p w14:paraId="4EB61AB1" w14:textId="77777777" w:rsidR="000111C3" w:rsidRDefault="00000000">
      <w:r>
        <w:t>3.2 Data.gov Vehicle Datasets</w:t>
      </w:r>
    </w:p>
    <w:p w14:paraId="3B2ACC85" w14:textId="77777777" w:rsidR="000111C3" w:rsidRDefault="00000000">
      <w:r>
        <w:t>Government open datasets on registrations, recalls, safety, etc.</w:t>
      </w:r>
    </w:p>
    <w:p w14:paraId="73F4EA72" w14:textId="279CE518" w:rsidR="000111C3" w:rsidRPr="001A2F40" w:rsidRDefault="00000000">
      <w:pPr>
        <w:rPr>
          <w:lang w:val="it-IT"/>
        </w:rPr>
      </w:pPr>
      <w:r w:rsidRPr="001A2F40">
        <w:rPr>
          <w:lang w:val="it-IT"/>
        </w:rPr>
        <w:t xml:space="preserve">Portal: </w:t>
      </w:r>
      <w:hyperlink r:id="rId12" w:history="1">
        <w:r w:rsidRPr="001A2F40">
          <w:rPr>
            <w:rStyle w:val="Hyperlink"/>
            <w:lang w:val="it-IT"/>
          </w:rPr>
          <w:t>https://catalog.data.gov/</w:t>
        </w:r>
      </w:hyperlink>
    </w:p>
    <w:p w14:paraId="15D31958" w14:textId="77777777" w:rsidR="000111C3" w:rsidRPr="001A2F40" w:rsidRDefault="000111C3">
      <w:pPr>
        <w:rPr>
          <w:lang w:val="it-IT"/>
        </w:rPr>
      </w:pPr>
    </w:p>
    <w:p w14:paraId="5E7FF73E" w14:textId="77777777" w:rsidR="000111C3" w:rsidRDefault="00000000">
      <w:r>
        <w:t>3.3 Edmunds API (Legacy)</w:t>
      </w:r>
    </w:p>
    <w:p w14:paraId="6E3D0127" w14:textId="77777777" w:rsidR="000111C3" w:rsidRDefault="00000000">
      <w:r>
        <w:t>Provides pricing, market value, and vehicle specs.</w:t>
      </w:r>
    </w:p>
    <w:p w14:paraId="35622A22" w14:textId="52005DC1" w:rsidR="000111C3" w:rsidRDefault="00000000">
      <w:r>
        <w:t xml:space="preserve">Link: </w:t>
      </w:r>
      <w:hyperlink r:id="rId13" w:history="1">
        <w:r w:rsidRPr="001A2F40">
          <w:rPr>
            <w:rStyle w:val="Hyperlink"/>
          </w:rPr>
          <w:t>https://developer.edmunds.com/</w:t>
        </w:r>
      </w:hyperlink>
    </w:p>
    <w:p w14:paraId="11F722A9" w14:textId="77777777" w:rsidR="000111C3" w:rsidRDefault="000111C3"/>
    <w:p w14:paraId="50F96BBC" w14:textId="77777777" w:rsidR="000111C3" w:rsidRDefault="00000000">
      <w:r>
        <w:t>3.4 OpenDataSoft Vehicle Datasets</w:t>
      </w:r>
    </w:p>
    <w:p w14:paraId="0BA6E9EF" w14:textId="77777777" w:rsidR="000111C3" w:rsidRDefault="00000000">
      <w:r>
        <w:t>Provides DMV, inspection, and regional datasets.</w:t>
      </w:r>
    </w:p>
    <w:p w14:paraId="1D69391D" w14:textId="14CEE4BF" w:rsidR="000111C3" w:rsidRPr="001A2F40" w:rsidRDefault="00000000">
      <w:pPr>
        <w:rPr>
          <w:lang w:val="it-IT"/>
        </w:rPr>
      </w:pPr>
      <w:r w:rsidRPr="001A2F40">
        <w:rPr>
          <w:lang w:val="it-IT"/>
        </w:rPr>
        <w:t xml:space="preserve">Portal: </w:t>
      </w:r>
      <w:hyperlink r:id="rId14" w:history="1">
        <w:r w:rsidRPr="001A2F40">
          <w:rPr>
            <w:rStyle w:val="Hyperlink"/>
            <w:lang w:val="it-IT"/>
          </w:rPr>
          <w:t>https://public.opendatasoft.com/explore/</w:t>
        </w:r>
      </w:hyperlink>
    </w:p>
    <w:p w14:paraId="717E846B" w14:textId="77777777" w:rsidR="000111C3" w:rsidRPr="001A2F40" w:rsidRDefault="000111C3">
      <w:pPr>
        <w:rPr>
          <w:lang w:val="it-IT"/>
        </w:rPr>
      </w:pPr>
    </w:p>
    <w:sectPr w:rsidR="000111C3" w:rsidRPr="001A2F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873762">
    <w:abstractNumId w:val="8"/>
  </w:num>
  <w:num w:numId="2" w16cid:durableId="2143694570">
    <w:abstractNumId w:val="6"/>
  </w:num>
  <w:num w:numId="3" w16cid:durableId="1762290924">
    <w:abstractNumId w:val="5"/>
  </w:num>
  <w:num w:numId="4" w16cid:durableId="1780686578">
    <w:abstractNumId w:val="4"/>
  </w:num>
  <w:num w:numId="5" w16cid:durableId="1699768773">
    <w:abstractNumId w:val="7"/>
  </w:num>
  <w:num w:numId="6" w16cid:durableId="456871289">
    <w:abstractNumId w:val="3"/>
  </w:num>
  <w:num w:numId="7" w16cid:durableId="216819102">
    <w:abstractNumId w:val="2"/>
  </w:num>
  <w:num w:numId="8" w16cid:durableId="1400789950">
    <w:abstractNumId w:val="1"/>
  </w:num>
  <w:num w:numId="9" w16cid:durableId="195921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A5E"/>
    <w:rsid w:val="000111C3"/>
    <w:rsid w:val="00034616"/>
    <w:rsid w:val="0006063C"/>
    <w:rsid w:val="0015074B"/>
    <w:rsid w:val="001A2F40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C277D"/>
  <w14:defaultImageDpi w14:val="300"/>
  <w15:docId w15:val="{F507D9F4-B315-4F47-A4DB-C270E9CB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2F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ign.com/loan-agreement/auto/" TargetMode="External"/><Relationship Id="rId13" Type="http://schemas.openxmlformats.org/officeDocument/2006/relationships/hyperlink" Target="https://developer.edmund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files.consumerfinance.gov/f/documents/cfpb_2015-CFPB-0029_Document-277_2020-05.pdf" TargetMode="External"/><Relationship Id="rId12" Type="http://schemas.openxmlformats.org/officeDocument/2006/relationships/hyperlink" Target="https://catalog.data.gov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consumerfinance.gov/rules-policy/regulations/1013/A" TargetMode="External"/><Relationship Id="rId11" Type="http://schemas.openxmlformats.org/officeDocument/2006/relationships/hyperlink" Target="https://vpic.nhtsa.dot.gov/api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scribd.com/document/523831469/AUTO-LOAN-PURCHASE-AND-SALE-AGRE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xashistory.unt.edu/ark:/67531/metapth97377/m3/271/high_res_d/tables-and-graphics/200606750-3.pdf" TargetMode="External"/><Relationship Id="rId14" Type="http://schemas.openxmlformats.org/officeDocument/2006/relationships/hyperlink" Target="https://public.opendatasoft.com/explo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Lokeshwari Varshney</cp:lastModifiedBy>
  <cp:revision>2</cp:revision>
  <dcterms:created xsi:type="dcterms:W3CDTF">2013-12-23T23:15:00Z</dcterms:created>
  <dcterms:modified xsi:type="dcterms:W3CDTF">2026-01-07T14:21:00Z</dcterms:modified>
  <cp:category/>
</cp:coreProperties>
</file>