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D77D9" w14:textId="26D8A4A8" w:rsidR="0070192A" w:rsidRDefault="00F05E47" w:rsidP="00BF7393">
      <w:pPr>
        <w:rPr>
          <w:rFonts w:ascii="Times New Roman" w:hAnsi="Times New Roman" w:cs="Times New Roman"/>
          <w:lang w:val="en-US"/>
        </w:rPr>
      </w:pPr>
      <w:r w:rsidRPr="00F05E47">
        <w:rPr>
          <w:rFonts w:ascii="Times New Roman" w:hAnsi="Times New Roman" w:cs="Times New Roman"/>
          <w:noProof/>
          <w:lang w:val="en-US"/>
        </w:rPr>
        <w:drawing>
          <wp:inline distT="0" distB="0" distL="0" distR="0" wp14:anchorId="4AE6F24A" wp14:editId="6535F8AB">
            <wp:extent cx="5731510" cy="31699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b="25825"/>
                    <a:stretch/>
                  </pic:blipFill>
                  <pic:spPr bwMode="auto">
                    <a:xfrm>
                      <a:off x="0" y="0"/>
                      <a:ext cx="5731510" cy="3169920"/>
                    </a:xfrm>
                    <a:prstGeom prst="rect">
                      <a:avLst/>
                    </a:prstGeom>
                    <a:ln>
                      <a:noFill/>
                    </a:ln>
                    <a:extLst>
                      <a:ext uri="{53640926-AAD7-44D8-BBD7-CCE9431645EC}">
                        <a14:shadowObscured xmlns:a14="http://schemas.microsoft.com/office/drawing/2010/main"/>
                      </a:ext>
                    </a:extLst>
                  </pic:spPr>
                </pic:pic>
              </a:graphicData>
            </a:graphic>
          </wp:inline>
        </w:drawing>
      </w:r>
    </w:p>
    <w:p w14:paraId="6031872A" w14:textId="6A7CE957" w:rsidR="00C74125" w:rsidRDefault="00C74125" w:rsidP="00BF7393">
      <w:pPr>
        <w:rPr>
          <w:rFonts w:ascii="Times New Roman" w:hAnsi="Times New Roman" w:cs="Times New Roman"/>
          <w:lang w:val="en-US"/>
        </w:rPr>
      </w:pPr>
      <w:r>
        <w:rPr>
          <w:rFonts w:ascii="Times New Roman" w:hAnsi="Times New Roman" w:cs="Times New Roman"/>
          <w:lang w:val="en-US"/>
        </w:rPr>
        <w:t xml:space="preserve">The condition that the algorithm terminates on the first iteration is that exactly one computer picks the value 1, while the others pick values other than 1. The probability of picking the value 1 for one computer is </w:t>
      </w:r>
      <w:r w:rsidRPr="00C74125">
        <w:rPr>
          <w:rFonts w:ascii="Times New Roman" w:hAnsi="Times New Roman" w:cs="Times New Roman"/>
          <w:position w:val="-24"/>
          <w:lang w:val="en-US"/>
        </w:rPr>
        <w:object w:dxaOrig="240" w:dyaOrig="620" w14:anchorId="29AF05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9pt" o:ole="">
            <v:imagedata r:id="rId7" o:title=""/>
          </v:shape>
          <o:OLEObject Type="Embed" ProgID="Equation.DSMT4" ShapeID="_x0000_i1025" DrawAspect="Content" ObjectID="_1728745747" r:id="rId8"/>
        </w:object>
      </w:r>
      <w:r>
        <w:rPr>
          <w:rFonts w:ascii="Times New Roman" w:hAnsi="Times New Roman" w:cs="Times New Roman"/>
          <w:lang w:val="en-US"/>
        </w:rPr>
        <w:t xml:space="preserve">, and the probability of picking values other than 1 is </w:t>
      </w:r>
      <w:r w:rsidRPr="00C74125">
        <w:rPr>
          <w:rFonts w:ascii="Times New Roman" w:hAnsi="Times New Roman" w:cs="Times New Roman"/>
          <w:position w:val="-24"/>
          <w:lang w:val="en-US"/>
        </w:rPr>
        <w:object w:dxaOrig="1200" w:dyaOrig="620" w14:anchorId="0ED97935">
          <v:shape id="_x0000_i1026" type="#_x0000_t75" style="width:60pt;height:30.9pt" o:ole="">
            <v:imagedata r:id="rId9" o:title=""/>
          </v:shape>
          <o:OLEObject Type="Embed" ProgID="Equation.DSMT4" ShapeID="_x0000_i1026" DrawAspect="Content" ObjectID="_1728745748" r:id="rId10"/>
        </w:object>
      </w:r>
      <w:r>
        <w:rPr>
          <w:rFonts w:ascii="Times New Roman" w:hAnsi="Times New Roman" w:cs="Times New Roman"/>
          <w:lang w:val="en-US"/>
        </w:rPr>
        <w:t xml:space="preserve">. The probability that one computer chooses 1, and the others (n-1) computers choose non-1 values is </w:t>
      </w:r>
      <w:r w:rsidRPr="00C74125">
        <w:rPr>
          <w:rFonts w:ascii="Times New Roman" w:hAnsi="Times New Roman" w:cs="Times New Roman"/>
          <w:position w:val="-28"/>
          <w:lang w:val="en-US"/>
        </w:rPr>
        <w:object w:dxaOrig="1180" w:dyaOrig="740" w14:anchorId="52D3ADFE">
          <v:shape id="_x0000_i1027" type="#_x0000_t75" style="width:59.1pt;height:36.9pt" o:ole="">
            <v:imagedata r:id="rId11" o:title=""/>
          </v:shape>
          <o:OLEObject Type="Embed" ProgID="Equation.DSMT4" ShapeID="_x0000_i1027" DrawAspect="Content" ObjectID="_1728745749" r:id="rId12"/>
        </w:object>
      </w:r>
      <w:r>
        <w:rPr>
          <w:rFonts w:ascii="Times New Roman" w:hAnsi="Times New Roman" w:cs="Times New Roman"/>
          <w:lang w:val="en-US"/>
        </w:rPr>
        <w:t>.  Because the graph is a clique, it is symmetric with respect to all computers. Therefore, the probability that exactly one computer choose 1 and others (n-1) do not choose one is:</w:t>
      </w:r>
      <w:r>
        <w:rPr>
          <w:rFonts w:ascii="Times New Roman" w:hAnsi="Times New Roman" w:cs="Times New Roman"/>
          <w:lang w:val="en-US"/>
        </w:rPr>
        <w:br/>
        <w:t xml:space="preserve"> </w:t>
      </w:r>
      <w:r w:rsidR="00DD6B32" w:rsidRPr="00C74125">
        <w:rPr>
          <w:rFonts w:ascii="Times New Roman" w:hAnsi="Times New Roman" w:cs="Times New Roman"/>
          <w:position w:val="-34"/>
          <w:lang w:val="en-US"/>
        </w:rPr>
        <w:object w:dxaOrig="3100" w:dyaOrig="800" w14:anchorId="3B7FF1D3">
          <v:shape id="_x0000_i1028" type="#_x0000_t75" style="width:154.6pt;height:39.7pt" o:ole="">
            <v:imagedata r:id="rId13" o:title=""/>
          </v:shape>
          <o:OLEObject Type="Embed" ProgID="Equation.DSMT4" ShapeID="_x0000_i1028" DrawAspect="Content" ObjectID="_1728745750" r:id="rId14"/>
        </w:object>
      </w:r>
      <w:r>
        <w:rPr>
          <w:rFonts w:ascii="Times New Roman" w:hAnsi="Times New Roman" w:cs="Times New Roman"/>
          <w:lang w:val="en-US"/>
        </w:rPr>
        <w:t>(proven)</w:t>
      </w:r>
    </w:p>
    <w:p w14:paraId="3F3EDE6B" w14:textId="69E78629" w:rsidR="00F05E47" w:rsidRDefault="00F05E47" w:rsidP="00BF7393">
      <w:pPr>
        <w:rPr>
          <w:rFonts w:ascii="Times New Roman" w:hAnsi="Times New Roman" w:cs="Times New Roman"/>
          <w:lang w:val="en-US"/>
        </w:rPr>
      </w:pPr>
    </w:p>
    <w:p w14:paraId="7212C42F" w14:textId="54FD317D" w:rsidR="00F05E47" w:rsidRDefault="00F05E47" w:rsidP="00BF7393">
      <w:pPr>
        <w:rPr>
          <w:rFonts w:ascii="Times New Roman" w:hAnsi="Times New Roman" w:cs="Times New Roman"/>
          <w:lang w:val="en-US"/>
        </w:rPr>
      </w:pPr>
    </w:p>
    <w:p w14:paraId="10607057" w14:textId="5EC26A9B" w:rsidR="00F05E47" w:rsidRDefault="00F05E47" w:rsidP="00BF7393">
      <w:pPr>
        <w:rPr>
          <w:rFonts w:ascii="Times New Roman" w:hAnsi="Times New Roman" w:cs="Times New Roman"/>
          <w:lang w:val="en-US"/>
        </w:rPr>
      </w:pPr>
    </w:p>
    <w:p w14:paraId="6380B491" w14:textId="5B9C0CF8" w:rsidR="00F05E47" w:rsidRDefault="00F05E47" w:rsidP="00BF7393">
      <w:pPr>
        <w:rPr>
          <w:rFonts w:ascii="Times New Roman" w:hAnsi="Times New Roman" w:cs="Times New Roman"/>
          <w:lang w:val="en-US"/>
        </w:rPr>
      </w:pPr>
    </w:p>
    <w:p w14:paraId="0CAA6E53" w14:textId="01570CAB" w:rsidR="00F05E47" w:rsidRDefault="00F05E47" w:rsidP="00BF7393">
      <w:pPr>
        <w:rPr>
          <w:rFonts w:ascii="Times New Roman" w:hAnsi="Times New Roman" w:cs="Times New Roman"/>
          <w:lang w:val="en-US"/>
        </w:rPr>
      </w:pPr>
    </w:p>
    <w:p w14:paraId="038DBD8A" w14:textId="6FACFA33" w:rsidR="00F05E47" w:rsidRDefault="00F05E47" w:rsidP="00BF7393">
      <w:pPr>
        <w:rPr>
          <w:rFonts w:ascii="Times New Roman" w:hAnsi="Times New Roman" w:cs="Times New Roman"/>
          <w:lang w:val="en-US"/>
        </w:rPr>
      </w:pPr>
    </w:p>
    <w:p w14:paraId="5A075C29" w14:textId="6767858E" w:rsidR="00F05E47" w:rsidRDefault="00F05E47" w:rsidP="00BF7393">
      <w:pPr>
        <w:rPr>
          <w:rFonts w:ascii="Times New Roman" w:hAnsi="Times New Roman" w:cs="Times New Roman"/>
          <w:lang w:val="en-US"/>
        </w:rPr>
      </w:pPr>
    </w:p>
    <w:p w14:paraId="097B91AC" w14:textId="64903B57" w:rsidR="00F05E47" w:rsidRDefault="00F05E47" w:rsidP="00BF7393">
      <w:pPr>
        <w:rPr>
          <w:rFonts w:ascii="Times New Roman" w:hAnsi="Times New Roman" w:cs="Times New Roman"/>
          <w:lang w:val="en-US"/>
        </w:rPr>
      </w:pPr>
    </w:p>
    <w:p w14:paraId="0C4159DE" w14:textId="42214448" w:rsidR="00F05E47" w:rsidRDefault="00F05E47" w:rsidP="00BF7393">
      <w:pPr>
        <w:rPr>
          <w:rFonts w:ascii="Times New Roman" w:hAnsi="Times New Roman" w:cs="Times New Roman"/>
          <w:lang w:val="en-US"/>
        </w:rPr>
      </w:pPr>
    </w:p>
    <w:p w14:paraId="1145658F" w14:textId="2E55EBE7" w:rsidR="00F05E47" w:rsidRDefault="00F05E47" w:rsidP="00BF7393">
      <w:pPr>
        <w:rPr>
          <w:rFonts w:ascii="Times New Roman" w:hAnsi="Times New Roman" w:cs="Times New Roman"/>
          <w:lang w:val="en-US"/>
        </w:rPr>
      </w:pPr>
    </w:p>
    <w:p w14:paraId="3147C54D" w14:textId="2968E048" w:rsidR="00F05E47" w:rsidRDefault="00F05E47" w:rsidP="00BF7393">
      <w:pPr>
        <w:rPr>
          <w:rFonts w:ascii="Times New Roman" w:hAnsi="Times New Roman" w:cs="Times New Roman"/>
          <w:lang w:val="en-US"/>
        </w:rPr>
      </w:pPr>
    </w:p>
    <w:p w14:paraId="324B8466" w14:textId="77777777" w:rsidR="00F05E47" w:rsidRDefault="00F05E47" w:rsidP="00BF7393">
      <w:pPr>
        <w:rPr>
          <w:rFonts w:ascii="Times New Roman" w:hAnsi="Times New Roman" w:cs="Times New Roman"/>
          <w:lang w:val="en-US"/>
        </w:rPr>
      </w:pPr>
    </w:p>
    <w:p w14:paraId="12E4AE57" w14:textId="1622F840" w:rsidR="00F05E47" w:rsidRDefault="00F05E47" w:rsidP="00BF7393">
      <w:pPr>
        <w:rPr>
          <w:rFonts w:ascii="Times New Roman" w:hAnsi="Times New Roman" w:cs="Times New Roman"/>
          <w:lang w:val="en-US"/>
        </w:rPr>
      </w:pPr>
      <w:r w:rsidRPr="00F05E47">
        <w:rPr>
          <w:rFonts w:ascii="Times New Roman" w:hAnsi="Times New Roman" w:cs="Times New Roman"/>
          <w:noProof/>
          <w:lang w:val="en-US"/>
        </w:rPr>
        <w:lastRenderedPageBreak/>
        <w:drawing>
          <wp:inline distT="0" distB="0" distL="0" distR="0" wp14:anchorId="43FE2155" wp14:editId="05C522A2">
            <wp:extent cx="5731510" cy="21336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t="74354" b="20653"/>
                    <a:stretch/>
                  </pic:blipFill>
                  <pic:spPr bwMode="auto">
                    <a:xfrm>
                      <a:off x="0" y="0"/>
                      <a:ext cx="5731510" cy="213360"/>
                    </a:xfrm>
                    <a:prstGeom prst="rect">
                      <a:avLst/>
                    </a:prstGeom>
                    <a:ln>
                      <a:noFill/>
                    </a:ln>
                    <a:extLst>
                      <a:ext uri="{53640926-AAD7-44D8-BBD7-CCE9431645EC}">
                        <a14:shadowObscured xmlns:a14="http://schemas.microsoft.com/office/drawing/2010/main"/>
                      </a:ext>
                    </a:extLst>
                  </pic:spPr>
                </pic:pic>
              </a:graphicData>
            </a:graphic>
          </wp:inline>
        </w:drawing>
      </w:r>
    </w:p>
    <w:p w14:paraId="569A75C2" w14:textId="59C429CE" w:rsidR="00F05E47" w:rsidRDefault="00C74125" w:rsidP="00BF7393">
      <w:r>
        <w:rPr>
          <w:rFonts w:ascii="Times New Roman" w:hAnsi="Times New Roman" w:cs="Times New Roman"/>
          <w:lang w:val="en-US"/>
        </w:rPr>
        <w:t xml:space="preserve">The probability that no leader is picked is the complement of the probability found in (a): </w:t>
      </w:r>
      <w:r>
        <w:rPr>
          <w:rFonts w:ascii="Times New Roman" w:hAnsi="Times New Roman" w:cs="Times New Roman"/>
          <w:lang w:val="en-US"/>
        </w:rPr>
        <w:br/>
      </w:r>
      <w:r w:rsidR="00DD6B32" w:rsidRPr="00AD580C">
        <w:rPr>
          <w:rFonts w:ascii="Times New Roman" w:hAnsi="Times New Roman" w:cs="Times New Roman"/>
          <w:position w:val="-28"/>
          <w:lang w:val="en-US"/>
        </w:rPr>
        <w:object w:dxaOrig="2340" w:dyaOrig="740" w14:anchorId="3331FE09">
          <v:shape id="_x0000_i1029" type="#_x0000_t75" style="width:117.25pt;height:36.9pt" o:ole="">
            <v:imagedata r:id="rId15" o:title=""/>
          </v:shape>
          <o:OLEObject Type="Embed" ProgID="Equation.DSMT4" ShapeID="_x0000_i1029" DrawAspect="Content" ObjectID="_1728745751" r:id="rId16"/>
        </w:object>
      </w:r>
      <w:r w:rsidR="00AD580C">
        <w:rPr>
          <w:rFonts w:ascii="Times New Roman" w:hAnsi="Times New Roman" w:cs="Times New Roman"/>
          <w:lang w:val="en-US"/>
        </w:rPr>
        <w:t>. By the k-iteration, the probability that no leader is picked is:</w:t>
      </w:r>
    </w:p>
    <w:p w14:paraId="626D6478" w14:textId="165C2689" w:rsidR="00AD580C" w:rsidRPr="00AD580C" w:rsidRDefault="001B111E" w:rsidP="00AD580C">
      <w:pPr>
        <w:pStyle w:val="ListParagraph"/>
        <w:numPr>
          <w:ilvl w:val="0"/>
          <w:numId w:val="12"/>
        </w:numPr>
        <w:rPr>
          <w:rFonts w:ascii="Times New Roman" w:hAnsi="Times New Roman" w:cs="Times New Roman"/>
          <w:lang w:val="en-US"/>
        </w:rPr>
      </w:pPr>
      <w:r w:rsidRPr="00AD580C">
        <w:rPr>
          <w:rFonts w:ascii="Times New Roman" w:hAnsi="Times New Roman" w:cs="Times New Roman"/>
          <w:position w:val="-34"/>
          <w:lang w:val="en-US"/>
        </w:rPr>
        <w:object w:dxaOrig="2079" w:dyaOrig="859" w14:anchorId="29E6F290">
          <v:shape id="_x0000_i1030" type="#_x0000_t75" style="width:104.3pt;height:42.9pt" o:ole="">
            <v:imagedata r:id="rId17" o:title=""/>
          </v:shape>
          <o:OLEObject Type="Embed" ProgID="Equation.DSMT4" ShapeID="_x0000_i1030" DrawAspect="Content" ObjectID="_1728745752" r:id="rId18"/>
        </w:object>
      </w:r>
      <w:r w:rsidR="00AD580C">
        <w:rPr>
          <w:rFonts w:ascii="Times New Roman" w:hAnsi="Times New Roman" w:cs="Times New Roman"/>
          <w:lang w:val="en-US"/>
        </w:rPr>
        <w:t xml:space="preserve"> (answer)</w:t>
      </w:r>
    </w:p>
    <w:p w14:paraId="04927325" w14:textId="01580CD1" w:rsidR="00F05E47" w:rsidRDefault="00F05E47" w:rsidP="00BF7393">
      <w:pPr>
        <w:rPr>
          <w:rFonts w:ascii="Times New Roman" w:hAnsi="Times New Roman" w:cs="Times New Roman"/>
          <w:lang w:val="en-US"/>
        </w:rPr>
      </w:pPr>
    </w:p>
    <w:p w14:paraId="29F04E26" w14:textId="02F2BF55" w:rsidR="00F05E47" w:rsidRDefault="00F05E47" w:rsidP="00BF7393">
      <w:pPr>
        <w:rPr>
          <w:rFonts w:ascii="Times New Roman" w:hAnsi="Times New Roman" w:cs="Times New Roman"/>
          <w:lang w:val="en-US"/>
        </w:rPr>
      </w:pPr>
    </w:p>
    <w:p w14:paraId="35A2CF59" w14:textId="41F952A7" w:rsidR="00F05E47" w:rsidRDefault="00F05E47" w:rsidP="00BF7393">
      <w:pPr>
        <w:rPr>
          <w:rFonts w:ascii="Times New Roman" w:hAnsi="Times New Roman" w:cs="Times New Roman"/>
          <w:lang w:val="en-US"/>
        </w:rPr>
      </w:pPr>
    </w:p>
    <w:p w14:paraId="14E4A424" w14:textId="2279B9E5" w:rsidR="00F05E47" w:rsidRDefault="00F05E47" w:rsidP="00BF7393">
      <w:pPr>
        <w:rPr>
          <w:rFonts w:ascii="Times New Roman" w:hAnsi="Times New Roman" w:cs="Times New Roman"/>
          <w:lang w:val="en-US"/>
        </w:rPr>
      </w:pPr>
    </w:p>
    <w:p w14:paraId="32DD3E3D" w14:textId="6CA97EE7" w:rsidR="00F05E47" w:rsidRDefault="00F05E47" w:rsidP="00BF7393">
      <w:pPr>
        <w:rPr>
          <w:rFonts w:ascii="Times New Roman" w:hAnsi="Times New Roman" w:cs="Times New Roman"/>
          <w:lang w:val="en-US"/>
        </w:rPr>
      </w:pPr>
    </w:p>
    <w:p w14:paraId="3D764E77" w14:textId="7EAD1075" w:rsidR="00F05E47" w:rsidRDefault="00F05E47" w:rsidP="00BF7393">
      <w:pPr>
        <w:rPr>
          <w:rFonts w:ascii="Times New Roman" w:hAnsi="Times New Roman" w:cs="Times New Roman"/>
          <w:lang w:val="en-US"/>
        </w:rPr>
      </w:pPr>
    </w:p>
    <w:p w14:paraId="505D418D" w14:textId="24A8B18A" w:rsidR="00F05E47" w:rsidRDefault="00F05E47" w:rsidP="00BF7393">
      <w:pPr>
        <w:rPr>
          <w:rFonts w:ascii="Times New Roman" w:hAnsi="Times New Roman" w:cs="Times New Roman"/>
          <w:lang w:val="en-US"/>
        </w:rPr>
      </w:pPr>
    </w:p>
    <w:p w14:paraId="76AFC383" w14:textId="4FEC6443" w:rsidR="00F05E47" w:rsidRDefault="00F05E47" w:rsidP="00BF7393">
      <w:pPr>
        <w:rPr>
          <w:rFonts w:ascii="Times New Roman" w:hAnsi="Times New Roman" w:cs="Times New Roman"/>
          <w:lang w:val="en-US"/>
        </w:rPr>
      </w:pPr>
    </w:p>
    <w:p w14:paraId="3ACF38EE" w14:textId="3AC7CD17" w:rsidR="00F05E47" w:rsidRDefault="00F05E47" w:rsidP="00BF7393">
      <w:pPr>
        <w:rPr>
          <w:rFonts w:ascii="Times New Roman" w:hAnsi="Times New Roman" w:cs="Times New Roman"/>
          <w:lang w:val="en-US"/>
        </w:rPr>
      </w:pPr>
    </w:p>
    <w:p w14:paraId="1E13C1E6" w14:textId="77026686" w:rsidR="00F05E47" w:rsidRDefault="00F05E47" w:rsidP="00BF7393">
      <w:pPr>
        <w:rPr>
          <w:rFonts w:ascii="Times New Roman" w:hAnsi="Times New Roman" w:cs="Times New Roman"/>
          <w:lang w:val="en-US"/>
        </w:rPr>
      </w:pPr>
    </w:p>
    <w:p w14:paraId="322417F2" w14:textId="2DB75CBB" w:rsidR="00F05E47" w:rsidRDefault="00F05E47" w:rsidP="00BF7393">
      <w:pPr>
        <w:rPr>
          <w:rFonts w:ascii="Times New Roman" w:hAnsi="Times New Roman" w:cs="Times New Roman"/>
          <w:lang w:val="en-US"/>
        </w:rPr>
      </w:pPr>
    </w:p>
    <w:p w14:paraId="6E6D4627" w14:textId="7129264C" w:rsidR="00F05E47" w:rsidRDefault="00F05E47" w:rsidP="00BF7393">
      <w:pPr>
        <w:rPr>
          <w:rFonts w:ascii="Times New Roman" w:hAnsi="Times New Roman" w:cs="Times New Roman"/>
          <w:lang w:val="en-US"/>
        </w:rPr>
      </w:pPr>
    </w:p>
    <w:p w14:paraId="52AF339C" w14:textId="265BC735" w:rsidR="00F05E47" w:rsidRDefault="00F05E47" w:rsidP="00BF7393">
      <w:pPr>
        <w:rPr>
          <w:rFonts w:ascii="Times New Roman" w:hAnsi="Times New Roman" w:cs="Times New Roman"/>
          <w:lang w:val="en-US"/>
        </w:rPr>
      </w:pPr>
    </w:p>
    <w:p w14:paraId="29F6066F" w14:textId="5E61A36B" w:rsidR="00F05E47" w:rsidRDefault="00F05E47" w:rsidP="00BF7393">
      <w:pPr>
        <w:rPr>
          <w:rFonts w:ascii="Times New Roman" w:hAnsi="Times New Roman" w:cs="Times New Roman"/>
          <w:lang w:val="en-US"/>
        </w:rPr>
      </w:pPr>
    </w:p>
    <w:p w14:paraId="62C72A91" w14:textId="0DB8EFB2" w:rsidR="00F05E47" w:rsidRDefault="00F05E47" w:rsidP="00BF7393">
      <w:pPr>
        <w:rPr>
          <w:rFonts w:ascii="Times New Roman" w:hAnsi="Times New Roman" w:cs="Times New Roman"/>
          <w:lang w:val="en-US"/>
        </w:rPr>
      </w:pPr>
    </w:p>
    <w:p w14:paraId="0AD02C2D" w14:textId="6F3B69C6" w:rsidR="00F05E47" w:rsidRDefault="00F05E47" w:rsidP="00BF7393">
      <w:pPr>
        <w:rPr>
          <w:rFonts w:ascii="Times New Roman" w:hAnsi="Times New Roman" w:cs="Times New Roman"/>
          <w:lang w:val="en-US"/>
        </w:rPr>
      </w:pPr>
    </w:p>
    <w:p w14:paraId="5555D04F" w14:textId="58253872" w:rsidR="00F05E47" w:rsidRDefault="00F05E47" w:rsidP="00BF7393">
      <w:pPr>
        <w:rPr>
          <w:rFonts w:ascii="Times New Roman" w:hAnsi="Times New Roman" w:cs="Times New Roman"/>
          <w:lang w:val="en-US"/>
        </w:rPr>
      </w:pPr>
    </w:p>
    <w:p w14:paraId="26F34DC6" w14:textId="5EFB6F08" w:rsidR="00F05E47" w:rsidRDefault="00F05E47" w:rsidP="00BF7393">
      <w:pPr>
        <w:rPr>
          <w:rFonts w:ascii="Times New Roman" w:hAnsi="Times New Roman" w:cs="Times New Roman"/>
          <w:lang w:val="en-US"/>
        </w:rPr>
      </w:pPr>
    </w:p>
    <w:p w14:paraId="6EDF7865" w14:textId="0E1AA984" w:rsidR="00F05E47" w:rsidRDefault="00F05E47" w:rsidP="00BF7393">
      <w:pPr>
        <w:rPr>
          <w:rFonts w:ascii="Times New Roman" w:hAnsi="Times New Roman" w:cs="Times New Roman"/>
          <w:lang w:val="en-US"/>
        </w:rPr>
      </w:pPr>
    </w:p>
    <w:p w14:paraId="2FE5D2F1" w14:textId="1EDA44EA" w:rsidR="00F05E47" w:rsidRDefault="00F05E47" w:rsidP="00BF7393">
      <w:pPr>
        <w:rPr>
          <w:rFonts w:ascii="Times New Roman" w:hAnsi="Times New Roman" w:cs="Times New Roman"/>
          <w:lang w:val="en-US"/>
        </w:rPr>
      </w:pPr>
    </w:p>
    <w:p w14:paraId="369284EC" w14:textId="2E022941" w:rsidR="00F05E47" w:rsidRDefault="00F05E47" w:rsidP="00BF7393">
      <w:pPr>
        <w:rPr>
          <w:rFonts w:ascii="Times New Roman" w:hAnsi="Times New Roman" w:cs="Times New Roman"/>
          <w:lang w:val="en-US"/>
        </w:rPr>
      </w:pPr>
    </w:p>
    <w:p w14:paraId="23F55C16" w14:textId="16DA77AF" w:rsidR="00F05E47" w:rsidRDefault="00F05E47" w:rsidP="00BF7393">
      <w:pPr>
        <w:rPr>
          <w:rFonts w:ascii="Times New Roman" w:hAnsi="Times New Roman" w:cs="Times New Roman"/>
          <w:lang w:val="en-US"/>
        </w:rPr>
      </w:pPr>
    </w:p>
    <w:p w14:paraId="562E372F" w14:textId="4607F245" w:rsidR="00F05E47" w:rsidRDefault="00F05E47" w:rsidP="00BF7393">
      <w:pPr>
        <w:rPr>
          <w:rFonts w:ascii="Times New Roman" w:hAnsi="Times New Roman" w:cs="Times New Roman"/>
          <w:lang w:val="en-US"/>
        </w:rPr>
      </w:pPr>
    </w:p>
    <w:p w14:paraId="39E625FF" w14:textId="4D4C74D0" w:rsidR="00F05E47" w:rsidRDefault="00F05E47" w:rsidP="00BF7393">
      <w:pPr>
        <w:rPr>
          <w:rFonts w:ascii="Times New Roman" w:hAnsi="Times New Roman" w:cs="Times New Roman"/>
          <w:lang w:val="en-US"/>
        </w:rPr>
      </w:pPr>
    </w:p>
    <w:p w14:paraId="092A2CDA" w14:textId="32076024" w:rsidR="00F05E47" w:rsidRDefault="00F05E47" w:rsidP="00BF7393">
      <w:pPr>
        <w:rPr>
          <w:rFonts w:ascii="Times New Roman" w:hAnsi="Times New Roman" w:cs="Times New Roman"/>
          <w:lang w:val="en-US"/>
        </w:rPr>
      </w:pPr>
    </w:p>
    <w:p w14:paraId="064A511C" w14:textId="77777777" w:rsidR="00F05E47" w:rsidRDefault="00F05E47" w:rsidP="00BF7393">
      <w:pPr>
        <w:rPr>
          <w:rFonts w:ascii="Times New Roman" w:hAnsi="Times New Roman" w:cs="Times New Roman"/>
          <w:lang w:val="en-US"/>
        </w:rPr>
      </w:pPr>
    </w:p>
    <w:p w14:paraId="0742C8E7" w14:textId="3648BC09" w:rsidR="00F05E47" w:rsidRDefault="00F05E47" w:rsidP="00BF7393">
      <w:pPr>
        <w:rPr>
          <w:rFonts w:ascii="Times New Roman" w:hAnsi="Times New Roman" w:cs="Times New Roman"/>
          <w:lang w:val="en-US"/>
        </w:rPr>
      </w:pPr>
      <w:r w:rsidRPr="00F05E47">
        <w:rPr>
          <w:rFonts w:ascii="Times New Roman" w:hAnsi="Times New Roman" w:cs="Times New Roman"/>
          <w:noProof/>
          <w:lang w:val="en-US"/>
        </w:rPr>
        <w:lastRenderedPageBreak/>
        <w:drawing>
          <wp:inline distT="0" distB="0" distL="0" distR="0" wp14:anchorId="445E926A" wp14:editId="288629B0">
            <wp:extent cx="5731510" cy="42672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t="79882" b="10132"/>
                    <a:stretch/>
                  </pic:blipFill>
                  <pic:spPr bwMode="auto">
                    <a:xfrm>
                      <a:off x="0" y="0"/>
                      <a:ext cx="5731510" cy="426720"/>
                    </a:xfrm>
                    <a:prstGeom prst="rect">
                      <a:avLst/>
                    </a:prstGeom>
                    <a:ln>
                      <a:noFill/>
                    </a:ln>
                    <a:extLst>
                      <a:ext uri="{53640926-AAD7-44D8-BBD7-CCE9431645EC}">
                        <a14:shadowObscured xmlns:a14="http://schemas.microsoft.com/office/drawing/2010/main"/>
                      </a:ext>
                    </a:extLst>
                  </pic:spPr>
                </pic:pic>
              </a:graphicData>
            </a:graphic>
          </wp:inline>
        </w:drawing>
      </w:r>
    </w:p>
    <w:p w14:paraId="1F6286FA" w14:textId="6E15484E" w:rsidR="00DD6B32" w:rsidRDefault="00DD6B32" w:rsidP="00BF7393">
      <w:pPr>
        <w:rPr>
          <w:rFonts w:ascii="Times New Roman" w:hAnsi="Times New Roman" w:cs="Times New Roman"/>
          <w:lang w:val="en-US"/>
        </w:rPr>
      </w:pPr>
      <w:r>
        <w:rPr>
          <w:rFonts w:ascii="Times New Roman" w:hAnsi="Times New Roman" w:cs="Times New Roman"/>
          <w:lang w:val="en-US"/>
        </w:rPr>
        <w:t xml:space="preserve">Let’s call X as the general runtime of the algorithm. </w:t>
      </w:r>
    </w:p>
    <w:p w14:paraId="741B2417" w14:textId="067C8F39" w:rsidR="00DD6B32" w:rsidRDefault="00DD6B32" w:rsidP="00BF7393">
      <w:pPr>
        <w:rPr>
          <w:rFonts w:ascii="Times New Roman" w:hAnsi="Times New Roman" w:cs="Times New Roman"/>
          <w:lang w:val="en-US"/>
        </w:rPr>
      </w:pPr>
      <w:r>
        <w:rPr>
          <w:rFonts w:ascii="Times New Roman" w:hAnsi="Times New Roman" w:cs="Times New Roman"/>
          <w:lang w:val="en-US"/>
        </w:rPr>
        <w:t xml:space="preserve">We have: </w:t>
      </w:r>
      <w:r w:rsidRPr="00DD6B32">
        <w:rPr>
          <w:rFonts w:ascii="Times New Roman" w:hAnsi="Times New Roman" w:cs="Times New Roman"/>
          <w:position w:val="-14"/>
          <w:lang w:val="en-US"/>
        </w:rPr>
        <w:object w:dxaOrig="3200" w:dyaOrig="400" w14:anchorId="79BD62FB">
          <v:shape id="_x0000_i1031" type="#_x0000_t75" style="width:159.7pt;height:20.3pt" o:ole="">
            <v:imagedata r:id="rId19" o:title=""/>
          </v:shape>
          <o:OLEObject Type="Embed" ProgID="Equation.DSMT4" ShapeID="_x0000_i1031" DrawAspect="Content" ObjectID="_1728745753" r:id="rId20"/>
        </w:object>
      </w:r>
      <w:r>
        <w:rPr>
          <w:rFonts w:ascii="Times New Roman" w:hAnsi="Times New Roman" w:cs="Times New Roman"/>
          <w:lang w:val="en-US"/>
        </w:rPr>
        <w:t xml:space="preserve"> </w:t>
      </w:r>
    </w:p>
    <w:p w14:paraId="1502F221" w14:textId="2E272840" w:rsidR="00DD6B32" w:rsidRDefault="00DD6B32" w:rsidP="00DD6B32">
      <w:pPr>
        <w:pStyle w:val="ListParagraph"/>
        <w:numPr>
          <w:ilvl w:val="0"/>
          <w:numId w:val="12"/>
        </w:numPr>
        <w:rPr>
          <w:rFonts w:ascii="Times New Roman" w:hAnsi="Times New Roman" w:cs="Times New Roman"/>
          <w:lang w:val="en-US"/>
        </w:rPr>
      </w:pPr>
      <w:r w:rsidRPr="00DD6B32">
        <w:rPr>
          <w:rFonts w:ascii="Times New Roman" w:hAnsi="Times New Roman" w:cs="Times New Roman"/>
          <w:position w:val="-14"/>
          <w:lang w:val="en-US"/>
        </w:rPr>
        <w:object w:dxaOrig="2820" w:dyaOrig="400" w14:anchorId="2ACFCE12">
          <v:shape id="_x0000_i1032" type="#_x0000_t75" style="width:141.25pt;height:20.3pt" o:ole="">
            <v:imagedata r:id="rId21" o:title=""/>
          </v:shape>
          <o:OLEObject Type="Embed" ProgID="Equation.DSMT4" ShapeID="_x0000_i1032" DrawAspect="Content" ObjectID="_1728745754" r:id="rId22"/>
        </w:object>
      </w:r>
      <w:r>
        <w:rPr>
          <w:rFonts w:ascii="Times New Roman" w:hAnsi="Times New Roman" w:cs="Times New Roman"/>
          <w:lang w:val="en-US"/>
        </w:rPr>
        <w:t xml:space="preserve">=  </w:t>
      </w:r>
      <w:r w:rsidRPr="00DD6B32">
        <w:rPr>
          <w:position w:val="-14"/>
        </w:rPr>
        <w:object w:dxaOrig="3019" w:dyaOrig="440" w14:anchorId="3CB6AD94">
          <v:shape id="_x0000_i1033" type="#_x0000_t75" style="width:150.9pt;height:21.7pt" o:ole="">
            <v:imagedata r:id="rId23" o:title=""/>
          </v:shape>
          <o:OLEObject Type="Embed" ProgID="Equation.DSMT4" ShapeID="_x0000_i1033" DrawAspect="Content" ObjectID="_1728745755" r:id="rId24"/>
        </w:object>
      </w:r>
    </w:p>
    <w:p w14:paraId="73A2CED8" w14:textId="4CF63E21" w:rsidR="00DD6B32" w:rsidRPr="0023080E" w:rsidRDefault="0023080E" w:rsidP="00DD6B32">
      <w:pPr>
        <w:pStyle w:val="ListParagraph"/>
        <w:numPr>
          <w:ilvl w:val="0"/>
          <w:numId w:val="12"/>
        </w:numPr>
        <w:rPr>
          <w:rFonts w:ascii="Times New Roman" w:hAnsi="Times New Roman" w:cs="Times New Roman"/>
          <w:lang w:val="en-US"/>
        </w:rPr>
      </w:pPr>
      <w:r w:rsidRPr="00DD6B32">
        <w:rPr>
          <w:position w:val="-14"/>
        </w:rPr>
        <w:object w:dxaOrig="4959" w:dyaOrig="440" w14:anchorId="371B2398">
          <v:shape id="_x0000_i1034" type="#_x0000_t75" style="width:248.3pt;height:21.7pt" o:ole="">
            <v:imagedata r:id="rId25" o:title=""/>
          </v:shape>
          <o:OLEObject Type="Embed" ProgID="Equation.DSMT4" ShapeID="_x0000_i1034" DrawAspect="Content" ObjectID="_1728745756" r:id="rId26"/>
        </w:object>
      </w:r>
    </w:p>
    <w:p w14:paraId="1DBA4B29" w14:textId="2E741D42" w:rsidR="0023080E" w:rsidRPr="0023080E" w:rsidRDefault="0023080E" w:rsidP="00DD6B32">
      <w:pPr>
        <w:pStyle w:val="ListParagraph"/>
        <w:numPr>
          <w:ilvl w:val="0"/>
          <w:numId w:val="12"/>
        </w:numPr>
        <w:rPr>
          <w:rFonts w:ascii="Times New Roman" w:hAnsi="Times New Roman" w:cs="Times New Roman"/>
          <w:lang w:val="en-US"/>
        </w:rPr>
      </w:pPr>
      <w:r w:rsidRPr="00302164">
        <w:rPr>
          <w:position w:val="-14"/>
        </w:rPr>
        <w:object w:dxaOrig="4940" w:dyaOrig="440" w14:anchorId="30001DBC">
          <v:shape id="_x0000_i1035" type="#_x0000_t75" style="width:246.9pt;height:21.7pt" o:ole="">
            <v:imagedata r:id="rId27" o:title=""/>
          </v:shape>
          <o:OLEObject Type="Embed" ProgID="Equation.DSMT4" ShapeID="_x0000_i1035" DrawAspect="Content" ObjectID="_1728745757" r:id="rId28"/>
        </w:object>
      </w:r>
    </w:p>
    <w:p w14:paraId="379327DF" w14:textId="020F53A1" w:rsidR="0023080E" w:rsidRPr="0023080E" w:rsidRDefault="0023080E" w:rsidP="00DD6B32">
      <w:pPr>
        <w:pStyle w:val="ListParagraph"/>
        <w:numPr>
          <w:ilvl w:val="0"/>
          <w:numId w:val="12"/>
        </w:numPr>
        <w:rPr>
          <w:rFonts w:ascii="Times New Roman" w:hAnsi="Times New Roman" w:cs="Times New Roman"/>
          <w:lang w:val="en-US"/>
        </w:rPr>
      </w:pPr>
      <w:r w:rsidRPr="00302164">
        <w:rPr>
          <w:position w:val="-14"/>
        </w:rPr>
        <w:object w:dxaOrig="4900" w:dyaOrig="440" w14:anchorId="08D9C2DE">
          <v:shape id="_x0000_i1036" type="#_x0000_t75" style="width:245.1pt;height:21.7pt" o:ole="">
            <v:imagedata r:id="rId29" o:title=""/>
          </v:shape>
          <o:OLEObject Type="Embed" ProgID="Equation.DSMT4" ShapeID="_x0000_i1036" DrawAspect="Content" ObjectID="_1728745758" r:id="rId30"/>
        </w:object>
      </w:r>
    </w:p>
    <w:p w14:paraId="210802D5" w14:textId="7010C47D" w:rsidR="0023080E" w:rsidRPr="0023080E" w:rsidRDefault="0023080E" w:rsidP="00DD6B32">
      <w:pPr>
        <w:pStyle w:val="ListParagraph"/>
        <w:numPr>
          <w:ilvl w:val="0"/>
          <w:numId w:val="12"/>
        </w:numPr>
        <w:rPr>
          <w:rFonts w:ascii="Times New Roman" w:hAnsi="Times New Roman" w:cs="Times New Roman"/>
          <w:lang w:val="en-US"/>
        </w:rPr>
      </w:pPr>
      <w:r w:rsidRPr="00302164">
        <w:rPr>
          <w:position w:val="-14"/>
        </w:rPr>
        <w:object w:dxaOrig="2980" w:dyaOrig="440" w14:anchorId="300C9E2B">
          <v:shape id="_x0000_i1037" type="#_x0000_t75" style="width:149.1pt;height:21.7pt" o:ole="">
            <v:imagedata r:id="rId31" o:title=""/>
          </v:shape>
          <o:OLEObject Type="Embed" ProgID="Equation.DSMT4" ShapeID="_x0000_i1037" DrawAspect="Content" ObjectID="_1728745759" r:id="rId32"/>
        </w:object>
      </w:r>
    </w:p>
    <w:p w14:paraId="4E4EF3F5" w14:textId="1BD1B109" w:rsidR="0023080E" w:rsidRPr="0023080E" w:rsidRDefault="0023080E" w:rsidP="00DD6B32">
      <w:pPr>
        <w:pStyle w:val="ListParagraph"/>
        <w:numPr>
          <w:ilvl w:val="0"/>
          <w:numId w:val="12"/>
        </w:numPr>
        <w:rPr>
          <w:rFonts w:ascii="Times New Roman" w:hAnsi="Times New Roman" w:cs="Times New Roman"/>
          <w:lang w:val="en-US"/>
        </w:rPr>
      </w:pPr>
      <w:r w:rsidRPr="0023080E">
        <w:rPr>
          <w:position w:val="-28"/>
        </w:rPr>
        <w:object w:dxaOrig="1700" w:dyaOrig="660" w14:anchorId="15C98643">
          <v:shape id="_x0000_i1038" type="#_x0000_t75" style="width:84.9pt;height:33.25pt" o:ole="">
            <v:imagedata r:id="rId33" o:title=""/>
          </v:shape>
          <o:OLEObject Type="Embed" ProgID="Equation.DSMT4" ShapeID="_x0000_i1038" DrawAspect="Content" ObjectID="_1728745760" r:id="rId34"/>
        </w:object>
      </w:r>
      <w:r>
        <w:rPr>
          <w:lang w:val="en-US"/>
        </w:rPr>
        <w:t xml:space="preserve"> (geometric sum) </w:t>
      </w:r>
    </w:p>
    <w:p w14:paraId="56816BF4" w14:textId="3A3783BF" w:rsidR="0023080E" w:rsidRPr="0023080E" w:rsidRDefault="0023080E" w:rsidP="00DD6B32">
      <w:pPr>
        <w:pStyle w:val="ListParagraph"/>
        <w:numPr>
          <w:ilvl w:val="0"/>
          <w:numId w:val="12"/>
        </w:numPr>
        <w:rPr>
          <w:rFonts w:ascii="Times New Roman" w:hAnsi="Times New Roman" w:cs="Times New Roman"/>
          <w:lang w:val="en-US"/>
        </w:rPr>
      </w:pPr>
      <w:r w:rsidRPr="0023080E">
        <w:rPr>
          <w:position w:val="-28"/>
        </w:rPr>
        <w:object w:dxaOrig="980" w:dyaOrig="660" w14:anchorId="139F9F64">
          <v:shape id="_x0000_i1039" type="#_x0000_t75" style="width:48.9pt;height:33.25pt" o:ole="">
            <v:imagedata r:id="rId35" o:title=""/>
          </v:shape>
          <o:OLEObject Type="Embed" ProgID="Equation.DSMT4" ShapeID="_x0000_i1039" DrawAspect="Content" ObjectID="_1728745761" r:id="rId36"/>
        </w:object>
      </w:r>
      <w:r>
        <w:rPr>
          <w:lang w:val="en-US"/>
        </w:rPr>
        <w:t xml:space="preserve">. At </w:t>
      </w:r>
      <w:r w:rsidRPr="0023080E">
        <w:rPr>
          <w:position w:val="-28"/>
        </w:rPr>
        <w:object w:dxaOrig="3140" w:dyaOrig="740" w14:anchorId="7B166299">
          <v:shape id="_x0000_i1040" type="#_x0000_t75" style="width:157.4pt;height:36.9pt" o:ole="">
            <v:imagedata r:id="rId37" o:title=""/>
          </v:shape>
          <o:OLEObject Type="Embed" ProgID="Equation.DSMT4" ShapeID="_x0000_i1040" DrawAspect="Content" ObjectID="_1728745762" r:id="rId38"/>
        </w:object>
      </w:r>
    </w:p>
    <w:p w14:paraId="7EC5F866" w14:textId="519B2068" w:rsidR="0023080E" w:rsidRPr="0023080E" w:rsidRDefault="0023080E" w:rsidP="0023080E">
      <w:pPr>
        <w:rPr>
          <w:rFonts w:ascii="Times New Roman" w:hAnsi="Times New Roman" w:cs="Times New Roman"/>
          <w:lang w:val="en-US"/>
        </w:rPr>
      </w:pPr>
      <w:r>
        <w:rPr>
          <w:rFonts w:ascii="Times New Roman" w:hAnsi="Times New Roman" w:cs="Times New Roman"/>
          <w:lang w:val="en-US"/>
        </w:rPr>
        <w:t xml:space="preserve">The expected run time is </w:t>
      </w:r>
      <w:r w:rsidRPr="0023080E">
        <w:rPr>
          <w:position w:val="-28"/>
        </w:rPr>
        <w:object w:dxaOrig="2460" w:dyaOrig="740" w14:anchorId="535B1B7C">
          <v:shape id="_x0000_i1041" type="#_x0000_t75" style="width:123.25pt;height:36.9pt" o:ole="">
            <v:imagedata r:id="rId39" o:title=""/>
          </v:shape>
          <o:OLEObject Type="Embed" ProgID="Equation.DSMT4" ShapeID="_x0000_i1041" DrawAspect="Content" ObjectID="_1728745763" r:id="rId40"/>
        </w:object>
      </w:r>
      <w:r>
        <w:rPr>
          <w:lang w:val="en-US"/>
        </w:rPr>
        <w:t>(answer)</w:t>
      </w:r>
    </w:p>
    <w:p w14:paraId="2E034C46" w14:textId="4F91E0FC" w:rsidR="00F05E47" w:rsidRDefault="00F05E47" w:rsidP="00BF7393">
      <w:pPr>
        <w:rPr>
          <w:rFonts w:ascii="Times New Roman" w:hAnsi="Times New Roman" w:cs="Times New Roman"/>
          <w:lang w:val="en-US"/>
        </w:rPr>
      </w:pPr>
    </w:p>
    <w:p w14:paraId="2A710F4C" w14:textId="4E6491BA" w:rsidR="00F05E47" w:rsidRDefault="00F05E47" w:rsidP="00BF7393">
      <w:pPr>
        <w:rPr>
          <w:rFonts w:ascii="Times New Roman" w:hAnsi="Times New Roman" w:cs="Times New Roman"/>
          <w:lang w:val="en-US"/>
        </w:rPr>
      </w:pPr>
    </w:p>
    <w:p w14:paraId="0337727A" w14:textId="012F6700" w:rsidR="00F05E47" w:rsidRDefault="00F05E47" w:rsidP="00BF7393">
      <w:pPr>
        <w:rPr>
          <w:rFonts w:ascii="Times New Roman" w:hAnsi="Times New Roman" w:cs="Times New Roman"/>
          <w:lang w:val="en-US"/>
        </w:rPr>
      </w:pPr>
    </w:p>
    <w:p w14:paraId="128F12B8" w14:textId="15CDCB4C" w:rsidR="00F05E47" w:rsidRDefault="00F05E47" w:rsidP="00BF7393">
      <w:pPr>
        <w:rPr>
          <w:rFonts w:ascii="Times New Roman" w:hAnsi="Times New Roman" w:cs="Times New Roman"/>
          <w:lang w:val="en-US"/>
        </w:rPr>
      </w:pPr>
    </w:p>
    <w:p w14:paraId="12FCDAA4" w14:textId="095C7BD0" w:rsidR="00F05E47" w:rsidRDefault="00F05E47" w:rsidP="00BF7393">
      <w:pPr>
        <w:rPr>
          <w:rFonts w:ascii="Times New Roman" w:hAnsi="Times New Roman" w:cs="Times New Roman"/>
          <w:lang w:val="en-US"/>
        </w:rPr>
      </w:pPr>
    </w:p>
    <w:p w14:paraId="3C068301" w14:textId="60DCA259" w:rsidR="00F05E47" w:rsidRDefault="00F05E47" w:rsidP="00BF7393">
      <w:pPr>
        <w:rPr>
          <w:rFonts w:ascii="Times New Roman" w:hAnsi="Times New Roman" w:cs="Times New Roman"/>
          <w:lang w:val="en-US"/>
        </w:rPr>
      </w:pPr>
    </w:p>
    <w:p w14:paraId="0B4D0C59" w14:textId="25DF67E8" w:rsidR="00F05E47" w:rsidRDefault="00F05E47" w:rsidP="00BF7393">
      <w:pPr>
        <w:rPr>
          <w:rFonts w:ascii="Times New Roman" w:hAnsi="Times New Roman" w:cs="Times New Roman"/>
          <w:lang w:val="en-US"/>
        </w:rPr>
      </w:pPr>
    </w:p>
    <w:p w14:paraId="06A20441" w14:textId="1089E458" w:rsidR="00F05E47" w:rsidRDefault="00F05E47" w:rsidP="00BF7393">
      <w:pPr>
        <w:rPr>
          <w:rFonts w:ascii="Times New Roman" w:hAnsi="Times New Roman" w:cs="Times New Roman"/>
          <w:lang w:val="en-US"/>
        </w:rPr>
      </w:pPr>
    </w:p>
    <w:p w14:paraId="1509B653" w14:textId="30A44407" w:rsidR="00F05E47" w:rsidRDefault="00F05E47" w:rsidP="00BF7393">
      <w:pPr>
        <w:rPr>
          <w:rFonts w:ascii="Times New Roman" w:hAnsi="Times New Roman" w:cs="Times New Roman"/>
          <w:lang w:val="en-US"/>
        </w:rPr>
      </w:pPr>
    </w:p>
    <w:p w14:paraId="28D28B06" w14:textId="302C2DC9" w:rsidR="00F05E47" w:rsidRDefault="00F05E47" w:rsidP="00BF7393">
      <w:pPr>
        <w:rPr>
          <w:rFonts w:ascii="Times New Roman" w:hAnsi="Times New Roman" w:cs="Times New Roman"/>
          <w:lang w:val="en-US"/>
        </w:rPr>
      </w:pPr>
    </w:p>
    <w:p w14:paraId="29E5523C" w14:textId="5D9095F2" w:rsidR="00F05E47" w:rsidRDefault="00F05E47" w:rsidP="00BF7393">
      <w:pPr>
        <w:rPr>
          <w:rFonts w:ascii="Times New Roman" w:hAnsi="Times New Roman" w:cs="Times New Roman"/>
          <w:lang w:val="en-US"/>
        </w:rPr>
      </w:pPr>
    </w:p>
    <w:p w14:paraId="0ED55011" w14:textId="286D45EA" w:rsidR="00F05E47" w:rsidRDefault="00F05E47" w:rsidP="00BF7393">
      <w:pPr>
        <w:rPr>
          <w:rFonts w:ascii="Times New Roman" w:hAnsi="Times New Roman" w:cs="Times New Roman"/>
          <w:lang w:val="en-US"/>
        </w:rPr>
      </w:pPr>
    </w:p>
    <w:p w14:paraId="031FDC28" w14:textId="784D9C35" w:rsidR="00F05E47" w:rsidRDefault="00F05E47" w:rsidP="00BF7393">
      <w:pPr>
        <w:rPr>
          <w:rFonts w:ascii="Times New Roman" w:hAnsi="Times New Roman" w:cs="Times New Roman"/>
          <w:lang w:val="en-US"/>
        </w:rPr>
      </w:pPr>
    </w:p>
    <w:p w14:paraId="546E8781" w14:textId="2F514026" w:rsidR="00F05E47" w:rsidRDefault="00F05E47" w:rsidP="00BF7393">
      <w:pPr>
        <w:rPr>
          <w:rFonts w:ascii="Times New Roman" w:hAnsi="Times New Roman" w:cs="Times New Roman"/>
          <w:lang w:val="en-US"/>
        </w:rPr>
      </w:pPr>
    </w:p>
    <w:p w14:paraId="5B16B4F0" w14:textId="112851CD" w:rsidR="00F05E47" w:rsidRDefault="00F05E47" w:rsidP="00BF7393">
      <w:pPr>
        <w:rPr>
          <w:rFonts w:ascii="Times New Roman" w:hAnsi="Times New Roman" w:cs="Times New Roman"/>
          <w:lang w:val="en-US"/>
        </w:rPr>
      </w:pPr>
    </w:p>
    <w:p w14:paraId="434CC862" w14:textId="77777777" w:rsidR="00F05E47" w:rsidRDefault="00F05E47" w:rsidP="00BF7393">
      <w:pPr>
        <w:rPr>
          <w:rFonts w:ascii="Times New Roman" w:hAnsi="Times New Roman" w:cs="Times New Roman"/>
          <w:lang w:val="en-US"/>
        </w:rPr>
      </w:pPr>
    </w:p>
    <w:p w14:paraId="0B5A134A" w14:textId="1571A9DC" w:rsidR="00F05E47" w:rsidRDefault="00F05E47" w:rsidP="00BF7393">
      <w:pPr>
        <w:rPr>
          <w:rFonts w:ascii="Times New Roman" w:hAnsi="Times New Roman" w:cs="Times New Roman"/>
          <w:lang w:val="en-US"/>
        </w:rPr>
      </w:pPr>
      <w:r w:rsidRPr="00F05E47">
        <w:rPr>
          <w:rFonts w:ascii="Times New Roman" w:hAnsi="Times New Roman" w:cs="Times New Roman"/>
          <w:noProof/>
          <w:lang w:val="en-US"/>
        </w:rPr>
        <w:lastRenderedPageBreak/>
        <w:drawing>
          <wp:inline distT="0" distB="0" distL="0" distR="0" wp14:anchorId="11866794" wp14:editId="7FBD6AD9">
            <wp:extent cx="5731510" cy="40386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t="89868" b="681"/>
                    <a:stretch/>
                  </pic:blipFill>
                  <pic:spPr bwMode="auto">
                    <a:xfrm>
                      <a:off x="0" y="0"/>
                      <a:ext cx="5731510" cy="403860"/>
                    </a:xfrm>
                    <a:prstGeom prst="rect">
                      <a:avLst/>
                    </a:prstGeom>
                    <a:ln>
                      <a:noFill/>
                    </a:ln>
                    <a:extLst>
                      <a:ext uri="{53640926-AAD7-44D8-BBD7-CCE9431645EC}">
                        <a14:shadowObscured xmlns:a14="http://schemas.microsoft.com/office/drawing/2010/main"/>
                      </a:ext>
                    </a:extLst>
                  </pic:spPr>
                </pic:pic>
              </a:graphicData>
            </a:graphic>
          </wp:inline>
        </w:drawing>
      </w:r>
    </w:p>
    <w:p w14:paraId="448E1172" w14:textId="238DF1F6" w:rsidR="00DA65A2" w:rsidRDefault="00DA65A2" w:rsidP="00BF7393">
      <w:pPr>
        <w:rPr>
          <w:rFonts w:ascii="Times New Roman" w:hAnsi="Times New Roman" w:cs="Times New Roman"/>
          <w:lang w:val="en-US"/>
        </w:rPr>
      </w:pPr>
      <w:r>
        <w:rPr>
          <w:rFonts w:ascii="Times New Roman" w:hAnsi="Times New Roman" w:cs="Times New Roman"/>
          <w:lang w:val="en-US"/>
        </w:rPr>
        <w:t xml:space="preserve">From part (a), we have: </w:t>
      </w:r>
      <w:r w:rsidRPr="00DA65A2">
        <w:rPr>
          <w:rFonts w:ascii="Times New Roman" w:hAnsi="Times New Roman" w:cs="Times New Roman"/>
          <w:position w:val="-24"/>
          <w:lang w:val="en-US"/>
        </w:rPr>
        <w:object w:dxaOrig="720" w:dyaOrig="620" w14:anchorId="1E40868D">
          <v:shape id="_x0000_i1072" type="#_x0000_t75" style="width:36pt;height:30.9pt" o:ole="">
            <v:imagedata r:id="rId41" o:title=""/>
          </v:shape>
          <o:OLEObject Type="Embed" ProgID="Equation.DSMT4" ShapeID="_x0000_i1072" DrawAspect="Content" ObjectID="_1728745764" r:id="rId42"/>
        </w:object>
      </w:r>
      <w:r>
        <w:rPr>
          <w:rFonts w:ascii="Times New Roman" w:hAnsi="Times New Roman" w:cs="Times New Roman"/>
          <w:lang w:val="en-US"/>
        </w:rPr>
        <w:t xml:space="preserve">=&gt; </w:t>
      </w:r>
      <w:r w:rsidRPr="00DA65A2">
        <w:rPr>
          <w:rFonts w:ascii="Times New Roman" w:hAnsi="Times New Roman" w:cs="Times New Roman"/>
          <w:position w:val="-24"/>
          <w:lang w:val="en-US"/>
        </w:rPr>
        <w:object w:dxaOrig="1280" w:dyaOrig="620" w14:anchorId="326D4673">
          <v:shape id="_x0000_i1075" type="#_x0000_t75" style="width:64.15pt;height:30.9pt" o:ole="">
            <v:imagedata r:id="rId43" o:title=""/>
          </v:shape>
          <o:OLEObject Type="Embed" ProgID="Equation.DSMT4" ShapeID="_x0000_i1075" DrawAspect="Content" ObjectID="_1728745765" r:id="rId44"/>
        </w:object>
      </w:r>
    </w:p>
    <w:p w14:paraId="178840FD" w14:textId="20CE0673" w:rsidR="00DA65A2" w:rsidRDefault="00DA65A2" w:rsidP="00BF7393">
      <w:pPr>
        <w:rPr>
          <w:rFonts w:ascii="Times New Roman" w:hAnsi="Times New Roman" w:cs="Times New Roman"/>
          <w:lang w:val="en-US"/>
        </w:rPr>
      </w:pPr>
      <w:r>
        <w:rPr>
          <w:rFonts w:ascii="Times New Roman" w:hAnsi="Times New Roman" w:cs="Times New Roman"/>
          <w:lang w:val="en-US"/>
        </w:rPr>
        <w:t xml:space="preserve">From part (b), the probability of no leaders being chosen by k-iteration is: </w:t>
      </w:r>
    </w:p>
    <w:p w14:paraId="1ADA37C8" w14:textId="47B7B2CD" w:rsidR="00DA65A2" w:rsidRDefault="00020CA8" w:rsidP="00BF7393">
      <w:pPr>
        <w:rPr>
          <w:rFonts w:ascii="Times New Roman" w:hAnsi="Times New Roman" w:cs="Times New Roman"/>
          <w:lang w:val="en-US"/>
        </w:rPr>
      </w:pPr>
      <w:r w:rsidRPr="00DA65A2">
        <w:rPr>
          <w:rFonts w:ascii="Times New Roman" w:hAnsi="Times New Roman" w:cs="Times New Roman"/>
          <w:position w:val="-28"/>
          <w:lang w:val="en-US"/>
        </w:rPr>
        <w:object w:dxaOrig="3700" w:dyaOrig="740" w14:anchorId="204F2B69">
          <v:shape id="_x0000_i1091" type="#_x0000_t75" style="width:185.1pt;height:36.9pt" o:ole="">
            <v:imagedata r:id="rId45" o:title=""/>
          </v:shape>
          <o:OLEObject Type="Embed" ProgID="Equation.DSMT4" ShapeID="_x0000_i1091" DrawAspect="Content" ObjectID="_1728745766" r:id="rId46"/>
        </w:object>
      </w:r>
      <w:r>
        <w:rPr>
          <w:rFonts w:ascii="Times New Roman" w:hAnsi="Times New Roman" w:cs="Times New Roman"/>
          <w:lang w:val="en-US"/>
        </w:rPr>
        <w:t xml:space="preserve">, </w:t>
      </w:r>
      <w:r w:rsidRPr="00020CA8">
        <w:rPr>
          <w:rFonts w:ascii="Times New Roman" w:hAnsi="Times New Roman" w:cs="Times New Roman"/>
          <w:position w:val="-10"/>
          <w:lang w:val="en-US"/>
        </w:rPr>
        <w:object w:dxaOrig="1120" w:dyaOrig="320" w14:anchorId="6A730B7D">
          <v:shape id="_x0000_i1089" type="#_x0000_t75" style="width:55.85pt;height:16.15pt" o:ole="">
            <v:imagedata r:id="rId47" o:title=""/>
          </v:shape>
          <o:OLEObject Type="Embed" ProgID="Equation.DSMT4" ShapeID="_x0000_i1089" DrawAspect="Content" ObjectID="_1728745767" r:id="rId48"/>
        </w:object>
      </w:r>
      <w:r>
        <w:rPr>
          <w:rFonts w:ascii="Times New Roman" w:hAnsi="Times New Roman" w:cs="Times New Roman"/>
          <w:lang w:val="en-US"/>
        </w:rPr>
        <w:t>and c can be any value. Choose c = 2</w:t>
      </w:r>
    </w:p>
    <w:p w14:paraId="6D534B85" w14:textId="27C9CF30" w:rsidR="00020CA8" w:rsidRDefault="00020CA8" w:rsidP="00020CA8">
      <w:pPr>
        <w:pStyle w:val="ListParagraph"/>
        <w:numPr>
          <w:ilvl w:val="0"/>
          <w:numId w:val="12"/>
        </w:numPr>
        <w:rPr>
          <w:rFonts w:ascii="Times New Roman" w:hAnsi="Times New Roman" w:cs="Times New Roman"/>
          <w:lang w:val="en-US"/>
        </w:rPr>
      </w:pPr>
      <w:r w:rsidRPr="00DA65A2">
        <w:rPr>
          <w:rFonts w:ascii="Times New Roman" w:hAnsi="Times New Roman" w:cs="Times New Roman"/>
          <w:position w:val="-28"/>
          <w:lang w:val="en-US"/>
        </w:rPr>
        <w:object w:dxaOrig="1719" w:dyaOrig="740" w14:anchorId="022DC3C6">
          <v:shape id="_x0000_i1094" type="#_x0000_t75" style="width:85.85pt;height:36.9pt" o:ole="">
            <v:imagedata r:id="rId49" o:title=""/>
          </v:shape>
          <o:OLEObject Type="Embed" ProgID="Equation.DSMT4" ShapeID="_x0000_i1094" DrawAspect="Content" ObjectID="_1728745768" r:id="rId50"/>
        </w:object>
      </w:r>
    </w:p>
    <w:p w14:paraId="041E3956" w14:textId="57434321" w:rsidR="00020CA8" w:rsidRDefault="0091589F" w:rsidP="00020CA8">
      <w:pPr>
        <w:pStyle w:val="ListParagraph"/>
        <w:numPr>
          <w:ilvl w:val="0"/>
          <w:numId w:val="12"/>
        </w:numPr>
        <w:rPr>
          <w:rFonts w:ascii="Times New Roman" w:hAnsi="Times New Roman" w:cs="Times New Roman"/>
          <w:lang w:val="en-US"/>
        </w:rPr>
      </w:pPr>
      <w:r w:rsidRPr="0091589F">
        <w:rPr>
          <w:rFonts w:ascii="Times New Roman" w:hAnsi="Times New Roman" w:cs="Times New Roman"/>
          <w:position w:val="-34"/>
          <w:lang w:val="en-US"/>
        </w:rPr>
        <w:object w:dxaOrig="2880" w:dyaOrig="800" w14:anchorId="2E189D4F">
          <v:shape id="_x0000_i1119" type="#_x0000_t75" style="width:2in;height:40.15pt" o:ole="">
            <v:imagedata r:id="rId51" o:title=""/>
          </v:shape>
          <o:OLEObject Type="Embed" ProgID="Equation.DSMT4" ShapeID="_x0000_i1119" DrawAspect="Content" ObjectID="_1728745769" r:id="rId52"/>
        </w:object>
      </w:r>
    </w:p>
    <w:p w14:paraId="541DC8F9" w14:textId="71A98BE4" w:rsidR="0091589F" w:rsidRDefault="0091589F" w:rsidP="00020CA8">
      <w:pPr>
        <w:pStyle w:val="ListParagraph"/>
        <w:numPr>
          <w:ilvl w:val="0"/>
          <w:numId w:val="12"/>
        </w:numPr>
        <w:rPr>
          <w:rFonts w:ascii="Times New Roman" w:hAnsi="Times New Roman" w:cs="Times New Roman"/>
          <w:lang w:val="en-US"/>
        </w:rPr>
      </w:pPr>
      <w:r w:rsidRPr="0091589F">
        <w:rPr>
          <w:rFonts w:ascii="Times New Roman" w:hAnsi="Times New Roman" w:cs="Times New Roman"/>
          <w:position w:val="-28"/>
          <w:lang w:val="en-US"/>
        </w:rPr>
        <w:object w:dxaOrig="2700" w:dyaOrig="680" w14:anchorId="4A852E86">
          <v:shape id="_x0000_i1121" type="#_x0000_t75" style="width:135.25pt;height:34.15pt" o:ole="">
            <v:imagedata r:id="rId53" o:title=""/>
          </v:shape>
          <o:OLEObject Type="Embed" ProgID="Equation.DSMT4" ShapeID="_x0000_i1121" DrawAspect="Content" ObjectID="_1728745770" r:id="rId54"/>
        </w:object>
      </w:r>
    </w:p>
    <w:p w14:paraId="0478414E" w14:textId="4C03C8A6" w:rsidR="0091589F" w:rsidRDefault="0091589F" w:rsidP="00020CA8">
      <w:pPr>
        <w:pStyle w:val="ListParagraph"/>
        <w:numPr>
          <w:ilvl w:val="0"/>
          <w:numId w:val="12"/>
        </w:numPr>
        <w:rPr>
          <w:rFonts w:ascii="Times New Roman" w:hAnsi="Times New Roman" w:cs="Times New Roman"/>
          <w:lang w:val="en-US"/>
        </w:rPr>
      </w:pPr>
      <w:r w:rsidRPr="0091589F">
        <w:rPr>
          <w:rFonts w:ascii="Times New Roman" w:hAnsi="Times New Roman" w:cs="Times New Roman"/>
          <w:position w:val="-32"/>
          <w:lang w:val="en-US"/>
        </w:rPr>
        <w:object w:dxaOrig="2700" w:dyaOrig="760" w14:anchorId="374A19EF">
          <v:shape id="_x0000_i1123" type="#_x0000_t75" style="width:135.25pt;height:37.85pt" o:ole="">
            <v:imagedata r:id="rId55" o:title=""/>
          </v:shape>
          <o:OLEObject Type="Embed" ProgID="Equation.DSMT4" ShapeID="_x0000_i1123" DrawAspect="Content" ObjectID="_1728745771" r:id="rId56"/>
        </w:object>
      </w:r>
    </w:p>
    <w:p w14:paraId="7642D9A3" w14:textId="0E137C34" w:rsidR="0091589F" w:rsidRPr="0091589F" w:rsidRDefault="0091589F" w:rsidP="00020CA8">
      <w:pPr>
        <w:pStyle w:val="ListParagraph"/>
        <w:numPr>
          <w:ilvl w:val="0"/>
          <w:numId w:val="12"/>
        </w:numPr>
        <w:rPr>
          <w:rFonts w:ascii="Times New Roman" w:hAnsi="Times New Roman" w:cs="Times New Roman"/>
          <w:lang w:val="en-US"/>
        </w:rPr>
      </w:pPr>
      <w:r w:rsidRPr="0091589F">
        <w:rPr>
          <w:rFonts w:ascii="Times New Roman" w:hAnsi="Times New Roman" w:cs="Times New Roman"/>
          <w:position w:val="-60"/>
          <w:lang w:val="en-US"/>
        </w:rPr>
        <w:object w:dxaOrig="1600" w:dyaOrig="1380" w14:anchorId="5A19E8E1">
          <v:shape id="_x0000_i1125" type="#_x0000_t75" style="width:79.85pt;height:69.25pt" o:ole="">
            <v:imagedata r:id="rId57" o:title=""/>
          </v:shape>
          <o:OLEObject Type="Embed" ProgID="Equation.DSMT4" ShapeID="_x0000_i1125" DrawAspect="Content" ObjectID="_1728745772" r:id="rId58"/>
        </w:object>
      </w:r>
      <w:r>
        <w:rPr>
          <w:rFonts w:ascii="Times New Roman" w:hAnsi="Times New Roman" w:cs="Times New Roman"/>
          <w:lang w:val="en-US"/>
        </w:rPr>
        <w:t xml:space="preserve"> (since </w:t>
      </w:r>
      <w:r w:rsidRPr="006743A5">
        <w:rPr>
          <w:position w:val="-28"/>
        </w:rPr>
        <w:object w:dxaOrig="1520" w:dyaOrig="680" w14:anchorId="0C345A9C">
          <v:shape id="_x0000_i1127" type="#_x0000_t75" style="width:76.15pt;height:34.15pt" o:ole="">
            <v:imagedata r:id="rId59" o:title=""/>
          </v:shape>
          <o:OLEObject Type="Embed" ProgID="Equation.DSMT4" ShapeID="_x0000_i1127" DrawAspect="Content" ObjectID="_1728745773" r:id="rId60"/>
        </w:object>
      </w:r>
      <w:r>
        <w:rPr>
          <w:lang w:val="en-US"/>
        </w:rPr>
        <w:t xml:space="preserve">). Since </w:t>
      </w:r>
      <w:r w:rsidRPr="006743A5">
        <w:rPr>
          <w:position w:val="-28"/>
        </w:rPr>
        <w:object w:dxaOrig="1400" w:dyaOrig="680" w14:anchorId="16B4B59C">
          <v:shape id="_x0000_i1129" type="#_x0000_t75" style="width:70.15pt;height:34.15pt" o:ole="">
            <v:imagedata r:id="rId61" o:title=""/>
          </v:shape>
          <o:OLEObject Type="Embed" ProgID="Equation.DSMT4" ShapeID="_x0000_i1129" DrawAspect="Content" ObjectID="_1728745774" r:id="rId62"/>
        </w:object>
      </w:r>
      <w:r>
        <w:rPr>
          <w:lang w:val="en-US"/>
        </w:rPr>
        <w:t xml:space="preserve"> is constant, denote it as </w:t>
      </w:r>
      <w:r w:rsidR="00932EF4">
        <w:rPr>
          <w:lang w:val="en-US"/>
        </w:rPr>
        <w:t>-</w:t>
      </w:r>
      <w:r>
        <w:rPr>
          <w:lang w:val="en-US"/>
        </w:rPr>
        <w:t>C</w:t>
      </w:r>
    </w:p>
    <w:p w14:paraId="4B86CFE9" w14:textId="2E47DC9B" w:rsidR="0091589F" w:rsidRDefault="00932EF4" w:rsidP="00020CA8">
      <w:pPr>
        <w:pStyle w:val="ListParagraph"/>
        <w:numPr>
          <w:ilvl w:val="0"/>
          <w:numId w:val="12"/>
        </w:numPr>
        <w:rPr>
          <w:rFonts w:ascii="Times New Roman" w:hAnsi="Times New Roman" w:cs="Times New Roman"/>
          <w:lang w:val="en-US"/>
        </w:rPr>
      </w:pPr>
      <w:r w:rsidRPr="0091589F">
        <w:rPr>
          <w:rFonts w:ascii="Times New Roman" w:hAnsi="Times New Roman" w:cs="Times New Roman"/>
          <w:position w:val="-32"/>
          <w:lang w:val="en-US"/>
        </w:rPr>
        <w:object w:dxaOrig="8340" w:dyaOrig="760" w14:anchorId="0771DEB1">
          <v:shape id="_x0000_i1137" type="#_x0000_t75" style="width:417.25pt;height:37.85pt" o:ole="">
            <v:imagedata r:id="rId63" o:title=""/>
          </v:shape>
          <o:OLEObject Type="Embed" ProgID="Equation.DSMT4" ShapeID="_x0000_i1137" DrawAspect="Content" ObjectID="_1728745775" r:id="rId64"/>
        </w:object>
      </w:r>
    </w:p>
    <w:p w14:paraId="193EF23E" w14:textId="1684FE43" w:rsidR="00932EF4" w:rsidRPr="00932EF4" w:rsidRDefault="00932EF4" w:rsidP="00932EF4">
      <w:pPr>
        <w:ind w:left="360"/>
        <w:rPr>
          <w:rFonts w:ascii="Times New Roman" w:hAnsi="Times New Roman" w:cs="Times New Roman"/>
          <w:lang w:val="en-US"/>
        </w:rPr>
      </w:pPr>
      <w:r>
        <w:rPr>
          <w:rFonts w:ascii="Times New Roman" w:hAnsi="Times New Roman" w:cs="Times New Roman"/>
          <w:lang w:val="en-US"/>
        </w:rPr>
        <w:t xml:space="preserve">As we can see, when n grows, then the term </w:t>
      </w:r>
      <w:r w:rsidRPr="006743A5">
        <w:rPr>
          <w:position w:val="-18"/>
        </w:rPr>
        <w:object w:dxaOrig="2439" w:dyaOrig="480" w14:anchorId="4A29F5A4">
          <v:shape id="_x0000_i1138" type="#_x0000_t75" style="width:121.85pt;height:24pt" o:ole="">
            <v:imagedata r:id="rId65" o:title=""/>
          </v:shape>
          <o:OLEObject Type="Embed" ProgID="Equation.DSMT4" ShapeID="_x0000_i1138" DrawAspect="Content" ObjectID="_1728745776" r:id="rId66"/>
        </w:object>
      </w:r>
      <w:r>
        <w:rPr>
          <w:lang w:val="en-US"/>
        </w:rPr>
        <w:t xml:space="preserve"> will become much smaller. The chance of k longer than </w:t>
      </w:r>
      <w:r w:rsidRPr="006743A5">
        <w:rPr>
          <w:position w:val="-14"/>
        </w:rPr>
        <w:object w:dxaOrig="920" w:dyaOrig="400" w14:anchorId="047E3959">
          <v:shape id="_x0000_i1139" type="#_x0000_t75" style="width:46.15pt;height:19.85pt" o:ole="">
            <v:imagedata r:id="rId67" o:title=""/>
          </v:shape>
          <o:OLEObject Type="Embed" ProgID="Equation.DSMT4" ShapeID="_x0000_i1139" DrawAspect="Content" ObjectID="_1728745777" r:id="rId68"/>
        </w:object>
      </w:r>
      <w:r>
        <w:rPr>
          <w:lang w:val="en-US"/>
        </w:rPr>
        <w:t xml:space="preserve"> becomes greatly diminished as n grows. Therefore, the algorithm runs in </w:t>
      </w:r>
      <w:r w:rsidRPr="006743A5">
        <w:rPr>
          <w:position w:val="-14"/>
        </w:rPr>
        <w:object w:dxaOrig="920" w:dyaOrig="400" w14:anchorId="4C51C53A">
          <v:shape id="_x0000_i1140" type="#_x0000_t75" style="width:46.15pt;height:19.85pt" o:ole="">
            <v:imagedata r:id="rId69" o:title=""/>
          </v:shape>
          <o:OLEObject Type="Embed" ProgID="Equation.DSMT4" ShapeID="_x0000_i1140" DrawAspect="Content" ObjectID="_1728745778" r:id="rId70"/>
        </w:object>
      </w:r>
      <w:r>
        <w:rPr>
          <w:lang w:val="en-US"/>
        </w:rPr>
        <w:t xml:space="preserve"> time with high probability</w:t>
      </w:r>
    </w:p>
    <w:p w14:paraId="41000B2E" w14:textId="77777777" w:rsidR="00020CA8" w:rsidRDefault="00020CA8" w:rsidP="00BF7393">
      <w:pPr>
        <w:rPr>
          <w:rFonts w:ascii="Times New Roman" w:hAnsi="Times New Roman" w:cs="Times New Roman"/>
          <w:lang w:val="en-US"/>
        </w:rPr>
      </w:pPr>
    </w:p>
    <w:p w14:paraId="2F51D74C" w14:textId="071AFE46" w:rsidR="00F05E47" w:rsidRDefault="00F05E47" w:rsidP="00BF7393">
      <w:pPr>
        <w:rPr>
          <w:rFonts w:ascii="Times New Roman" w:hAnsi="Times New Roman" w:cs="Times New Roman"/>
          <w:lang w:val="en-US"/>
        </w:rPr>
      </w:pPr>
    </w:p>
    <w:p w14:paraId="04147233" w14:textId="1F6DC800" w:rsidR="00F05E47" w:rsidRDefault="00F05E47" w:rsidP="00BF7393">
      <w:pPr>
        <w:rPr>
          <w:rFonts w:ascii="Times New Roman" w:hAnsi="Times New Roman" w:cs="Times New Roman"/>
          <w:lang w:val="en-US"/>
        </w:rPr>
      </w:pPr>
    </w:p>
    <w:p w14:paraId="519E67B0" w14:textId="44FCB3E9" w:rsidR="00F05E47" w:rsidRDefault="00F05E47" w:rsidP="00BF7393">
      <w:pPr>
        <w:rPr>
          <w:rFonts w:ascii="Times New Roman" w:hAnsi="Times New Roman" w:cs="Times New Roman"/>
          <w:lang w:val="en-US"/>
        </w:rPr>
      </w:pPr>
    </w:p>
    <w:p w14:paraId="2D8EDDD8" w14:textId="5CE16608" w:rsidR="00F05E47" w:rsidRDefault="00F05E47" w:rsidP="00BF7393">
      <w:pPr>
        <w:rPr>
          <w:rFonts w:ascii="Times New Roman" w:hAnsi="Times New Roman" w:cs="Times New Roman"/>
          <w:lang w:val="en-US"/>
        </w:rPr>
      </w:pPr>
    </w:p>
    <w:p w14:paraId="4E143472" w14:textId="782CD6B2" w:rsidR="00F05E47" w:rsidRDefault="00F05E47" w:rsidP="00BF7393">
      <w:pPr>
        <w:rPr>
          <w:rFonts w:ascii="Times New Roman" w:hAnsi="Times New Roman" w:cs="Times New Roman"/>
          <w:lang w:val="en-US"/>
        </w:rPr>
      </w:pPr>
    </w:p>
    <w:p w14:paraId="6B357055" w14:textId="7C236EE0" w:rsidR="00F05E47" w:rsidRDefault="00F05E47" w:rsidP="00BF7393">
      <w:pPr>
        <w:rPr>
          <w:rFonts w:ascii="Times New Roman" w:hAnsi="Times New Roman" w:cs="Times New Roman"/>
          <w:lang w:val="en-US"/>
        </w:rPr>
      </w:pPr>
    </w:p>
    <w:p w14:paraId="76618D45" w14:textId="177580B0" w:rsidR="00F05E47" w:rsidRDefault="00F05E47" w:rsidP="00BF7393">
      <w:pPr>
        <w:rPr>
          <w:rFonts w:ascii="Times New Roman" w:hAnsi="Times New Roman" w:cs="Times New Roman"/>
          <w:lang w:val="en-US"/>
        </w:rPr>
      </w:pPr>
    </w:p>
    <w:p w14:paraId="11D693B7" w14:textId="6FED9AA9" w:rsidR="00F05E47" w:rsidRDefault="00F05E47" w:rsidP="00BF7393">
      <w:pPr>
        <w:rPr>
          <w:rFonts w:ascii="Times New Roman" w:hAnsi="Times New Roman" w:cs="Times New Roman"/>
          <w:lang w:val="en-US"/>
        </w:rPr>
      </w:pPr>
    </w:p>
    <w:p w14:paraId="370E66DF" w14:textId="77777777" w:rsidR="008F2D09" w:rsidRDefault="00F05E47" w:rsidP="00BF7393">
      <w:pPr>
        <w:rPr>
          <w:rFonts w:ascii="Times New Roman" w:hAnsi="Times New Roman" w:cs="Times New Roman"/>
          <w:lang w:val="en-US"/>
        </w:rPr>
      </w:pPr>
      <w:r w:rsidRPr="00F05E47">
        <w:rPr>
          <w:rFonts w:ascii="Times New Roman" w:hAnsi="Times New Roman" w:cs="Times New Roman"/>
          <w:noProof/>
          <w:lang w:val="en-US"/>
        </w:rPr>
        <w:lastRenderedPageBreak/>
        <w:drawing>
          <wp:inline distT="0" distB="0" distL="0" distR="0" wp14:anchorId="7B2510B0" wp14:editId="46321187">
            <wp:extent cx="5731510" cy="130302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1"/>
                    <a:srcRect b="62657"/>
                    <a:stretch/>
                  </pic:blipFill>
                  <pic:spPr bwMode="auto">
                    <a:xfrm>
                      <a:off x="0" y="0"/>
                      <a:ext cx="5731510" cy="1303020"/>
                    </a:xfrm>
                    <a:prstGeom prst="rect">
                      <a:avLst/>
                    </a:prstGeom>
                    <a:ln>
                      <a:noFill/>
                    </a:ln>
                    <a:extLst>
                      <a:ext uri="{53640926-AAD7-44D8-BBD7-CCE9431645EC}">
                        <a14:shadowObscured xmlns:a14="http://schemas.microsoft.com/office/drawing/2010/main"/>
                      </a:ext>
                    </a:extLst>
                  </pic:spPr>
                </pic:pic>
              </a:graphicData>
            </a:graphic>
          </wp:inline>
        </w:drawing>
      </w:r>
    </w:p>
    <w:p w14:paraId="4D5D77BE" w14:textId="0B0356F2" w:rsidR="008F2D09" w:rsidRDefault="00F05E47" w:rsidP="008F2D09">
      <w:pPr>
        <w:rPr>
          <w:rFonts w:ascii="Times New Roman" w:hAnsi="Times New Roman" w:cs="Times New Roman"/>
          <w:lang w:val="en-US"/>
        </w:rPr>
      </w:pPr>
      <w:r w:rsidRPr="00F05E47">
        <w:rPr>
          <w:rFonts w:ascii="Times New Roman" w:hAnsi="Times New Roman" w:cs="Times New Roman"/>
          <w:noProof/>
          <w:lang w:val="en-US"/>
        </w:rPr>
        <w:drawing>
          <wp:inline distT="0" distB="0" distL="0" distR="0" wp14:anchorId="674C4920" wp14:editId="20388199">
            <wp:extent cx="5731510" cy="342900"/>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1"/>
                    <a:srcRect t="88227" b="1946"/>
                    <a:stretch/>
                  </pic:blipFill>
                  <pic:spPr bwMode="auto">
                    <a:xfrm>
                      <a:off x="0" y="0"/>
                      <a:ext cx="5731510" cy="342900"/>
                    </a:xfrm>
                    <a:prstGeom prst="rect">
                      <a:avLst/>
                    </a:prstGeom>
                    <a:ln>
                      <a:noFill/>
                    </a:ln>
                    <a:extLst>
                      <a:ext uri="{53640926-AAD7-44D8-BBD7-CCE9431645EC}">
                        <a14:shadowObscured xmlns:a14="http://schemas.microsoft.com/office/drawing/2010/main"/>
                      </a:ext>
                    </a:extLst>
                  </pic:spPr>
                </pic:pic>
              </a:graphicData>
            </a:graphic>
          </wp:inline>
        </w:drawing>
      </w:r>
    </w:p>
    <w:p w14:paraId="147AB6BC" w14:textId="42C111B4" w:rsidR="008F2D09" w:rsidRDefault="008F2D09" w:rsidP="008F2D09">
      <w:pPr>
        <w:rPr>
          <w:rFonts w:ascii="Times New Roman" w:hAnsi="Times New Roman" w:cs="Times New Roman"/>
          <w:lang w:val="en-US"/>
        </w:rPr>
      </w:pPr>
    </w:p>
    <w:p w14:paraId="03D10434" w14:textId="33D6D241" w:rsidR="008F2D09" w:rsidRPr="00D55922" w:rsidRDefault="00D55922" w:rsidP="008F2D09">
      <w:pPr>
        <w:rPr>
          <w:rFonts w:ascii="Times New Roman" w:hAnsi="Times New Roman" w:cs="Times New Roman"/>
          <w:lang w:val="en-US"/>
        </w:rPr>
      </w:pPr>
      <w:r>
        <w:rPr>
          <w:rFonts w:ascii="Times New Roman" w:hAnsi="Times New Roman" w:cs="Times New Roman"/>
          <w:lang w:val="en-US"/>
        </w:rPr>
        <w:t xml:space="preserve">Because the two sets </w:t>
      </w:r>
      <w:r w:rsidR="008F2D09" w:rsidRPr="008F2D09">
        <w:rPr>
          <w:position w:val="-12"/>
        </w:rPr>
        <w:object w:dxaOrig="240" w:dyaOrig="360" w14:anchorId="2F8233DE">
          <v:shape id="_x0000_i1042" type="#_x0000_t75" style="width:12pt;height:18pt" o:ole="">
            <v:imagedata r:id="rId72" o:title=""/>
          </v:shape>
          <o:OLEObject Type="Embed" ProgID="Equation.DSMT4" ShapeID="_x0000_i1042" DrawAspect="Content" ObjectID="_1728745779" r:id="rId73"/>
        </w:object>
      </w:r>
      <w:r w:rsidR="008F2D09">
        <w:rPr>
          <w:rFonts w:ascii="Times New Roman" w:hAnsi="Times New Roman" w:cs="Times New Roman"/>
          <w:lang w:val="en-US"/>
        </w:rPr>
        <w:t xml:space="preserve"> and </w:t>
      </w:r>
      <w:r w:rsidR="008F2D09" w:rsidRPr="00302164">
        <w:rPr>
          <w:position w:val="-12"/>
        </w:rPr>
        <w:object w:dxaOrig="260" w:dyaOrig="360" w14:anchorId="65F13307">
          <v:shape id="_x0000_i1043" type="#_x0000_t75" style="width:12.9pt;height:18pt" o:ole="">
            <v:imagedata r:id="rId74" o:title=""/>
          </v:shape>
          <o:OLEObject Type="Embed" ProgID="Equation.DSMT4" ShapeID="_x0000_i1043" DrawAspect="Content" ObjectID="_1728745780" r:id="rId75"/>
        </w:object>
      </w:r>
      <w:r w:rsidR="008F2D09">
        <w:rPr>
          <w:rFonts w:ascii="Times New Roman" w:hAnsi="Times New Roman" w:cs="Times New Roman"/>
          <w:lang w:val="en-US"/>
        </w:rPr>
        <w:t>are</w:t>
      </w:r>
      <w:r>
        <w:rPr>
          <w:rFonts w:ascii="Times New Roman" w:hAnsi="Times New Roman" w:cs="Times New Roman"/>
          <w:lang w:val="en-US"/>
        </w:rPr>
        <w:t xml:space="preserve"> symmetric</w:t>
      </w:r>
      <w:r w:rsidR="008F2D09">
        <w:rPr>
          <w:rFonts w:ascii="Times New Roman" w:hAnsi="Times New Roman" w:cs="Times New Roman"/>
          <w:lang w:val="en-US"/>
        </w:rPr>
        <w:t xml:space="preserve">, </w:t>
      </w:r>
      <w:r>
        <w:rPr>
          <w:rFonts w:ascii="Times New Roman" w:hAnsi="Times New Roman" w:cs="Times New Roman"/>
          <w:lang w:val="en-US"/>
        </w:rPr>
        <w:t>the proof needs to be done for one case</w:t>
      </w:r>
      <w:r w:rsidR="008F2D09">
        <w:rPr>
          <w:rFonts w:ascii="Times New Roman" w:hAnsi="Times New Roman" w:cs="Times New Roman"/>
          <w:lang w:val="en-US"/>
        </w:rPr>
        <w:t>.</w:t>
      </w:r>
      <w:r>
        <w:rPr>
          <w:rFonts w:ascii="Times New Roman" w:hAnsi="Times New Roman" w:cs="Times New Roman"/>
          <w:lang w:val="en-US"/>
        </w:rPr>
        <w:t xml:space="preserve"> Let’s pick the set </w:t>
      </w:r>
      <w:r w:rsidRPr="008F2D09">
        <w:rPr>
          <w:position w:val="-12"/>
        </w:rPr>
        <w:object w:dxaOrig="240" w:dyaOrig="360" w14:anchorId="426C070E">
          <v:shape id="_x0000_i1044" type="#_x0000_t75" style="width:12pt;height:18pt" o:ole="">
            <v:imagedata r:id="rId72" o:title=""/>
          </v:shape>
          <o:OLEObject Type="Embed" ProgID="Equation.DSMT4" ShapeID="_x0000_i1044" DrawAspect="Content" ObjectID="_1728745781" r:id="rId76"/>
        </w:object>
      </w:r>
      <w:r>
        <w:rPr>
          <w:lang w:val="en-US"/>
        </w:rPr>
        <w:t xml:space="preserve"> and call</w:t>
      </w:r>
      <w:r w:rsidR="008F2D09">
        <w:rPr>
          <w:rFonts w:ascii="Times New Roman" w:hAnsi="Times New Roman" w:cs="Times New Roman"/>
          <w:lang w:val="en-US"/>
        </w:rPr>
        <w:t xml:space="preserve"> the diameter of</w:t>
      </w:r>
      <w:r w:rsidR="008A3A04">
        <w:rPr>
          <w:rFonts w:ascii="Times New Roman" w:hAnsi="Times New Roman" w:cs="Times New Roman"/>
          <w:lang w:val="en-US"/>
        </w:rPr>
        <w:t xml:space="preserve"> </w:t>
      </w:r>
      <w:r w:rsidR="008A3A04" w:rsidRPr="008F2D09">
        <w:rPr>
          <w:position w:val="-12"/>
        </w:rPr>
        <w:object w:dxaOrig="240" w:dyaOrig="360" w14:anchorId="43CA2283">
          <v:shape id="_x0000_i1045" type="#_x0000_t75" style="width:12pt;height:18pt" o:ole="">
            <v:imagedata r:id="rId72" o:title=""/>
          </v:shape>
          <o:OLEObject Type="Embed" ProgID="Equation.DSMT4" ShapeID="_x0000_i1045" DrawAspect="Content" ObjectID="_1728745782" r:id="rId77"/>
        </w:object>
      </w:r>
      <w:r w:rsidR="008A3A04">
        <w:rPr>
          <w:rFonts w:ascii="Times New Roman" w:hAnsi="Times New Roman" w:cs="Times New Roman"/>
          <w:lang w:val="en-US"/>
        </w:rPr>
        <w:t xml:space="preserve"> as</w:t>
      </w:r>
      <w:r>
        <w:rPr>
          <w:rFonts w:ascii="Times New Roman" w:hAnsi="Times New Roman" w:cs="Times New Roman"/>
          <w:lang w:val="en-US"/>
        </w:rPr>
        <w:t xml:space="preserve"> </w:t>
      </w:r>
      <w:r w:rsidRPr="008F2D09">
        <w:rPr>
          <w:position w:val="-12"/>
        </w:rPr>
        <w:object w:dxaOrig="260" w:dyaOrig="360" w14:anchorId="4674D9B6">
          <v:shape id="_x0000_i1046" type="#_x0000_t75" style="width:12.9pt;height:18pt" o:ole="">
            <v:imagedata r:id="rId78" o:title=""/>
          </v:shape>
          <o:OLEObject Type="Embed" ProgID="Equation.DSMT4" ShapeID="_x0000_i1046" DrawAspect="Content" ObjectID="_1728745783" r:id="rId79"/>
        </w:object>
      </w:r>
      <w:r w:rsidR="008A3A04">
        <w:rPr>
          <w:rFonts w:ascii="Times New Roman" w:hAnsi="Times New Roman" w:cs="Times New Roman"/>
          <w:lang w:val="en-US"/>
        </w:rPr>
        <w:t xml:space="preserve">. </w:t>
      </w:r>
      <w:r>
        <w:rPr>
          <w:rFonts w:ascii="Times New Roman" w:hAnsi="Times New Roman" w:cs="Times New Roman"/>
          <w:lang w:val="en-US"/>
        </w:rPr>
        <w:t xml:space="preserve">The probability of </w:t>
      </w:r>
      <w:r w:rsidRPr="00FA5A8E">
        <w:rPr>
          <w:position w:val="-12"/>
        </w:rPr>
        <w:object w:dxaOrig="260" w:dyaOrig="360" w14:anchorId="08AEC397">
          <v:shape id="_x0000_i1047" type="#_x0000_t75" style="width:12.9pt;height:18pt" o:ole="">
            <v:imagedata r:id="rId80" o:title=""/>
          </v:shape>
          <o:OLEObject Type="Embed" ProgID="Equation.DSMT4" ShapeID="_x0000_i1047" DrawAspect="Content" ObjectID="_1728745784" r:id="rId81"/>
        </w:object>
      </w:r>
      <w:r>
        <w:rPr>
          <w:lang w:val="en-US"/>
        </w:rPr>
        <w:t>being</w:t>
      </w:r>
      <w:r>
        <w:rPr>
          <w:rFonts w:ascii="Times New Roman" w:hAnsi="Times New Roman" w:cs="Times New Roman"/>
          <w:lang w:val="en-US"/>
        </w:rPr>
        <w:t xml:space="preserve"> </w:t>
      </w:r>
      <w:r w:rsidRPr="00FA5A8E">
        <w:rPr>
          <w:position w:val="-14"/>
        </w:rPr>
        <w:object w:dxaOrig="1260" w:dyaOrig="400" w14:anchorId="63FB00BA">
          <v:shape id="_x0000_i1048" type="#_x0000_t75" style="width:63.25pt;height:19.85pt" o:ole="">
            <v:imagedata r:id="rId82" o:title=""/>
          </v:shape>
          <o:OLEObject Type="Embed" ProgID="Equation.DSMT4" ShapeID="_x0000_i1048" DrawAspect="Content" ObjectID="_1728745785" r:id="rId83"/>
        </w:object>
      </w:r>
      <w:r>
        <w:rPr>
          <w:lang w:val="en-US"/>
        </w:rPr>
        <w:t xml:space="preserve"> is: </w:t>
      </w:r>
    </w:p>
    <w:p w14:paraId="1E3925E8" w14:textId="7459D0BB" w:rsidR="008F2D09" w:rsidRDefault="00D55922" w:rsidP="008A3A04">
      <w:pPr>
        <w:jc w:val="center"/>
        <w:rPr>
          <w:rFonts w:ascii="Times New Roman" w:hAnsi="Times New Roman" w:cs="Times New Roman"/>
          <w:lang w:val="en-US"/>
        </w:rPr>
      </w:pPr>
      <w:r w:rsidRPr="008F2D09">
        <w:rPr>
          <w:rFonts w:ascii="Times New Roman" w:hAnsi="Times New Roman" w:cs="Times New Roman"/>
          <w:position w:val="-16"/>
          <w:lang w:val="en-US"/>
        </w:rPr>
        <w:object w:dxaOrig="4660" w:dyaOrig="440" w14:anchorId="4F721787">
          <v:shape id="_x0000_i1049" type="#_x0000_t75" style="width:233.1pt;height:21.7pt" o:ole="">
            <v:imagedata r:id="rId84" o:title=""/>
          </v:shape>
          <o:OLEObject Type="Embed" ProgID="Equation.DSMT4" ShapeID="_x0000_i1049" DrawAspect="Content" ObjectID="_1728745786" r:id="rId85"/>
        </w:object>
      </w:r>
    </w:p>
    <w:p w14:paraId="2EA2F07B" w14:textId="0CEBA509" w:rsidR="008A3A04" w:rsidRPr="008A3A04" w:rsidRDefault="00D55922" w:rsidP="008F2D09">
      <w:pPr>
        <w:rPr>
          <w:rFonts w:ascii="Times New Roman" w:hAnsi="Times New Roman" w:cs="Times New Roman"/>
          <w:lang w:val="en-US"/>
        </w:rPr>
      </w:pPr>
      <w:r>
        <w:rPr>
          <w:rFonts w:ascii="Times New Roman" w:hAnsi="Times New Roman" w:cs="Times New Roman"/>
          <w:lang w:val="en-US"/>
        </w:rPr>
        <w:t xml:space="preserve">Given an arbitrary </w:t>
      </w:r>
      <w:r w:rsidR="008A3A04">
        <w:rPr>
          <w:rFonts w:ascii="Times New Roman" w:hAnsi="Times New Roman" w:cs="Times New Roman"/>
          <w:lang w:val="en-US"/>
        </w:rPr>
        <w:t xml:space="preserve">path in </w:t>
      </w:r>
      <w:r w:rsidR="008A3A04" w:rsidRPr="008F2D09">
        <w:rPr>
          <w:position w:val="-12"/>
        </w:rPr>
        <w:object w:dxaOrig="240" w:dyaOrig="360" w14:anchorId="41508C97">
          <v:shape id="_x0000_i1050" type="#_x0000_t75" style="width:12pt;height:18pt" o:ole="">
            <v:imagedata r:id="rId72" o:title=""/>
          </v:shape>
          <o:OLEObject Type="Embed" ProgID="Equation.DSMT4" ShapeID="_x0000_i1050" DrawAspect="Content" ObjectID="_1728745787" r:id="rId86"/>
        </w:object>
      </w:r>
      <w:r>
        <w:rPr>
          <w:lang w:val="en-US"/>
        </w:rPr>
        <w:t>,</w:t>
      </w:r>
      <w:r w:rsidR="008A3A04">
        <w:rPr>
          <w:lang w:val="en-US"/>
        </w:rPr>
        <w:t xml:space="preserve"> </w:t>
      </w:r>
      <w:r>
        <w:rPr>
          <w:lang w:val="en-US"/>
        </w:rPr>
        <w:t>t</w:t>
      </w:r>
      <w:r w:rsidR="008A3A04">
        <w:rPr>
          <w:lang w:val="en-US"/>
        </w:rPr>
        <w:t>he probabi</w:t>
      </w:r>
      <w:r>
        <w:rPr>
          <w:lang w:val="en-US"/>
        </w:rPr>
        <w:t>li</w:t>
      </w:r>
      <w:r w:rsidR="008A3A04">
        <w:rPr>
          <w:lang w:val="en-US"/>
        </w:rPr>
        <w:t xml:space="preserve">ty </w:t>
      </w:r>
      <w:r>
        <w:rPr>
          <w:lang w:val="en-US"/>
        </w:rPr>
        <w:t>of this path being included</w:t>
      </w:r>
      <w:r w:rsidR="008A3A04">
        <w:rPr>
          <w:lang w:val="en-US"/>
        </w:rPr>
        <w:t xml:space="preserve"> in </w:t>
      </w:r>
      <w:r w:rsidR="008A3A04" w:rsidRPr="008F2D09">
        <w:rPr>
          <w:position w:val="-12"/>
        </w:rPr>
        <w:object w:dxaOrig="240" w:dyaOrig="360" w14:anchorId="732D1211">
          <v:shape id="_x0000_i1051" type="#_x0000_t75" style="width:12pt;height:18pt" o:ole="">
            <v:imagedata r:id="rId72" o:title=""/>
          </v:shape>
          <o:OLEObject Type="Embed" ProgID="Equation.DSMT4" ShapeID="_x0000_i1051" DrawAspect="Content" ObjectID="_1728745788" r:id="rId87"/>
        </w:object>
      </w:r>
      <w:r w:rsidR="008A3A04">
        <w:rPr>
          <w:lang w:val="en-US"/>
        </w:rPr>
        <w:t xml:space="preserve"> is </w:t>
      </w:r>
      <w:r w:rsidR="008A3A04" w:rsidRPr="008A3A04">
        <w:rPr>
          <w:position w:val="-28"/>
        </w:rPr>
        <w:object w:dxaOrig="560" w:dyaOrig="740" w14:anchorId="638817F3">
          <v:shape id="_x0000_i1052" type="#_x0000_t75" style="width:27.7pt;height:36.9pt" o:ole="">
            <v:imagedata r:id="rId88" o:title=""/>
          </v:shape>
          <o:OLEObject Type="Embed" ProgID="Equation.DSMT4" ShapeID="_x0000_i1052" DrawAspect="Content" ObjectID="_1728745789" r:id="rId89"/>
        </w:object>
      </w:r>
      <w:r w:rsidR="008A3A04">
        <w:rPr>
          <w:lang w:val="en-US"/>
        </w:rPr>
        <w:t>. Th</w:t>
      </w:r>
      <w:r>
        <w:rPr>
          <w:lang w:val="en-US"/>
        </w:rPr>
        <w:t>erefore</w:t>
      </w:r>
      <w:r w:rsidR="008A3A04">
        <w:rPr>
          <w:lang w:val="en-US"/>
        </w:rPr>
        <w:t xml:space="preserve">, the probability of </w:t>
      </w:r>
      <w:r w:rsidRPr="008F2D09">
        <w:rPr>
          <w:position w:val="-12"/>
        </w:rPr>
        <w:object w:dxaOrig="260" w:dyaOrig="360" w14:anchorId="69CB6055">
          <v:shape id="_x0000_i1053" type="#_x0000_t75" style="width:12.9pt;height:18pt" o:ole="">
            <v:imagedata r:id="rId90" o:title=""/>
          </v:shape>
          <o:OLEObject Type="Embed" ProgID="Equation.DSMT4" ShapeID="_x0000_i1053" DrawAspect="Content" ObjectID="_1728745790" r:id="rId91"/>
        </w:object>
      </w:r>
      <w:r w:rsidR="008A3A04">
        <w:rPr>
          <w:lang w:val="en-US"/>
        </w:rPr>
        <w:t xml:space="preserve"> being </w:t>
      </w:r>
      <w:r w:rsidR="008A3A04" w:rsidRPr="00302164">
        <w:rPr>
          <w:position w:val="-14"/>
        </w:rPr>
        <w:object w:dxaOrig="1260" w:dyaOrig="400" w14:anchorId="011DF103">
          <v:shape id="_x0000_i1054" type="#_x0000_t75" style="width:63.25pt;height:20.3pt" o:ole="">
            <v:imagedata r:id="rId92" o:title=""/>
          </v:shape>
          <o:OLEObject Type="Embed" ProgID="Equation.DSMT4" ShapeID="_x0000_i1054" DrawAspect="Content" ObjectID="_1728745791" r:id="rId93"/>
        </w:object>
      </w:r>
      <w:r w:rsidR="008A3A04">
        <w:rPr>
          <w:lang w:val="en-US"/>
        </w:rPr>
        <w:t>is:</w:t>
      </w:r>
    </w:p>
    <w:p w14:paraId="36F10194" w14:textId="45062801" w:rsidR="008F2D09" w:rsidRDefault="00D55922" w:rsidP="008A3A04">
      <w:pPr>
        <w:jc w:val="center"/>
        <w:rPr>
          <w:rFonts w:ascii="Times New Roman" w:hAnsi="Times New Roman" w:cs="Times New Roman"/>
          <w:lang w:val="en-US"/>
        </w:rPr>
      </w:pPr>
      <w:r w:rsidRPr="008F2D09">
        <w:rPr>
          <w:rFonts w:ascii="Times New Roman" w:hAnsi="Times New Roman" w:cs="Times New Roman"/>
          <w:position w:val="-28"/>
          <w:lang w:val="en-US"/>
        </w:rPr>
        <w:object w:dxaOrig="3400" w:dyaOrig="740" w14:anchorId="5C394C74">
          <v:shape id="_x0000_i1055" type="#_x0000_t75" style="width:170.3pt;height:36.9pt" o:ole="">
            <v:imagedata r:id="rId94" o:title=""/>
          </v:shape>
          <o:OLEObject Type="Embed" ProgID="Equation.DSMT4" ShapeID="_x0000_i1055" DrawAspect="Content" ObjectID="_1728745792" r:id="rId95"/>
        </w:object>
      </w:r>
    </w:p>
    <w:p w14:paraId="5C35ABC1" w14:textId="7CFB86EC" w:rsidR="008F2D09" w:rsidRDefault="0032672A" w:rsidP="008F2D09">
      <w:pPr>
        <w:rPr>
          <w:rFonts w:ascii="Times New Roman" w:hAnsi="Times New Roman" w:cs="Times New Roman"/>
          <w:lang w:val="en-US"/>
        </w:rPr>
      </w:pPr>
      <w:r>
        <w:rPr>
          <w:rFonts w:ascii="Times New Roman" w:hAnsi="Times New Roman" w:cs="Times New Roman"/>
          <w:lang w:val="en-US"/>
        </w:rPr>
        <w:t>Because diameter is the largest distance possible between any two vertices, we can deduce that</w:t>
      </w:r>
      <w:r w:rsidR="008F2D09">
        <w:rPr>
          <w:rFonts w:ascii="Times New Roman" w:hAnsi="Times New Roman" w:cs="Times New Roman"/>
          <w:lang w:val="en-US"/>
        </w:rPr>
        <w:t xml:space="preserve"> </w:t>
      </w:r>
    </w:p>
    <w:p w14:paraId="3C774AD8" w14:textId="0FAAAC87" w:rsidR="008F2D09" w:rsidRDefault="0032672A" w:rsidP="008A3A04">
      <w:pPr>
        <w:jc w:val="center"/>
        <w:rPr>
          <w:rFonts w:ascii="Times New Roman" w:hAnsi="Times New Roman" w:cs="Times New Roman"/>
          <w:lang w:val="en-US"/>
        </w:rPr>
      </w:pPr>
      <w:r w:rsidRPr="008F2D09">
        <w:rPr>
          <w:rFonts w:ascii="Times New Roman" w:hAnsi="Times New Roman" w:cs="Times New Roman"/>
          <w:position w:val="-30"/>
          <w:lang w:val="en-US"/>
        </w:rPr>
        <w:object w:dxaOrig="5380" w:dyaOrig="720" w14:anchorId="477F15F6">
          <v:shape id="_x0000_i1056" type="#_x0000_t75" style="width:269.1pt;height:36pt" o:ole="">
            <v:imagedata r:id="rId96" o:title=""/>
          </v:shape>
          <o:OLEObject Type="Embed" ProgID="Equation.DSMT4" ShapeID="_x0000_i1056" DrawAspect="Content" ObjectID="_1728745793" r:id="rId97"/>
        </w:object>
      </w:r>
    </w:p>
    <w:p w14:paraId="207B7C2F" w14:textId="2754EFA6" w:rsidR="008F2D09" w:rsidRDefault="008F2D09" w:rsidP="008F2D09">
      <w:pPr>
        <w:rPr>
          <w:rFonts w:ascii="Times New Roman" w:hAnsi="Times New Roman" w:cs="Times New Roman"/>
          <w:lang w:val="en-US"/>
        </w:rPr>
      </w:pPr>
      <w:r>
        <w:rPr>
          <w:rFonts w:ascii="Times New Roman" w:hAnsi="Times New Roman" w:cs="Times New Roman"/>
          <w:lang w:val="en-US"/>
        </w:rPr>
        <w:t xml:space="preserve">Applying the union bound to the above probability, </w:t>
      </w:r>
      <w:r w:rsidR="0032672A">
        <w:rPr>
          <w:rFonts w:ascii="Times New Roman" w:hAnsi="Times New Roman" w:cs="Times New Roman"/>
          <w:lang w:val="en-US"/>
        </w:rPr>
        <w:t>the identity becomes</w:t>
      </w:r>
      <w:r>
        <w:rPr>
          <w:rFonts w:ascii="Times New Roman" w:hAnsi="Times New Roman" w:cs="Times New Roman"/>
          <w:lang w:val="en-US"/>
        </w:rPr>
        <w:t>:</w:t>
      </w:r>
    </w:p>
    <w:p w14:paraId="0148852F" w14:textId="09AF177B" w:rsidR="008F2D09" w:rsidRDefault="0032672A" w:rsidP="008A3A04">
      <w:pPr>
        <w:jc w:val="center"/>
      </w:pPr>
      <w:r w:rsidRPr="00302164">
        <w:rPr>
          <w:position w:val="-30"/>
        </w:rPr>
        <w:object w:dxaOrig="6399" w:dyaOrig="720" w14:anchorId="55855E51">
          <v:shape id="_x0000_i1057" type="#_x0000_t75" style="width:319.85pt;height:36pt" o:ole="">
            <v:imagedata r:id="rId98" o:title=""/>
          </v:shape>
          <o:OLEObject Type="Embed" ProgID="Equation.DSMT4" ShapeID="_x0000_i1057" DrawAspect="Content" ObjectID="_1728745794" r:id="rId99"/>
        </w:object>
      </w:r>
    </w:p>
    <w:p w14:paraId="490DB2AB" w14:textId="366AA024" w:rsidR="008F2D09" w:rsidRDefault="0032672A" w:rsidP="008F2D09">
      <w:r>
        <w:rPr>
          <w:lang w:val="en-US"/>
        </w:rPr>
        <w:t>Since t</w:t>
      </w:r>
      <w:r w:rsidR="008F2D09">
        <w:rPr>
          <w:lang w:val="en-US"/>
        </w:rPr>
        <w:t>he number of path</w:t>
      </w:r>
      <w:r>
        <w:rPr>
          <w:lang w:val="en-US"/>
        </w:rPr>
        <w:t>s</w:t>
      </w:r>
      <w:r w:rsidR="008F2D09">
        <w:rPr>
          <w:lang w:val="en-US"/>
        </w:rPr>
        <w:t xml:space="preserve"> in </w:t>
      </w:r>
      <w:r>
        <w:rPr>
          <w:lang w:val="en-US"/>
        </w:rPr>
        <w:t>each set</w:t>
      </w:r>
      <w:r w:rsidR="008F2D09">
        <w:rPr>
          <w:lang w:val="en-US"/>
        </w:rPr>
        <w:t xml:space="preserve"> is the number of vertices pair, which is </w:t>
      </w:r>
      <w:r w:rsidR="008F2D09" w:rsidRPr="008F2D09">
        <w:rPr>
          <w:position w:val="-30"/>
        </w:rPr>
        <w:object w:dxaOrig="1280" w:dyaOrig="720" w14:anchorId="401A765E">
          <v:shape id="_x0000_i1058" type="#_x0000_t75" style="width:63.7pt;height:36pt" o:ole="">
            <v:imagedata r:id="rId100" o:title=""/>
          </v:shape>
          <o:OLEObject Type="Embed" ProgID="Equation.DSMT4" ShapeID="_x0000_i1058" DrawAspect="Content" ObjectID="_1728745795" r:id="rId101"/>
        </w:object>
      </w:r>
    </w:p>
    <w:p w14:paraId="15C79908" w14:textId="720087C0" w:rsidR="008F2D09" w:rsidRPr="00AD140F" w:rsidRDefault="00C36F92" w:rsidP="008F2D09">
      <w:pPr>
        <w:pStyle w:val="ListParagraph"/>
        <w:numPr>
          <w:ilvl w:val="0"/>
          <w:numId w:val="12"/>
        </w:numPr>
        <w:rPr>
          <w:rFonts w:ascii="Times New Roman" w:hAnsi="Times New Roman" w:cs="Times New Roman"/>
          <w:lang w:val="en-US"/>
        </w:rPr>
      </w:pPr>
      <w:r w:rsidRPr="008A3A04">
        <w:rPr>
          <w:position w:val="-28"/>
        </w:rPr>
        <w:object w:dxaOrig="5160" w:dyaOrig="760" w14:anchorId="6BD138D7">
          <v:shape id="_x0000_i1059" type="#_x0000_t75" style="width:258.45pt;height:38.3pt" o:ole="">
            <v:imagedata r:id="rId102" o:title=""/>
          </v:shape>
          <o:OLEObject Type="Embed" ProgID="Equation.DSMT4" ShapeID="_x0000_i1059" DrawAspect="Content" ObjectID="_1728745796" r:id="rId103"/>
        </w:object>
      </w:r>
    </w:p>
    <w:p w14:paraId="249FDFC7" w14:textId="02E90000" w:rsidR="008A3A04" w:rsidRPr="0032672A" w:rsidRDefault="0032672A" w:rsidP="008F2D09">
      <w:pPr>
        <w:rPr>
          <w:rFonts w:ascii="Times New Roman" w:hAnsi="Times New Roman" w:cs="Times New Roman"/>
          <w:lang w:val="en-US"/>
        </w:rPr>
      </w:pPr>
      <w:r>
        <w:rPr>
          <w:rFonts w:ascii="Times New Roman" w:hAnsi="Times New Roman" w:cs="Times New Roman"/>
          <w:lang w:val="en-US"/>
        </w:rPr>
        <w:t>By definition, w</w:t>
      </w:r>
      <w:r w:rsidR="008A3A04">
        <w:rPr>
          <w:rFonts w:ascii="Times New Roman" w:hAnsi="Times New Roman" w:cs="Times New Roman"/>
          <w:lang w:val="en-US"/>
        </w:rPr>
        <w:t>e have:</w:t>
      </w:r>
      <w:r>
        <w:rPr>
          <w:rFonts w:ascii="Times New Roman" w:hAnsi="Times New Roman" w:cs="Times New Roman"/>
          <w:lang w:val="en-US"/>
        </w:rPr>
        <w:t xml:space="preserve"> </w:t>
      </w:r>
      <w:r w:rsidRPr="0032672A">
        <w:rPr>
          <w:position w:val="-32"/>
        </w:rPr>
        <w:object w:dxaOrig="2120" w:dyaOrig="700" w14:anchorId="690B4034">
          <v:shape id="_x0000_i1060" type="#_x0000_t75" style="width:106.15pt;height:35.1pt" o:ole="">
            <v:imagedata r:id="rId104" o:title=""/>
          </v:shape>
          <o:OLEObject Type="Embed" ProgID="Equation.DSMT4" ShapeID="_x0000_i1060" DrawAspect="Content" ObjectID="_1728745797" r:id="rId105"/>
        </w:object>
      </w:r>
      <w:r>
        <w:rPr>
          <w:lang w:val="en-US"/>
        </w:rPr>
        <w:t xml:space="preserve">, </w:t>
      </w:r>
      <w:r w:rsidR="008A3A04">
        <w:rPr>
          <w:lang w:val="en-US"/>
        </w:rPr>
        <w:t xml:space="preserve">But </w:t>
      </w:r>
      <w:r>
        <w:rPr>
          <w:lang w:val="en-US"/>
        </w:rPr>
        <w:t xml:space="preserve">because </w:t>
      </w:r>
      <w:r w:rsidRPr="00695535">
        <w:rPr>
          <w:position w:val="-10"/>
        </w:rPr>
        <w:object w:dxaOrig="2240" w:dyaOrig="320" w14:anchorId="0F87493C">
          <v:shape id="_x0000_i1061" type="#_x0000_t75" style="width:111.7pt;height:15.7pt" o:ole="">
            <v:imagedata r:id="rId106" o:title=""/>
          </v:shape>
          <o:OLEObject Type="Embed" ProgID="Equation.DSMT4" ShapeID="_x0000_i1061" DrawAspect="Content" ObjectID="_1728745798" r:id="rId107"/>
        </w:object>
      </w:r>
    </w:p>
    <w:p w14:paraId="6478814B" w14:textId="77777777" w:rsidR="009C5F01" w:rsidRPr="009C5F01" w:rsidRDefault="00AD140F" w:rsidP="0032672A">
      <w:pPr>
        <w:pStyle w:val="ListParagraph"/>
        <w:numPr>
          <w:ilvl w:val="0"/>
          <w:numId w:val="12"/>
        </w:numPr>
        <w:rPr>
          <w:rFonts w:ascii="Times New Roman" w:hAnsi="Times New Roman" w:cs="Times New Roman"/>
          <w:lang w:val="en-US"/>
        </w:rPr>
      </w:pPr>
      <w:r w:rsidRPr="008908C4">
        <w:rPr>
          <w:position w:val="-32"/>
        </w:rPr>
        <w:object w:dxaOrig="2320" w:dyaOrig="700" w14:anchorId="6A955DF0">
          <v:shape id="_x0000_i1062" type="#_x0000_t75" style="width:115.85pt;height:34.6pt" o:ole="">
            <v:imagedata r:id="rId108" o:title=""/>
          </v:shape>
          <o:OLEObject Type="Embed" ProgID="Equation.DSMT4" ShapeID="_x0000_i1062" DrawAspect="Content" ObjectID="_1728745799" r:id="rId109"/>
        </w:object>
      </w:r>
      <w:r w:rsidR="0032672A">
        <w:rPr>
          <w:lang w:val="en-US"/>
        </w:rPr>
        <w:t xml:space="preserve"> . Multiply both sides by</w:t>
      </w:r>
      <w:r w:rsidR="0032672A" w:rsidRPr="00FA5A8E">
        <w:rPr>
          <w:position w:val="-16"/>
        </w:rPr>
        <w:object w:dxaOrig="680" w:dyaOrig="440" w14:anchorId="11B57F8A">
          <v:shape id="_x0000_i1063" type="#_x0000_t75" style="width:34.15pt;height:22.15pt" o:ole="">
            <v:imagedata r:id="rId110" o:title=""/>
          </v:shape>
          <o:OLEObject Type="Embed" ProgID="Equation.DSMT4" ShapeID="_x0000_i1063" DrawAspect="Content" ObjectID="_1728745800" r:id="rId111"/>
        </w:object>
      </w:r>
      <w:r w:rsidR="0032672A">
        <w:rPr>
          <w:lang w:val="en-US"/>
        </w:rPr>
        <w:t>, we have</w:t>
      </w:r>
    </w:p>
    <w:p w14:paraId="32897220" w14:textId="03ABD018" w:rsidR="008908C4" w:rsidRPr="0032672A" w:rsidRDefault="00AD140F" w:rsidP="0032672A">
      <w:pPr>
        <w:pStyle w:val="ListParagraph"/>
        <w:numPr>
          <w:ilvl w:val="0"/>
          <w:numId w:val="12"/>
        </w:numPr>
        <w:rPr>
          <w:rFonts w:ascii="Times New Roman" w:hAnsi="Times New Roman" w:cs="Times New Roman"/>
          <w:lang w:val="en-US"/>
        </w:rPr>
      </w:pPr>
      <w:r w:rsidRPr="008908C4">
        <w:rPr>
          <w:position w:val="-32"/>
        </w:rPr>
        <w:object w:dxaOrig="2320" w:dyaOrig="800" w14:anchorId="3E187FA3">
          <v:shape id="_x0000_i1064" type="#_x0000_t75" style="width:115.85pt;height:39.7pt" o:ole="">
            <v:imagedata r:id="rId112" o:title=""/>
          </v:shape>
          <o:OLEObject Type="Embed" ProgID="Equation.DSMT4" ShapeID="_x0000_i1064" DrawAspect="Content" ObjectID="_1728745801" r:id="rId113"/>
        </w:object>
      </w:r>
    </w:p>
    <w:p w14:paraId="3C56FEDB" w14:textId="376D856C" w:rsidR="00AD140F" w:rsidRDefault="009C5F01" w:rsidP="00AD140F">
      <w:pPr>
        <w:rPr>
          <w:lang w:val="en-US"/>
        </w:rPr>
      </w:pPr>
      <w:r>
        <w:rPr>
          <w:rFonts w:ascii="Times New Roman" w:hAnsi="Times New Roman" w:cs="Times New Roman"/>
          <w:lang w:val="en-US"/>
        </w:rPr>
        <w:t>Because t</w:t>
      </w:r>
      <w:r w:rsidR="00AD140F">
        <w:rPr>
          <w:rFonts w:ascii="Times New Roman" w:hAnsi="Times New Roman" w:cs="Times New Roman"/>
          <w:lang w:val="en-US"/>
        </w:rPr>
        <w:t xml:space="preserve">he </w:t>
      </w:r>
      <w:r>
        <w:rPr>
          <w:rFonts w:ascii="Times New Roman" w:hAnsi="Times New Roman" w:cs="Times New Roman"/>
          <w:lang w:val="en-US"/>
        </w:rPr>
        <w:t>term</w:t>
      </w:r>
      <w:r w:rsidR="00AD140F" w:rsidRPr="00FA5A8E">
        <w:rPr>
          <w:position w:val="-16"/>
        </w:rPr>
        <w:object w:dxaOrig="680" w:dyaOrig="440" w14:anchorId="1052D623">
          <v:shape id="_x0000_i1065" type="#_x0000_t75" style="width:34.15pt;height:22.15pt" o:ole="">
            <v:imagedata r:id="rId114" o:title=""/>
          </v:shape>
          <o:OLEObject Type="Embed" ProgID="Equation.DSMT4" ShapeID="_x0000_i1065" DrawAspect="Content" ObjectID="_1728745802" r:id="rId115"/>
        </w:object>
      </w:r>
      <w:r w:rsidR="00AD140F">
        <w:rPr>
          <w:lang w:val="en-US"/>
        </w:rPr>
        <w:t xml:space="preserve"> can </w:t>
      </w:r>
      <w:r>
        <w:rPr>
          <w:lang w:val="en-US"/>
        </w:rPr>
        <w:t>outgrow much faster than</w:t>
      </w:r>
      <w:r w:rsidR="00AD140F" w:rsidRPr="00FA5A8E">
        <w:rPr>
          <w:position w:val="-14"/>
        </w:rPr>
        <w:object w:dxaOrig="1200" w:dyaOrig="400" w14:anchorId="66FF4510">
          <v:shape id="_x0000_i1066" type="#_x0000_t75" style="width:60pt;height:19.85pt" o:ole="">
            <v:imagedata r:id="rId116" o:title=""/>
          </v:shape>
          <o:OLEObject Type="Embed" ProgID="Equation.DSMT4" ShapeID="_x0000_i1066" DrawAspect="Content" ObjectID="_1728745803" r:id="rId117"/>
        </w:object>
      </w:r>
      <w:r>
        <w:rPr>
          <w:lang w:val="en-US"/>
        </w:rPr>
        <w:t>, as</w:t>
      </w:r>
      <w:r w:rsidR="00AD140F">
        <w:rPr>
          <w:lang w:val="en-US"/>
        </w:rPr>
        <w:t xml:space="preserve"> </w:t>
      </w:r>
      <w:r w:rsidRPr="00FA5A8E">
        <w:rPr>
          <w:position w:val="-6"/>
        </w:rPr>
        <w:object w:dxaOrig="200" w:dyaOrig="220" w14:anchorId="5B2B675B">
          <v:shape id="_x0000_i1067" type="#_x0000_t75" style="width:10.15pt;height:11.1pt" o:ole="">
            <v:imagedata r:id="rId118" o:title=""/>
          </v:shape>
          <o:OLEObject Type="Embed" ProgID="Equation.DSMT4" ShapeID="_x0000_i1067" DrawAspect="Content" ObjectID="_1728745804" r:id="rId119"/>
        </w:object>
      </w:r>
      <w:r>
        <w:rPr>
          <w:lang w:val="en-US"/>
        </w:rPr>
        <w:t>increases</w:t>
      </w:r>
      <w:r w:rsidR="00AD140F">
        <w:rPr>
          <w:lang w:val="en-US"/>
        </w:rPr>
        <w:t>,</w:t>
      </w:r>
      <w:r w:rsidR="00AD140F" w:rsidRPr="00FA5A8E">
        <w:rPr>
          <w:position w:val="-24"/>
        </w:rPr>
        <w:object w:dxaOrig="920" w:dyaOrig="720" w14:anchorId="7EC6F149">
          <v:shape id="_x0000_i1068" type="#_x0000_t75" style="width:46.15pt;height:36pt" o:ole="">
            <v:imagedata r:id="rId120" o:title=""/>
          </v:shape>
          <o:OLEObject Type="Embed" ProgID="Equation.DSMT4" ShapeID="_x0000_i1068" DrawAspect="Content" ObjectID="_1728745805" r:id="rId121"/>
        </w:object>
      </w:r>
      <w:r w:rsidR="00AD140F">
        <w:rPr>
          <w:lang w:val="en-US"/>
        </w:rPr>
        <w:t xml:space="preserve"> </w:t>
      </w:r>
      <w:r>
        <w:rPr>
          <w:lang w:val="en-US"/>
        </w:rPr>
        <w:t xml:space="preserve">grows indefinitely and will </w:t>
      </w:r>
      <w:r w:rsidR="00AD140F">
        <w:rPr>
          <w:lang w:val="en-US"/>
        </w:rPr>
        <w:t>increase the failing</w:t>
      </w:r>
      <w:r>
        <w:rPr>
          <w:lang w:val="en-US"/>
        </w:rPr>
        <w:t xml:space="preserve"> probability</w:t>
      </w:r>
      <w:r w:rsidR="00AD140F">
        <w:rPr>
          <w:lang w:val="en-US"/>
        </w:rPr>
        <w:t xml:space="preserve">. </w:t>
      </w:r>
      <w:r>
        <w:rPr>
          <w:lang w:val="en-US"/>
        </w:rPr>
        <w:t>In other words</w:t>
      </w:r>
      <w:r w:rsidR="00AD140F">
        <w:rPr>
          <w:lang w:val="en-US"/>
        </w:rPr>
        <w:t xml:space="preserve">, the probability of </w:t>
      </w:r>
      <w:r>
        <w:rPr>
          <w:lang w:val="en-US"/>
        </w:rPr>
        <w:t>obtaining a set</w:t>
      </w:r>
      <w:r w:rsidR="00AD140F">
        <w:rPr>
          <w:lang w:val="en-US"/>
        </w:rPr>
        <w:t xml:space="preserve"> with diameter </w:t>
      </w:r>
      <w:r w:rsidR="00AD140F" w:rsidRPr="00AD140F">
        <w:rPr>
          <w:position w:val="-14"/>
        </w:rPr>
        <w:object w:dxaOrig="1260" w:dyaOrig="400" w14:anchorId="04E16E42">
          <v:shape id="_x0000_i1069" type="#_x0000_t75" style="width:63.25pt;height:19.85pt" o:ole="">
            <v:imagedata r:id="rId122" o:title=""/>
          </v:shape>
          <o:OLEObject Type="Embed" ProgID="Equation.DSMT4" ShapeID="_x0000_i1069" DrawAspect="Content" ObjectID="_1728745806" r:id="rId123"/>
        </w:object>
      </w:r>
      <w:r w:rsidR="00AD140F">
        <w:rPr>
          <w:lang w:val="en-US"/>
        </w:rPr>
        <w:t xml:space="preserve"> will </w:t>
      </w:r>
      <w:r w:rsidR="00277A4D">
        <w:rPr>
          <w:lang w:val="en-US"/>
        </w:rPr>
        <w:t>decrease.</w:t>
      </w:r>
    </w:p>
    <w:p w14:paraId="3628B4DF" w14:textId="323ED36D" w:rsidR="00AD140F" w:rsidRPr="00AD140F" w:rsidRDefault="00277A4D" w:rsidP="00AD140F">
      <w:pPr>
        <w:pStyle w:val="ListParagraph"/>
        <w:numPr>
          <w:ilvl w:val="0"/>
          <w:numId w:val="12"/>
        </w:numPr>
        <w:rPr>
          <w:rFonts w:ascii="Times New Roman" w:hAnsi="Times New Roman" w:cs="Times New Roman"/>
          <w:lang w:val="en-US"/>
        </w:rPr>
      </w:pPr>
      <w:r>
        <w:rPr>
          <w:rFonts w:ascii="Times New Roman" w:hAnsi="Times New Roman" w:cs="Times New Roman"/>
          <w:lang w:val="en-US"/>
        </w:rPr>
        <w:t>Using t</w:t>
      </w:r>
      <w:r w:rsidR="00AD140F">
        <w:rPr>
          <w:rFonts w:ascii="Times New Roman" w:hAnsi="Times New Roman" w:cs="Times New Roman"/>
          <w:lang w:val="en-US"/>
        </w:rPr>
        <w:t xml:space="preserve">he </w:t>
      </w:r>
      <w:r>
        <w:rPr>
          <w:rFonts w:ascii="Times New Roman" w:hAnsi="Times New Roman" w:cs="Times New Roman"/>
          <w:lang w:val="en-US"/>
        </w:rPr>
        <w:t xml:space="preserve">same </w:t>
      </w:r>
      <w:r w:rsidR="00AD140F">
        <w:rPr>
          <w:rFonts w:ascii="Times New Roman" w:hAnsi="Times New Roman" w:cs="Times New Roman"/>
          <w:lang w:val="en-US"/>
        </w:rPr>
        <w:t xml:space="preserve">algorithm </w:t>
      </w:r>
      <w:r>
        <w:rPr>
          <w:rFonts w:ascii="Times New Roman" w:hAnsi="Times New Roman" w:cs="Times New Roman"/>
          <w:lang w:val="en-US"/>
        </w:rPr>
        <w:t xml:space="preserve">in this case </w:t>
      </w:r>
      <w:r w:rsidR="00AD140F">
        <w:rPr>
          <w:rFonts w:ascii="Times New Roman" w:hAnsi="Times New Roman" w:cs="Times New Roman"/>
          <w:lang w:val="en-US"/>
        </w:rPr>
        <w:t xml:space="preserve">does not </w:t>
      </w:r>
      <w:r>
        <w:rPr>
          <w:rFonts w:ascii="Times New Roman" w:hAnsi="Times New Roman" w:cs="Times New Roman"/>
          <w:lang w:val="en-US"/>
        </w:rPr>
        <w:t>guarantee success</w:t>
      </w:r>
      <w:r w:rsidR="00AD140F">
        <w:rPr>
          <w:rFonts w:ascii="Times New Roman" w:hAnsi="Times New Roman" w:cs="Times New Roman"/>
          <w:lang w:val="en-US"/>
        </w:rPr>
        <w:t xml:space="preserve"> with high probability </w:t>
      </w:r>
    </w:p>
    <w:p w14:paraId="4DC487E2" w14:textId="254675B0" w:rsidR="00F05E47" w:rsidRPr="00294E0D" w:rsidRDefault="00F05E47" w:rsidP="00BF7393">
      <w:pPr>
        <w:rPr>
          <w:rFonts w:ascii="Times New Roman" w:hAnsi="Times New Roman" w:cs="Times New Roman"/>
          <w:lang w:val="en-US"/>
        </w:rPr>
      </w:pPr>
    </w:p>
    <w:sectPr w:rsidR="00F05E47" w:rsidRPr="0029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B35"/>
    <w:multiLevelType w:val="hybridMultilevel"/>
    <w:tmpl w:val="DA7C42F4"/>
    <w:lvl w:ilvl="0" w:tplc="7A56D3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CB27AE"/>
    <w:multiLevelType w:val="hybridMultilevel"/>
    <w:tmpl w:val="46D82A5E"/>
    <w:lvl w:ilvl="0" w:tplc="5188669E">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620F7A"/>
    <w:multiLevelType w:val="hybridMultilevel"/>
    <w:tmpl w:val="35FEBAD0"/>
    <w:lvl w:ilvl="0" w:tplc="F0187014">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A60945"/>
    <w:multiLevelType w:val="hybridMultilevel"/>
    <w:tmpl w:val="3EEC74EE"/>
    <w:lvl w:ilvl="0" w:tplc="4814AA20">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391E7D"/>
    <w:multiLevelType w:val="hybridMultilevel"/>
    <w:tmpl w:val="9E4C72AA"/>
    <w:lvl w:ilvl="0" w:tplc="457AD37A">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730A8E"/>
    <w:multiLevelType w:val="hybridMultilevel"/>
    <w:tmpl w:val="97AE5640"/>
    <w:lvl w:ilvl="0" w:tplc="BA6A22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AE26EC"/>
    <w:multiLevelType w:val="hybridMultilevel"/>
    <w:tmpl w:val="4CB08BBA"/>
    <w:lvl w:ilvl="0" w:tplc="16CCF77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3A7F26"/>
    <w:multiLevelType w:val="hybridMultilevel"/>
    <w:tmpl w:val="4D3C6112"/>
    <w:lvl w:ilvl="0" w:tplc="B98E1B36">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845E9B"/>
    <w:multiLevelType w:val="hybridMultilevel"/>
    <w:tmpl w:val="819E2434"/>
    <w:lvl w:ilvl="0" w:tplc="4232D0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9475E5"/>
    <w:multiLevelType w:val="hybridMultilevel"/>
    <w:tmpl w:val="53E4E97C"/>
    <w:lvl w:ilvl="0" w:tplc="EE0C0822">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AC2F5A"/>
    <w:multiLevelType w:val="hybridMultilevel"/>
    <w:tmpl w:val="71D8E5A0"/>
    <w:lvl w:ilvl="0" w:tplc="969A337C">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875AEA"/>
    <w:multiLevelType w:val="hybridMultilevel"/>
    <w:tmpl w:val="B5063756"/>
    <w:lvl w:ilvl="0" w:tplc="8716E4BC">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348350">
    <w:abstractNumId w:val="8"/>
  </w:num>
  <w:num w:numId="2" w16cid:durableId="720635171">
    <w:abstractNumId w:val="0"/>
  </w:num>
  <w:num w:numId="3" w16cid:durableId="1893806626">
    <w:abstractNumId w:val="2"/>
  </w:num>
  <w:num w:numId="4" w16cid:durableId="704406977">
    <w:abstractNumId w:val="7"/>
  </w:num>
  <w:num w:numId="5" w16cid:durableId="322591406">
    <w:abstractNumId w:val="6"/>
  </w:num>
  <w:num w:numId="6" w16cid:durableId="1693261989">
    <w:abstractNumId w:val="4"/>
  </w:num>
  <w:num w:numId="7" w16cid:durableId="841503550">
    <w:abstractNumId w:val="10"/>
  </w:num>
  <w:num w:numId="8" w16cid:durableId="1911647276">
    <w:abstractNumId w:val="3"/>
  </w:num>
  <w:num w:numId="9" w16cid:durableId="1509441358">
    <w:abstractNumId w:val="11"/>
  </w:num>
  <w:num w:numId="10" w16cid:durableId="1168904611">
    <w:abstractNumId w:val="5"/>
  </w:num>
  <w:num w:numId="11" w16cid:durableId="440539741">
    <w:abstractNumId w:val="1"/>
  </w:num>
  <w:num w:numId="12" w16cid:durableId="1857113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31"/>
    <w:rsid w:val="00020CA8"/>
    <w:rsid w:val="000327BE"/>
    <w:rsid w:val="00041D17"/>
    <w:rsid w:val="00084957"/>
    <w:rsid w:val="000A0FF5"/>
    <w:rsid w:val="000A7C3A"/>
    <w:rsid w:val="000F091B"/>
    <w:rsid w:val="001014A0"/>
    <w:rsid w:val="00111615"/>
    <w:rsid w:val="00134106"/>
    <w:rsid w:val="001438EB"/>
    <w:rsid w:val="00153780"/>
    <w:rsid w:val="001B111E"/>
    <w:rsid w:val="001D1E39"/>
    <w:rsid w:val="0022424D"/>
    <w:rsid w:val="00226EC1"/>
    <w:rsid w:val="0023080E"/>
    <w:rsid w:val="0023092E"/>
    <w:rsid w:val="00276193"/>
    <w:rsid w:val="00277A4D"/>
    <w:rsid w:val="00284D3C"/>
    <w:rsid w:val="00291709"/>
    <w:rsid w:val="002943BA"/>
    <w:rsid w:val="00294E0D"/>
    <w:rsid w:val="002C3F60"/>
    <w:rsid w:val="002D6C61"/>
    <w:rsid w:val="002F3E59"/>
    <w:rsid w:val="00313694"/>
    <w:rsid w:val="00317B15"/>
    <w:rsid w:val="00321310"/>
    <w:rsid w:val="0032672A"/>
    <w:rsid w:val="003304FE"/>
    <w:rsid w:val="00333D29"/>
    <w:rsid w:val="00346627"/>
    <w:rsid w:val="003515C4"/>
    <w:rsid w:val="00380EB3"/>
    <w:rsid w:val="003824FA"/>
    <w:rsid w:val="003A63A0"/>
    <w:rsid w:val="003D40B4"/>
    <w:rsid w:val="003E0984"/>
    <w:rsid w:val="003E2657"/>
    <w:rsid w:val="003F26EC"/>
    <w:rsid w:val="003F2A86"/>
    <w:rsid w:val="00430015"/>
    <w:rsid w:val="004542A0"/>
    <w:rsid w:val="004569BC"/>
    <w:rsid w:val="004656E6"/>
    <w:rsid w:val="004933E8"/>
    <w:rsid w:val="00495E99"/>
    <w:rsid w:val="004C6021"/>
    <w:rsid w:val="004D5AC3"/>
    <w:rsid w:val="004E6FED"/>
    <w:rsid w:val="00500548"/>
    <w:rsid w:val="00505C59"/>
    <w:rsid w:val="005113D2"/>
    <w:rsid w:val="00514BD5"/>
    <w:rsid w:val="005155DA"/>
    <w:rsid w:val="00557F8F"/>
    <w:rsid w:val="00567A1A"/>
    <w:rsid w:val="0057227E"/>
    <w:rsid w:val="005832DE"/>
    <w:rsid w:val="00586815"/>
    <w:rsid w:val="005C3D6E"/>
    <w:rsid w:val="005C673E"/>
    <w:rsid w:val="005D2555"/>
    <w:rsid w:val="005D64BA"/>
    <w:rsid w:val="005E5832"/>
    <w:rsid w:val="00615669"/>
    <w:rsid w:val="00630B45"/>
    <w:rsid w:val="00637316"/>
    <w:rsid w:val="00642D17"/>
    <w:rsid w:val="00643836"/>
    <w:rsid w:val="0064697A"/>
    <w:rsid w:val="00651C25"/>
    <w:rsid w:val="00652131"/>
    <w:rsid w:val="00660C68"/>
    <w:rsid w:val="00691BAD"/>
    <w:rsid w:val="00693C29"/>
    <w:rsid w:val="00695535"/>
    <w:rsid w:val="006965F9"/>
    <w:rsid w:val="006B7F94"/>
    <w:rsid w:val="006C381D"/>
    <w:rsid w:val="006D1C5E"/>
    <w:rsid w:val="0070192A"/>
    <w:rsid w:val="00714BF6"/>
    <w:rsid w:val="0073119E"/>
    <w:rsid w:val="007365FC"/>
    <w:rsid w:val="007425B1"/>
    <w:rsid w:val="00755443"/>
    <w:rsid w:val="007627B2"/>
    <w:rsid w:val="007740A5"/>
    <w:rsid w:val="00780005"/>
    <w:rsid w:val="00783927"/>
    <w:rsid w:val="007960C6"/>
    <w:rsid w:val="00797ED8"/>
    <w:rsid w:val="007A7925"/>
    <w:rsid w:val="007C643B"/>
    <w:rsid w:val="007D1526"/>
    <w:rsid w:val="007D73C2"/>
    <w:rsid w:val="007E12A0"/>
    <w:rsid w:val="007E53C4"/>
    <w:rsid w:val="007F2D50"/>
    <w:rsid w:val="007F2DD9"/>
    <w:rsid w:val="00813FAA"/>
    <w:rsid w:val="00817A15"/>
    <w:rsid w:val="00846597"/>
    <w:rsid w:val="00847C30"/>
    <w:rsid w:val="00857415"/>
    <w:rsid w:val="00863A7C"/>
    <w:rsid w:val="00881975"/>
    <w:rsid w:val="008907AF"/>
    <w:rsid w:val="008908C4"/>
    <w:rsid w:val="008A3A04"/>
    <w:rsid w:val="008B6D36"/>
    <w:rsid w:val="008D35A4"/>
    <w:rsid w:val="008F27A7"/>
    <w:rsid w:val="008F2D09"/>
    <w:rsid w:val="0091589F"/>
    <w:rsid w:val="009204B1"/>
    <w:rsid w:val="00932E99"/>
    <w:rsid w:val="00932EF4"/>
    <w:rsid w:val="00934DE5"/>
    <w:rsid w:val="0095569D"/>
    <w:rsid w:val="00970A23"/>
    <w:rsid w:val="00993E58"/>
    <w:rsid w:val="009A10EE"/>
    <w:rsid w:val="009A1DB7"/>
    <w:rsid w:val="009A3EE6"/>
    <w:rsid w:val="009C5F01"/>
    <w:rsid w:val="009D7B58"/>
    <w:rsid w:val="009E2497"/>
    <w:rsid w:val="009F6B1B"/>
    <w:rsid w:val="00A23F74"/>
    <w:rsid w:val="00A26AA4"/>
    <w:rsid w:val="00A3119A"/>
    <w:rsid w:val="00A535F8"/>
    <w:rsid w:val="00A540A3"/>
    <w:rsid w:val="00A55D87"/>
    <w:rsid w:val="00A61F3B"/>
    <w:rsid w:val="00A71F34"/>
    <w:rsid w:val="00A7684E"/>
    <w:rsid w:val="00AA5EF7"/>
    <w:rsid w:val="00AC3773"/>
    <w:rsid w:val="00AD070B"/>
    <w:rsid w:val="00AD074C"/>
    <w:rsid w:val="00AD140F"/>
    <w:rsid w:val="00AD580C"/>
    <w:rsid w:val="00AF112F"/>
    <w:rsid w:val="00B07F74"/>
    <w:rsid w:val="00B12BD9"/>
    <w:rsid w:val="00B13838"/>
    <w:rsid w:val="00B25AC7"/>
    <w:rsid w:val="00B25D0A"/>
    <w:rsid w:val="00B31527"/>
    <w:rsid w:val="00B40C85"/>
    <w:rsid w:val="00B424DC"/>
    <w:rsid w:val="00B436E8"/>
    <w:rsid w:val="00B47A70"/>
    <w:rsid w:val="00B53BC9"/>
    <w:rsid w:val="00B93C17"/>
    <w:rsid w:val="00B95855"/>
    <w:rsid w:val="00BB475A"/>
    <w:rsid w:val="00BC1F23"/>
    <w:rsid w:val="00BD2270"/>
    <w:rsid w:val="00BE0AC1"/>
    <w:rsid w:val="00BE3E58"/>
    <w:rsid w:val="00BF7393"/>
    <w:rsid w:val="00BF7AA4"/>
    <w:rsid w:val="00C150A0"/>
    <w:rsid w:val="00C36F92"/>
    <w:rsid w:val="00C475B0"/>
    <w:rsid w:val="00C61BB4"/>
    <w:rsid w:val="00C74125"/>
    <w:rsid w:val="00C82DF4"/>
    <w:rsid w:val="00C9291C"/>
    <w:rsid w:val="00CC2273"/>
    <w:rsid w:val="00CF0542"/>
    <w:rsid w:val="00CF40DE"/>
    <w:rsid w:val="00D1231C"/>
    <w:rsid w:val="00D31316"/>
    <w:rsid w:val="00D31EA2"/>
    <w:rsid w:val="00D33F11"/>
    <w:rsid w:val="00D430BC"/>
    <w:rsid w:val="00D5282A"/>
    <w:rsid w:val="00D55922"/>
    <w:rsid w:val="00D72067"/>
    <w:rsid w:val="00DA65A2"/>
    <w:rsid w:val="00DB15D5"/>
    <w:rsid w:val="00DC07C7"/>
    <w:rsid w:val="00DD6A64"/>
    <w:rsid w:val="00DD6B32"/>
    <w:rsid w:val="00DE4F3F"/>
    <w:rsid w:val="00DE5959"/>
    <w:rsid w:val="00DF6BF6"/>
    <w:rsid w:val="00E0215B"/>
    <w:rsid w:val="00E26049"/>
    <w:rsid w:val="00E30053"/>
    <w:rsid w:val="00E54A4E"/>
    <w:rsid w:val="00E62B0A"/>
    <w:rsid w:val="00E678D8"/>
    <w:rsid w:val="00E71288"/>
    <w:rsid w:val="00E92DDA"/>
    <w:rsid w:val="00EA0061"/>
    <w:rsid w:val="00EA65F9"/>
    <w:rsid w:val="00ED64E4"/>
    <w:rsid w:val="00EE266E"/>
    <w:rsid w:val="00EF2FEE"/>
    <w:rsid w:val="00EF5CE0"/>
    <w:rsid w:val="00F05E47"/>
    <w:rsid w:val="00F106BB"/>
    <w:rsid w:val="00F4225C"/>
    <w:rsid w:val="00F42DF2"/>
    <w:rsid w:val="00F6044A"/>
    <w:rsid w:val="00F6071E"/>
    <w:rsid w:val="00F857A0"/>
    <w:rsid w:val="00F877B1"/>
    <w:rsid w:val="00FA0549"/>
    <w:rsid w:val="00FD7471"/>
    <w:rsid w:val="00FE2AB3"/>
    <w:rsid w:val="00FF40FA"/>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5ECC"/>
  <w15:chartTrackingRefBased/>
  <w15:docId w15:val="{FEA9D1E3-4543-4D02-8236-5777A804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E39"/>
    <w:rPr>
      <w:color w:val="0000FF"/>
      <w:u w:val="single"/>
    </w:rPr>
  </w:style>
  <w:style w:type="paragraph" w:styleId="ListParagraph">
    <w:name w:val="List Paragraph"/>
    <w:basedOn w:val="Normal"/>
    <w:uiPriority w:val="34"/>
    <w:qFormat/>
    <w:rsid w:val="00B424DC"/>
    <w:pPr>
      <w:ind w:left="720"/>
      <w:contextualSpacing/>
    </w:pPr>
  </w:style>
  <w:style w:type="character" w:styleId="PlaceholderText">
    <w:name w:val="Placeholder Text"/>
    <w:basedOn w:val="DefaultParagraphFont"/>
    <w:uiPriority w:val="99"/>
    <w:semiHidden/>
    <w:rsid w:val="008907AF"/>
    <w:rPr>
      <w:color w:val="808080"/>
    </w:rPr>
  </w:style>
  <w:style w:type="paragraph" w:styleId="HTMLPreformatted">
    <w:name w:val="HTML Preformatted"/>
    <w:basedOn w:val="Normal"/>
    <w:link w:val="HTMLPreformattedChar"/>
    <w:uiPriority w:val="99"/>
    <w:semiHidden/>
    <w:unhideWhenUsed/>
    <w:rsid w:val="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BA"/>
    <w:rPr>
      <w:rFonts w:ascii="Courier New" w:eastAsia="Times New Roman" w:hAnsi="Courier New" w:cs="Courier New"/>
      <w:sz w:val="20"/>
      <w:szCs w:val="20"/>
      <w:lang w:val="en-FI"/>
    </w:rPr>
  </w:style>
  <w:style w:type="character" w:styleId="HTMLCode">
    <w:name w:val="HTML Code"/>
    <w:basedOn w:val="DefaultParagraphFont"/>
    <w:uiPriority w:val="99"/>
    <w:semiHidden/>
    <w:unhideWhenUsed/>
    <w:rsid w:val="005D64BA"/>
    <w:rPr>
      <w:rFonts w:ascii="Courier New" w:eastAsia="Times New Roman" w:hAnsi="Courier New" w:cs="Courier New"/>
      <w:sz w:val="20"/>
      <w:szCs w:val="20"/>
    </w:rPr>
  </w:style>
  <w:style w:type="character" w:customStyle="1" w:styleId="fontstyle01">
    <w:name w:val="fontstyle01"/>
    <w:basedOn w:val="DefaultParagraphFont"/>
    <w:rsid w:val="008D35A4"/>
    <w:rPr>
      <w:rFonts w:ascii="CMMI10" w:hAnsi="CMMI10" w:hint="default"/>
      <w:b w:val="0"/>
      <w:bCs w:val="0"/>
      <w:i/>
      <w:iCs/>
      <w:color w:val="000000"/>
      <w:sz w:val="22"/>
      <w:szCs w:val="22"/>
    </w:rPr>
  </w:style>
  <w:style w:type="character" w:customStyle="1" w:styleId="fontstyle11">
    <w:name w:val="fontstyle11"/>
    <w:basedOn w:val="DefaultParagraphFont"/>
    <w:rsid w:val="008D35A4"/>
    <w:rPr>
      <w:rFonts w:ascii="CMR8" w:hAnsi="CMR8" w:hint="default"/>
      <w:b w:val="0"/>
      <w:bCs w:val="0"/>
      <w:i w:val="0"/>
      <w:iCs w:val="0"/>
      <w:color w:val="000000"/>
      <w:sz w:val="16"/>
      <w:szCs w:val="16"/>
    </w:rPr>
  </w:style>
  <w:style w:type="character" w:customStyle="1" w:styleId="fontstyle31">
    <w:name w:val="fontstyle31"/>
    <w:basedOn w:val="DefaultParagraphFont"/>
    <w:rsid w:val="008D35A4"/>
    <w:rPr>
      <w:rFonts w:ascii="CMR10" w:hAnsi="CMR10" w:hint="default"/>
      <w:b w:val="0"/>
      <w:bCs w:val="0"/>
      <w:i w:val="0"/>
      <w:iCs w:val="0"/>
      <w:color w:val="000000"/>
      <w:sz w:val="22"/>
      <w:szCs w:val="22"/>
    </w:rPr>
  </w:style>
  <w:style w:type="character" w:customStyle="1" w:styleId="fontstyle41">
    <w:name w:val="fontstyle41"/>
    <w:basedOn w:val="DefaultParagraphFont"/>
    <w:rsid w:val="008D35A4"/>
    <w:rPr>
      <w:rFonts w:ascii="CMSY10" w:hAnsi="CMSY10" w:hint="default"/>
      <w:b w:val="0"/>
      <w:bCs w:val="0"/>
      <w:i/>
      <w:iCs/>
      <w:color w:val="000000"/>
      <w:sz w:val="22"/>
      <w:szCs w:val="22"/>
    </w:rPr>
  </w:style>
  <w:style w:type="character" w:styleId="UnresolvedMention">
    <w:name w:val="Unresolved Mention"/>
    <w:basedOn w:val="DefaultParagraphFont"/>
    <w:uiPriority w:val="99"/>
    <w:semiHidden/>
    <w:unhideWhenUsed/>
    <w:rsid w:val="00EA65F9"/>
    <w:rPr>
      <w:color w:val="605E5C"/>
      <w:shd w:val="clear" w:color="auto" w:fill="E1DFDD"/>
    </w:rPr>
  </w:style>
  <w:style w:type="character" w:customStyle="1" w:styleId="fontstyle21">
    <w:name w:val="fontstyle21"/>
    <w:basedOn w:val="DefaultParagraphFont"/>
    <w:rsid w:val="0073119E"/>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1800">
      <w:bodyDiv w:val="1"/>
      <w:marLeft w:val="0"/>
      <w:marRight w:val="0"/>
      <w:marTop w:val="0"/>
      <w:marBottom w:val="0"/>
      <w:divBdr>
        <w:top w:val="none" w:sz="0" w:space="0" w:color="auto"/>
        <w:left w:val="none" w:sz="0" w:space="0" w:color="auto"/>
        <w:bottom w:val="none" w:sz="0" w:space="0" w:color="auto"/>
        <w:right w:val="none" w:sz="0" w:space="0" w:color="auto"/>
      </w:divBdr>
    </w:div>
    <w:div w:id="1028259988">
      <w:bodyDiv w:val="1"/>
      <w:marLeft w:val="0"/>
      <w:marRight w:val="0"/>
      <w:marTop w:val="0"/>
      <w:marBottom w:val="0"/>
      <w:divBdr>
        <w:top w:val="none" w:sz="0" w:space="0" w:color="auto"/>
        <w:left w:val="none" w:sz="0" w:space="0" w:color="auto"/>
        <w:bottom w:val="none" w:sz="0" w:space="0" w:color="auto"/>
        <w:right w:val="none" w:sz="0" w:space="0" w:color="auto"/>
      </w:divBdr>
    </w:div>
    <w:div w:id="1392390746">
      <w:bodyDiv w:val="1"/>
      <w:marLeft w:val="0"/>
      <w:marRight w:val="0"/>
      <w:marTop w:val="0"/>
      <w:marBottom w:val="0"/>
      <w:divBdr>
        <w:top w:val="none" w:sz="0" w:space="0" w:color="auto"/>
        <w:left w:val="none" w:sz="0" w:space="0" w:color="auto"/>
        <w:bottom w:val="none" w:sz="0" w:space="0" w:color="auto"/>
        <w:right w:val="none" w:sz="0" w:space="0" w:color="auto"/>
      </w:divBdr>
    </w:div>
    <w:div w:id="1475682528">
      <w:bodyDiv w:val="1"/>
      <w:marLeft w:val="0"/>
      <w:marRight w:val="0"/>
      <w:marTop w:val="0"/>
      <w:marBottom w:val="0"/>
      <w:divBdr>
        <w:top w:val="none" w:sz="0" w:space="0" w:color="auto"/>
        <w:left w:val="none" w:sz="0" w:space="0" w:color="auto"/>
        <w:bottom w:val="none" w:sz="0" w:space="0" w:color="auto"/>
        <w:right w:val="none" w:sz="0" w:space="0" w:color="auto"/>
      </w:divBdr>
    </w:div>
    <w:div w:id="1747725024">
      <w:bodyDiv w:val="1"/>
      <w:marLeft w:val="0"/>
      <w:marRight w:val="0"/>
      <w:marTop w:val="0"/>
      <w:marBottom w:val="0"/>
      <w:divBdr>
        <w:top w:val="none" w:sz="0" w:space="0" w:color="auto"/>
        <w:left w:val="none" w:sz="0" w:space="0" w:color="auto"/>
        <w:bottom w:val="none" w:sz="0" w:space="0" w:color="auto"/>
        <w:right w:val="none" w:sz="0" w:space="0" w:color="auto"/>
      </w:divBdr>
    </w:div>
    <w:div w:id="1825856915">
      <w:bodyDiv w:val="1"/>
      <w:marLeft w:val="0"/>
      <w:marRight w:val="0"/>
      <w:marTop w:val="0"/>
      <w:marBottom w:val="0"/>
      <w:divBdr>
        <w:top w:val="none" w:sz="0" w:space="0" w:color="auto"/>
        <w:left w:val="none" w:sz="0" w:space="0" w:color="auto"/>
        <w:bottom w:val="none" w:sz="0" w:space="0" w:color="auto"/>
        <w:right w:val="none" w:sz="0" w:space="0" w:color="auto"/>
      </w:divBdr>
    </w:div>
    <w:div w:id="1872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image" Target="media/image40.wmf"/><Relationship Id="rId89" Type="http://schemas.openxmlformats.org/officeDocument/2006/relationships/oleObject" Target="embeddings/oleObject43.bin"/><Relationship Id="rId112" Type="http://schemas.openxmlformats.org/officeDocument/2006/relationships/image" Target="media/image53.wmf"/><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image" Target="media/image56.wmf"/><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50.bin"/><Relationship Id="rId108" Type="http://schemas.openxmlformats.org/officeDocument/2006/relationships/image" Target="media/image51.wmf"/><Relationship Id="rId124" Type="http://schemas.openxmlformats.org/officeDocument/2006/relationships/fontTable" Target="fontTable.xml"/><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image" Target="media/image54.wmf"/><Relationship Id="rId119" Type="http://schemas.openxmlformats.org/officeDocument/2006/relationships/oleObject" Target="embeddings/oleObject58.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oleObject" Target="embeddings/oleObject38.bin"/><Relationship Id="rId86" Type="http://schemas.openxmlformats.org/officeDocument/2006/relationships/oleObject" Target="embeddings/oleObject41.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4.png"/><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52.wmf"/><Relationship Id="rId115" Type="http://schemas.openxmlformats.org/officeDocument/2006/relationships/oleObject" Target="embeddings/oleObject56.bin"/><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1.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oleObject" Target="embeddings/oleObject59.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image" Target="media/image55.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4.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image" Target="media/image50.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A263D-D142-48A6-9AF0-86EB931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6</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Nuance</dc:creator>
  <cp:keywords/>
  <dc:description/>
  <cp:lastModifiedBy>Nguyen Binh</cp:lastModifiedBy>
  <cp:revision>43</cp:revision>
  <cp:lastPrinted>2022-06-12T15:53:00Z</cp:lastPrinted>
  <dcterms:created xsi:type="dcterms:W3CDTF">2022-06-11T12:59:00Z</dcterms:created>
  <dcterms:modified xsi:type="dcterms:W3CDTF">2022-10-31T16:20:00Z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