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C159" w14:textId="77777777" w:rsidR="002252CC" w:rsidRPr="002252CC" w:rsidRDefault="002252CC" w:rsidP="002252CC"/>
    <w:p w14:paraId="636A54F6" w14:textId="3573EE85" w:rsidR="002252CC" w:rsidRPr="002252CC" w:rsidRDefault="00D31F9F" w:rsidP="002252CC">
      <w:pPr>
        <w:rPr>
          <w:b/>
          <w:bCs/>
        </w:rPr>
      </w:pPr>
      <w:bookmarkStart w:id="0" w:name="_Hlk200724264"/>
      <w:r w:rsidRPr="002252CC">
        <w:rPr>
          <w:b/>
          <w:bCs/>
        </w:rPr>
        <w:t></w:t>
      </w:r>
      <w:r w:rsidR="002252CC" w:rsidRPr="002252CC">
        <w:rPr>
          <w:b/>
          <w:bCs/>
        </w:rPr>
        <w:t xml:space="preserve"> </w:t>
      </w:r>
      <w:bookmarkStart w:id="1" w:name="_Hlk200724773"/>
      <w:r w:rsidR="002252CC" w:rsidRPr="002252CC">
        <w:rPr>
          <w:b/>
          <w:bCs/>
        </w:rPr>
        <w:t xml:space="preserve">Staff Sheet for academic staff with photograph </w:t>
      </w:r>
    </w:p>
    <w:bookmarkEnd w:id="1"/>
    <w:p w14:paraId="1BB3A50D" w14:textId="0F16876C" w:rsidR="002252CC" w:rsidRPr="002252CC" w:rsidRDefault="002252CC" w:rsidP="002252CC">
      <w:r w:rsidRPr="002252CC">
        <w:t xml:space="preserve"> Personal Details for new appointment Form -&gt; you can apply for a German IBAN and a German tax ID when you are in Germany </w:t>
      </w:r>
    </w:p>
    <w:p w14:paraId="029E2133" w14:textId="358D1C3A" w:rsidR="002252CC" w:rsidRPr="002252CC" w:rsidRDefault="002252CC" w:rsidP="002252CC">
      <w:r w:rsidRPr="002252CC">
        <w:t xml:space="preserve"> Status Declaration for Examination of Social Insurance and Health Insurance (please add the full name of your Health Insurance incl. branch office under point 2.1 in part B) -&gt; you can apply for a German health insurance when you are in Germany </w:t>
      </w:r>
    </w:p>
    <w:p w14:paraId="076C4FC3" w14:textId="77777777" w:rsidR="002252CC" w:rsidRPr="002252CC" w:rsidRDefault="002252CC" w:rsidP="002252CC">
      <w:r w:rsidRPr="002252CC">
        <w:t xml:space="preserve"> Application for Exemption from Compulsory Insurance (VBL) </w:t>
      </w:r>
    </w:p>
    <w:p w14:paraId="613CA217" w14:textId="77777777" w:rsidR="002252CC" w:rsidRPr="002252CC" w:rsidRDefault="002252CC" w:rsidP="002252CC">
      <w:r w:rsidRPr="002252CC">
        <w:t xml:space="preserve"> Declaration concerning former contracts of employment to German universities </w:t>
      </w:r>
      <w:proofErr w:type="spellStart"/>
      <w:r w:rsidRPr="002252CC">
        <w:t>e.a.</w:t>
      </w:r>
      <w:proofErr w:type="spellEnd"/>
      <w:r w:rsidRPr="002252CC">
        <w:t xml:space="preserve"> </w:t>
      </w:r>
    </w:p>
    <w:p w14:paraId="6E232A4E" w14:textId="77777777" w:rsidR="002252CC" w:rsidRPr="002252CC" w:rsidRDefault="002252CC" w:rsidP="002252CC">
      <w:r w:rsidRPr="002252CC">
        <w:t xml:space="preserve"> </w:t>
      </w:r>
      <w:bookmarkStart w:id="2" w:name="_Hlk200724272"/>
      <w:r w:rsidRPr="002252CC">
        <w:rPr>
          <w:b/>
          <w:bCs/>
        </w:rPr>
        <w:t>Curriculum Vitae with signature</w:t>
      </w:r>
      <w:r w:rsidRPr="002252CC">
        <w:t xml:space="preserve"> </w:t>
      </w:r>
    </w:p>
    <w:bookmarkEnd w:id="2"/>
    <w:p w14:paraId="561ADAB6" w14:textId="77777777" w:rsidR="002252CC" w:rsidRPr="002252CC" w:rsidRDefault="002252CC" w:rsidP="002252CC">
      <w:r w:rsidRPr="002252CC">
        <w:t xml:space="preserve"> </w:t>
      </w:r>
      <w:bookmarkStart w:id="3" w:name="_Hlk200724275"/>
      <w:r w:rsidRPr="002252CC">
        <w:rPr>
          <w:b/>
          <w:bCs/>
        </w:rPr>
        <w:t>Copy of passport</w:t>
      </w:r>
      <w:r w:rsidRPr="002252CC">
        <w:t xml:space="preserve"> </w:t>
      </w:r>
      <w:bookmarkEnd w:id="3"/>
    </w:p>
    <w:p w14:paraId="5F455301" w14:textId="20025C67" w:rsidR="002252CC" w:rsidRPr="00D31F9F" w:rsidRDefault="002252CC" w:rsidP="002252CC">
      <w:pPr>
        <w:rPr>
          <w:b/>
          <w:bCs/>
        </w:rPr>
      </w:pPr>
      <w:r w:rsidRPr="002252CC">
        <w:rPr>
          <w:b/>
          <w:bCs/>
        </w:rPr>
        <w:t xml:space="preserve"> </w:t>
      </w:r>
      <w:bookmarkStart w:id="4" w:name="_Hlk200724281"/>
      <w:r w:rsidRPr="002252CC">
        <w:rPr>
          <w:b/>
          <w:bCs/>
        </w:rPr>
        <w:t xml:space="preserve">Residence Permit (if not Citizens of the EU) </w:t>
      </w:r>
      <w:bookmarkEnd w:id="4"/>
    </w:p>
    <w:p w14:paraId="018E33DF" w14:textId="77777777" w:rsidR="002252CC" w:rsidRPr="002252CC" w:rsidRDefault="002252CC" w:rsidP="002252CC">
      <w:r w:rsidRPr="002252CC">
        <w:t xml:space="preserve"> High School Diploma/ School-leaving Certificate </w:t>
      </w:r>
    </w:p>
    <w:p w14:paraId="476891B5" w14:textId="77777777" w:rsidR="002252CC" w:rsidRPr="002252CC" w:rsidRDefault="002252CC" w:rsidP="002252CC">
      <w:pPr>
        <w:rPr>
          <w:b/>
          <w:bCs/>
        </w:rPr>
      </w:pPr>
      <w:r w:rsidRPr="002252CC">
        <w:rPr>
          <w:b/>
          <w:bCs/>
        </w:rPr>
        <w:t xml:space="preserve"> </w:t>
      </w:r>
      <w:bookmarkStart w:id="5" w:name="_Hlk200724289"/>
      <w:r w:rsidRPr="002252CC">
        <w:rPr>
          <w:b/>
          <w:bCs/>
        </w:rPr>
        <w:t xml:space="preserve">All university certificates/diplomas (Bachelor's, Master's) </w:t>
      </w:r>
      <w:bookmarkEnd w:id="5"/>
    </w:p>
    <w:p w14:paraId="11AAA03A" w14:textId="43320C17" w:rsidR="002252CC" w:rsidRPr="002252CC" w:rsidRDefault="002252CC" w:rsidP="002252CC">
      <w:r w:rsidRPr="002252CC">
        <w:t xml:space="preserve"> Certificate of Good Conduct (Police Clearance). Use </w:t>
      </w:r>
      <w:proofErr w:type="spellStart"/>
      <w:r w:rsidRPr="002252CC">
        <w:t>Beleg</w:t>
      </w:r>
      <w:proofErr w:type="spellEnd"/>
      <w:r w:rsidRPr="002252CC">
        <w:t xml:space="preserve"> Art O, to be obtained from</w:t>
      </w:r>
      <w:r>
        <w:t xml:space="preserve"> </w:t>
      </w:r>
      <w:proofErr w:type="spellStart"/>
      <w:r w:rsidRPr="002252CC">
        <w:t>Einwohnermeldeamt</w:t>
      </w:r>
      <w:proofErr w:type="spellEnd"/>
      <w:r w:rsidRPr="002252CC">
        <w:t xml:space="preserve">. It must have been issued within the last three months and is to be sent to </w:t>
      </w:r>
      <w:r w:rsidRPr="002252CC">
        <w:rPr>
          <w:b/>
          <w:bCs/>
        </w:rPr>
        <w:t>RWTH Aachen, 52056 Aachen, Abt. 8.1</w:t>
      </w:r>
      <w:r w:rsidRPr="002252CC">
        <w:t xml:space="preserve">. </w:t>
      </w:r>
    </w:p>
    <w:p w14:paraId="598E35B9" w14:textId="0E309B79" w:rsidR="002252CC" w:rsidRPr="002252CC" w:rsidRDefault="002252CC" w:rsidP="002252CC">
      <w:pPr>
        <w:numPr>
          <w:ilvl w:val="0"/>
          <w:numId w:val="1"/>
        </w:numPr>
      </w:pPr>
      <w:r w:rsidRPr="002252CC">
        <w:t xml:space="preserve">You can apply for it when registering your German address in Germany </w:t>
      </w:r>
    </w:p>
    <w:p w14:paraId="3FAFE49B" w14:textId="77777777" w:rsidR="002252CC" w:rsidRPr="002252CC" w:rsidRDefault="002252CC" w:rsidP="002252CC">
      <w:r w:rsidRPr="002252CC">
        <w:t xml:space="preserve"> Official declarations, instructions, and oaths </w:t>
      </w:r>
    </w:p>
    <w:p w14:paraId="59E1E573" w14:textId="77777777" w:rsidR="002252CC" w:rsidRPr="002252CC" w:rsidRDefault="002252CC" w:rsidP="002252CC">
      <w:r w:rsidRPr="002252CC">
        <w:t xml:space="preserve"> </w:t>
      </w:r>
      <w:r w:rsidRPr="002252CC">
        <w:rPr>
          <w:b/>
          <w:bCs/>
        </w:rPr>
        <w:t>Obligation to Confidentiality and Compliance with Data Protection Requirements under the EU General Data Protection Regulation (GDPR)</w:t>
      </w:r>
      <w:r w:rsidRPr="002252CC">
        <w:t xml:space="preserve"> </w:t>
      </w:r>
    </w:p>
    <w:p w14:paraId="4A2C5022" w14:textId="53A688EC" w:rsidR="002252CC" w:rsidRPr="002252CC" w:rsidRDefault="002252CC" w:rsidP="002252CC">
      <w:pPr>
        <w:rPr>
          <w:b/>
          <w:bCs/>
        </w:rPr>
      </w:pPr>
      <w:r w:rsidRPr="002252CC">
        <w:rPr>
          <w:b/>
          <w:bCs/>
        </w:rPr>
        <w:t xml:space="preserve"> Proof of Disability (original and copy) </w:t>
      </w:r>
      <w:r w:rsidR="00294BBA" w:rsidRPr="00294BBA">
        <w:rPr>
          <w:b/>
          <w:bCs/>
        </w:rPr>
        <w:t>(no need to)</w:t>
      </w:r>
    </w:p>
    <w:p w14:paraId="3D8B2D0B" w14:textId="2875B8CD" w:rsidR="002252CC" w:rsidRPr="002252CC" w:rsidRDefault="002252CC" w:rsidP="002252CC">
      <w:pPr>
        <w:rPr>
          <w:b/>
          <w:bCs/>
        </w:rPr>
      </w:pPr>
      <w:r w:rsidRPr="002252CC">
        <w:rPr>
          <w:b/>
          <w:bCs/>
        </w:rPr>
        <w:t xml:space="preserve"> </w:t>
      </w:r>
      <w:bookmarkStart w:id="6" w:name="_Hlk200725759"/>
      <w:r w:rsidRPr="002252CC">
        <w:rPr>
          <w:b/>
          <w:bCs/>
        </w:rPr>
        <w:t xml:space="preserve">Complete record of employment after university graduation (copies of contracts, etc.); </w:t>
      </w:r>
      <w:bookmarkEnd w:id="6"/>
      <w:r w:rsidRPr="002252CC">
        <w:rPr>
          <w:b/>
          <w:bCs/>
        </w:rPr>
        <w:t xml:space="preserve">notice of withdrawal of last contract if contract times cross </w:t>
      </w:r>
    </w:p>
    <w:p w14:paraId="51B83BCE" w14:textId="1F4BD671" w:rsidR="00381797" w:rsidRDefault="002252CC" w:rsidP="002252CC">
      <w:r w:rsidRPr="002252CC">
        <w:t xml:space="preserve"> </w:t>
      </w:r>
      <w:bookmarkStart w:id="7" w:name="_Hlk200724697"/>
      <w:r w:rsidRPr="002252CC">
        <w:t xml:space="preserve">Information whether a canteen card is desired </w:t>
      </w:r>
      <w:bookmarkEnd w:id="7"/>
      <w:r w:rsidRPr="002252CC">
        <w:t xml:space="preserve">(All employees of RWTH Aachen University can receive an electronic card for cashless use of the gastronomic facilities of the </w:t>
      </w:r>
      <w:proofErr w:type="spellStart"/>
      <w:r w:rsidRPr="002252CC">
        <w:t>Studierendenwerk</w:t>
      </w:r>
      <w:proofErr w:type="spellEnd"/>
      <w:r w:rsidRPr="002252CC">
        <w:t xml:space="preserve"> Aachen. The canteen card will then be handed out or sent to you on signing the contract. You can find further information at: https://www.studierendenwerk-aachen.de/de/Essen_und_Trinken/bargeldlose-zahlung/mensakarte-fuer-beschaeftigte-der-rwth-aachen.html)</w:t>
      </w:r>
      <w:bookmarkEnd w:id="0"/>
    </w:p>
    <w:sectPr w:rsidR="00381797" w:rsidSect="003D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072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6082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09"/>
    <w:rsid w:val="00196A56"/>
    <w:rsid w:val="00211278"/>
    <w:rsid w:val="002252CC"/>
    <w:rsid w:val="00263C3E"/>
    <w:rsid w:val="00294BBA"/>
    <w:rsid w:val="00372CE7"/>
    <w:rsid w:val="00381797"/>
    <w:rsid w:val="003D09A6"/>
    <w:rsid w:val="00457B8F"/>
    <w:rsid w:val="0049281A"/>
    <w:rsid w:val="00513DF3"/>
    <w:rsid w:val="006F7FCF"/>
    <w:rsid w:val="008E29D3"/>
    <w:rsid w:val="00D31F9F"/>
    <w:rsid w:val="00D64FBE"/>
    <w:rsid w:val="00DA2809"/>
    <w:rsid w:val="00E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147"/>
  <w15:chartTrackingRefBased/>
  <w15:docId w15:val="{164AA4BF-31D8-48E4-9D80-D2A02393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3</cp:revision>
  <dcterms:created xsi:type="dcterms:W3CDTF">2025-06-13T12:48:00Z</dcterms:created>
  <dcterms:modified xsi:type="dcterms:W3CDTF">2025-06-13T15:00:00Z</dcterms:modified>
</cp:coreProperties>
</file>