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1. 实现盒子的水平居中（至少两种方法）；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如果输入一个数，则弹出对话框“您输入的是偶数”，否则弹出“您输入的是奇数”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eastAsia="zh-CN"/>
        </w:rPr>
        <w:t xml:space="preserve"> 内联元素设置padding-top和padding-bottom会添加到原素尺寸上么？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4. 事件绑定的方法；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5. 解释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中的继承是如何工作的；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根据id获取元素的原生js方法；</w:t>
      </w: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用html、css和js模拟实现一个下拉框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使得下拉框在各个浏览器下的样式和行为完全一致</w:t>
      </w:r>
      <w:r>
        <w:rPr>
          <w:rFonts w:hint="default"/>
          <w:lang w:val="en-US" w:eastAsia="zh-CN"/>
        </w:rPr>
        <w:t>)</w:t>
      </w:r>
      <w:r>
        <w:rPr>
          <w:rFonts w:hint="default"/>
          <w:color w:val="44546A" w:themeColor="text2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/>
          <w:color w:val="44546A" w:themeColor="text2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  </w:t>
      </w:r>
      <w:bookmarkStart w:id="0" w:name="_GoBack"/>
      <w:bookmarkEnd w:id="0"/>
      <w:r>
        <w:rPr>
          <w:rFonts w:hint="default"/>
          <w:color w:val="44546A" w:themeColor="text2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*</w:t>
      </w:r>
      <w:r>
        <w:rPr>
          <w:rFonts w:hint="eastAsia"/>
          <w:color w:val="44546A" w:themeColor="text2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括号中为选做内容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2020-01-13T21:14:31Z</dcterms:created>
  <dc:creator>多多妹的 iPad</dc:creator>
  <cp:lastModifiedBy>多多妹的 iPad</cp:lastModifiedBy>
  <dcterms:modified xsi:type="dcterms:W3CDTF">2020-01-13T21:27:04Z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2052-10.5.0</vt:lpwstr>
  </property>
</Properties>
</file>