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EC6BC" w14:textId="272C447C" w:rsidR="00CD6221" w:rsidRDefault="00842DE6">
      <w:r>
        <w:t xml:space="preserve">Swagger url: </w:t>
      </w:r>
      <w:r w:rsidRPr="00842DE6">
        <w:t>http://localhost:8080/swagger-ui/index.html</w:t>
      </w:r>
    </w:p>
    <w:sectPr w:rsidR="00CD62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256"/>
    <w:rsid w:val="003A6256"/>
    <w:rsid w:val="00842DE6"/>
    <w:rsid w:val="00CD6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46F95"/>
  <w15:chartTrackingRefBased/>
  <w15:docId w15:val="{B2C3746B-D4E7-468A-9264-D90B4C6DF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314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26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tomczyszyn</dc:creator>
  <cp:keywords/>
  <dc:description/>
  <cp:lastModifiedBy>damian tomczyszyn</cp:lastModifiedBy>
  <cp:revision>2</cp:revision>
  <dcterms:created xsi:type="dcterms:W3CDTF">2023-03-28T11:27:00Z</dcterms:created>
  <dcterms:modified xsi:type="dcterms:W3CDTF">2023-03-28T11:27:00Z</dcterms:modified>
</cp:coreProperties>
</file>